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A398" w14:textId="77777777" w:rsidR="00746439" w:rsidRPr="00906325" w:rsidRDefault="00746439" w:rsidP="00746439">
      <w:pPr>
        <w:pStyle w:val="Word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様式第33（第83条関係）</w:t>
      </w:r>
    </w:p>
    <w:p w14:paraId="2F83DDAE" w14:textId="77777777" w:rsidR="00746439" w:rsidRPr="00906325" w:rsidRDefault="00746439" w:rsidP="00746439">
      <w:pPr>
        <w:pStyle w:val="Word"/>
        <w:rPr>
          <w:rFonts w:hint="default"/>
          <w:color w:val="auto"/>
        </w:rPr>
      </w:pPr>
    </w:p>
    <w:p w14:paraId="70DC1F6B" w14:textId="77777777" w:rsidR="00746439" w:rsidRPr="00906325" w:rsidRDefault="00746439" w:rsidP="00746439">
      <w:pPr>
        <w:pStyle w:val="Word"/>
        <w:snapToGrid w:val="0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906325">
        <w:rPr>
          <w:rFonts w:ascii="ＭＳ 明朝" w:hAnsi="ＭＳ 明朝"/>
          <w:color w:val="auto"/>
          <w:sz w:val="24"/>
          <w:szCs w:val="24"/>
        </w:rPr>
        <w:t>認定管理統括荷主に係る認定取消し通知書</w:t>
      </w:r>
    </w:p>
    <w:p w14:paraId="47AE4973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444AB1B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964D49E" w14:textId="77777777" w:rsidR="00746439" w:rsidRPr="00906325" w:rsidRDefault="00746439" w:rsidP="00746439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殿</w:t>
      </w:r>
    </w:p>
    <w:p w14:paraId="0C3D98E1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21E9D4C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B8530DE" w14:textId="77777777" w:rsidR="00746439" w:rsidRPr="00906325" w:rsidRDefault="00746439" w:rsidP="00746439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1FB0A0B3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611A3A8" w14:textId="77777777" w:rsidR="00746439" w:rsidRPr="00906325" w:rsidRDefault="00746439" w:rsidP="00746439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7DC03972" w14:textId="77777777" w:rsidR="00746439" w:rsidRPr="00906325" w:rsidRDefault="00746439" w:rsidP="00746439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経済産業大臣　名　　　　　　</w:t>
      </w:r>
    </w:p>
    <w:p w14:paraId="5268CD50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9995C7E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B7E0CDD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DC051E1" w14:textId="77777777" w:rsidR="00746439" w:rsidRPr="00906325" w:rsidRDefault="00746439" w:rsidP="0074643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611E52C" w14:textId="77777777" w:rsidR="00746439" w:rsidRPr="00906325" w:rsidRDefault="00746439" w:rsidP="00746439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2791D148" w14:textId="77777777" w:rsidR="00746439" w:rsidRPr="00906325" w:rsidRDefault="00746439" w:rsidP="00746439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年　　月　　日付けで認定をした認定管理統括荷主については、エネルギーの使用の合理化及び非化石エネルギーへの転換等に関する法律第１１７条第２項の規定に基づき、下記の理由により認定を取り消します。</w:t>
      </w:r>
    </w:p>
    <w:p w14:paraId="20167A38" w14:textId="77777777" w:rsidR="00746439" w:rsidRPr="00906325" w:rsidRDefault="00746439" w:rsidP="00746439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</w:p>
    <w:p w14:paraId="195B7FA0" w14:textId="77777777" w:rsidR="00746439" w:rsidRPr="00906325" w:rsidRDefault="00746439" w:rsidP="00746439">
      <w:pPr>
        <w:pStyle w:val="afa"/>
        <w:rPr>
          <w:rFonts w:ascii="ＭＳ 明朝" w:hAnsi="ＭＳ 明朝"/>
          <w:color w:val="auto"/>
          <w:sz w:val="21"/>
          <w:szCs w:val="21"/>
        </w:rPr>
      </w:pPr>
      <w:r w:rsidRPr="00906325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663BE953" w14:textId="77777777" w:rsidR="00746439" w:rsidRPr="00906325" w:rsidRDefault="00746439" w:rsidP="00746439">
      <w:pPr>
        <w:rPr>
          <w:rFonts w:ascii="ＭＳ 明朝" w:hAnsi="ＭＳ 明朝"/>
          <w:szCs w:val="21"/>
        </w:rPr>
      </w:pPr>
    </w:p>
    <w:p w14:paraId="23730AF1" w14:textId="77777777" w:rsidR="00746439" w:rsidRPr="00906325" w:rsidRDefault="00746439" w:rsidP="00746439">
      <w:pPr>
        <w:jc w:val="center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認定を取り消す理由</w:t>
      </w:r>
    </w:p>
    <w:p w14:paraId="0F7787B6" w14:textId="77777777" w:rsidR="00746439" w:rsidRPr="00906325" w:rsidRDefault="00746439" w:rsidP="00746439">
      <w:pPr>
        <w:spacing w:line="280" w:lineRule="exact"/>
        <w:rPr>
          <w:rFonts w:ascii="ＭＳ 明朝" w:hAnsi="ＭＳ 明朝"/>
          <w:szCs w:val="21"/>
        </w:rPr>
      </w:pPr>
    </w:p>
    <w:p w14:paraId="779E0185" w14:textId="77777777" w:rsidR="00746439" w:rsidRPr="00906325" w:rsidRDefault="00746439" w:rsidP="00746439">
      <w:pPr>
        <w:spacing w:line="280" w:lineRule="exact"/>
        <w:rPr>
          <w:rFonts w:ascii="ＭＳ 明朝" w:hAnsi="ＭＳ 明朝"/>
          <w:szCs w:val="21"/>
        </w:rPr>
      </w:pPr>
    </w:p>
    <w:p w14:paraId="03AD3232" w14:textId="77777777" w:rsidR="00746439" w:rsidRPr="00906325" w:rsidRDefault="00746439" w:rsidP="00746439">
      <w:pPr>
        <w:spacing w:line="280" w:lineRule="exact"/>
        <w:rPr>
          <w:rFonts w:ascii="ＭＳ 明朝" w:hAnsi="ＭＳ 明朝"/>
          <w:szCs w:val="21"/>
        </w:rPr>
      </w:pPr>
    </w:p>
    <w:p w14:paraId="266B6AC7" w14:textId="77777777" w:rsidR="00746439" w:rsidRPr="00906325" w:rsidRDefault="00746439" w:rsidP="00746439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備考</w:t>
      </w:r>
      <w:r w:rsidRPr="00906325">
        <w:rPr>
          <w:rFonts w:ascii="ＭＳ 明朝" w:hAnsi="ＭＳ 明朝" w:hint="eastAsia"/>
          <w:szCs w:val="21"/>
        </w:rPr>
        <w:t xml:space="preserve">　１　</w:t>
      </w:r>
      <w:r w:rsidRPr="00906325">
        <w:rPr>
          <w:rFonts w:ascii="ＭＳ 明朝" w:hAnsi="ＭＳ 明朝"/>
          <w:szCs w:val="21"/>
        </w:rPr>
        <w:t>この用紙の大きさは、日本産業規格Ａ４とする。</w:t>
      </w:r>
    </w:p>
    <w:p w14:paraId="01EC1A21" w14:textId="77777777" w:rsidR="00746439" w:rsidRPr="00906325" w:rsidRDefault="00746439" w:rsidP="00746439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　　　２　法第１１７条第２項のうち、認定の取消しの理由となっているものを具体的に記載する。</w:t>
      </w:r>
    </w:p>
    <w:p w14:paraId="59B3228D" w14:textId="77777777" w:rsidR="00746439" w:rsidRPr="00906325" w:rsidRDefault="00746439" w:rsidP="00746439">
      <w:pPr>
        <w:spacing w:line="280" w:lineRule="exact"/>
        <w:rPr>
          <w:rFonts w:ascii="ＭＳ 明朝" w:hAnsi="ＭＳ 明朝"/>
          <w:szCs w:val="21"/>
        </w:rPr>
      </w:pPr>
      <w:bookmarkStart w:id="0" w:name="_Hlk125742931"/>
    </w:p>
    <w:bookmarkEnd w:id="0"/>
    <w:p w14:paraId="48416EC4" w14:textId="77777777" w:rsidR="00746439" w:rsidRPr="00906325" w:rsidRDefault="00746439" w:rsidP="00746439">
      <w:pPr>
        <w:pStyle w:val="Word"/>
        <w:snapToGrid w:val="0"/>
        <w:spacing w:line="179" w:lineRule="atLeast"/>
        <w:jc w:val="right"/>
        <w:rPr>
          <w:rFonts w:hint="default"/>
          <w:color w:val="auto"/>
        </w:rPr>
      </w:pPr>
    </w:p>
    <w:p w14:paraId="11432322" w14:textId="77777777" w:rsidR="00746439" w:rsidRPr="00906325" w:rsidRDefault="00746439" w:rsidP="00746439">
      <w:pPr>
        <w:pStyle w:val="Word"/>
        <w:rPr>
          <w:rFonts w:hint="default"/>
          <w:color w:val="auto"/>
        </w:rPr>
      </w:pPr>
    </w:p>
    <w:p w14:paraId="4A2B56A9" w14:textId="69F1D10B" w:rsidR="00746439" w:rsidRPr="00746439" w:rsidRDefault="00746439" w:rsidP="00746439">
      <w:pPr>
        <w:rPr>
          <w:rFonts w:ascii="ＭＳ 明朝" w:hAnsi="ＭＳ 明朝" w:hint="eastAsia"/>
        </w:rPr>
      </w:pPr>
    </w:p>
    <w:sectPr w:rsidR="00746439" w:rsidRPr="00746439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746439"/>
  <w:p w14:paraId="4E9697EC" w14:textId="77777777" w:rsidR="00000000" w:rsidRDefault="00746439"/>
  <w:p w14:paraId="439099E9" w14:textId="77777777" w:rsidR="00000000" w:rsidRDefault="00746439"/>
  <w:p w14:paraId="2B74667A" w14:textId="77777777" w:rsidR="00000000" w:rsidRDefault="00746439"/>
  <w:p w14:paraId="56C7D698" w14:textId="77777777" w:rsidR="00000000" w:rsidRDefault="007464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6439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3A0E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DEF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67CE0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55F74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1BDD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2023-04-03T05:16:00Z</dcterms:created>
  <dcterms:modified xsi:type="dcterms:W3CDTF">2023-04-03T05:16:00Z</dcterms:modified>
</cp:coreProperties>
</file>