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187C" w14:textId="77777777" w:rsidR="00A82D4D" w:rsidRPr="0078227D" w:rsidRDefault="00A82D4D" w:rsidP="00A82D4D">
      <w:pPr>
        <w:pStyle w:val="Word"/>
        <w:rPr>
          <w:rFonts w:ascii="ＭＳ 明朝" w:hAnsi="ＭＳ 明朝" w:hint="default"/>
          <w:color w:val="auto"/>
        </w:rPr>
      </w:pPr>
      <w:r w:rsidRPr="0078227D">
        <w:rPr>
          <w:rFonts w:ascii="ＭＳ 明朝" w:hAnsi="ＭＳ 明朝"/>
          <w:color w:val="auto"/>
        </w:rPr>
        <w:t>様式第12（第45条関係）</w:t>
      </w:r>
    </w:p>
    <w:p w14:paraId="35821521" w14:textId="77777777" w:rsidR="00A82D4D" w:rsidRPr="0078227D" w:rsidRDefault="00A82D4D" w:rsidP="00A82D4D">
      <w:pPr>
        <w:pStyle w:val="Word"/>
        <w:rPr>
          <w:rFonts w:ascii="ＭＳ 明朝" w:hAnsi="ＭＳ 明朝" w:hint="default"/>
          <w:color w:val="auto"/>
        </w:rPr>
      </w:pPr>
    </w:p>
    <w:p w14:paraId="5A7162C9" w14:textId="77777777" w:rsidR="00A82D4D" w:rsidRPr="0078227D" w:rsidRDefault="00A82D4D" w:rsidP="00A82D4D">
      <w:pPr>
        <w:pStyle w:val="Word"/>
        <w:snapToGrid w:val="0"/>
        <w:jc w:val="center"/>
        <w:rPr>
          <w:rFonts w:ascii="ＭＳ 明朝" w:hAnsi="ＭＳ 明朝" w:hint="default"/>
          <w:color w:val="auto"/>
          <w:sz w:val="14"/>
        </w:rPr>
      </w:pPr>
      <w:r w:rsidRPr="0078227D">
        <w:rPr>
          <w:rFonts w:ascii="ＭＳ 明朝" w:hAnsi="ＭＳ 明朝"/>
          <w:color w:val="auto"/>
          <w:sz w:val="24"/>
        </w:rPr>
        <w:t>認定管理統括事業者に係る認定取消し通知書</w:t>
      </w:r>
    </w:p>
    <w:p w14:paraId="4AE7A404" w14:textId="77777777" w:rsidR="00A82D4D" w:rsidRPr="0078227D" w:rsidRDefault="00A82D4D" w:rsidP="00A82D4D">
      <w:pPr>
        <w:pStyle w:val="Word"/>
        <w:snapToGrid w:val="0"/>
        <w:rPr>
          <w:rFonts w:ascii="ＭＳ 明朝" w:hAnsi="ＭＳ 明朝" w:hint="default"/>
          <w:color w:val="auto"/>
        </w:rPr>
      </w:pPr>
    </w:p>
    <w:p w14:paraId="338C15FB" w14:textId="77777777" w:rsidR="00A82D4D" w:rsidRPr="0078227D" w:rsidRDefault="00A82D4D" w:rsidP="00A82D4D">
      <w:pPr>
        <w:pStyle w:val="Word"/>
        <w:snapToGrid w:val="0"/>
        <w:rPr>
          <w:rFonts w:ascii="ＭＳ 明朝" w:hAnsi="ＭＳ 明朝" w:hint="default"/>
          <w:color w:val="auto"/>
        </w:rPr>
      </w:pPr>
    </w:p>
    <w:p w14:paraId="20340093" w14:textId="77777777" w:rsidR="00A82D4D" w:rsidRPr="0078227D" w:rsidRDefault="00A82D4D" w:rsidP="00A82D4D">
      <w:pPr>
        <w:pStyle w:val="Word"/>
        <w:snapToGrid w:val="0"/>
        <w:ind w:firstLineChars="1100" w:firstLine="2310"/>
        <w:rPr>
          <w:rFonts w:ascii="ＭＳ 明朝" w:hAnsi="ＭＳ 明朝" w:hint="default"/>
          <w:color w:val="auto"/>
          <w:sz w:val="18"/>
        </w:rPr>
      </w:pPr>
      <w:r w:rsidRPr="0078227D">
        <w:rPr>
          <w:rFonts w:ascii="ＭＳ 明朝" w:hAnsi="ＭＳ 明朝"/>
          <w:color w:val="auto"/>
        </w:rPr>
        <w:t xml:space="preserve">　殿</w:t>
      </w:r>
    </w:p>
    <w:p w14:paraId="0606B856" w14:textId="77777777" w:rsidR="00A82D4D" w:rsidRPr="0078227D" w:rsidRDefault="00A82D4D" w:rsidP="00A82D4D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4ADA5FCF" w14:textId="77777777" w:rsidR="00A82D4D" w:rsidRPr="0078227D" w:rsidRDefault="00A82D4D" w:rsidP="00A82D4D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369A5441" w14:textId="77777777" w:rsidR="00A82D4D" w:rsidRPr="0078227D" w:rsidRDefault="00A82D4D" w:rsidP="00A82D4D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</w:rPr>
      </w:pPr>
      <w:r w:rsidRPr="0078227D">
        <w:rPr>
          <w:rFonts w:ascii="ＭＳ 明朝" w:hAnsi="ＭＳ 明朝"/>
          <w:color w:val="auto"/>
        </w:rPr>
        <w:t xml:space="preserve">　　年　　月　　日　　　　</w:t>
      </w:r>
    </w:p>
    <w:p w14:paraId="599F0319" w14:textId="77777777" w:rsidR="00A82D4D" w:rsidRPr="0078227D" w:rsidRDefault="00A82D4D" w:rsidP="00A82D4D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4446CCD8" w14:textId="77777777" w:rsidR="00A82D4D" w:rsidRPr="0078227D" w:rsidRDefault="00A82D4D" w:rsidP="00A82D4D">
      <w:pPr>
        <w:pStyle w:val="Word"/>
        <w:snapToGrid w:val="0"/>
        <w:jc w:val="right"/>
        <w:rPr>
          <w:rFonts w:ascii="ＭＳ 明朝" w:hAnsi="ＭＳ 明朝" w:hint="default"/>
          <w:color w:val="auto"/>
        </w:rPr>
      </w:pPr>
    </w:p>
    <w:p w14:paraId="6B2D507C" w14:textId="77777777" w:rsidR="00A82D4D" w:rsidRPr="0078227D" w:rsidRDefault="00A82D4D" w:rsidP="00A82D4D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 w:val="18"/>
        </w:rPr>
      </w:pPr>
      <w:r w:rsidRPr="0078227D">
        <w:rPr>
          <w:rFonts w:ascii="ＭＳ 明朝" w:hAnsi="ＭＳ 明朝"/>
          <w:color w:val="auto"/>
        </w:rPr>
        <w:t xml:space="preserve">　経済産業大臣　名　　　　　　</w:t>
      </w:r>
    </w:p>
    <w:p w14:paraId="447592F7" w14:textId="77777777" w:rsidR="00A82D4D" w:rsidRPr="0078227D" w:rsidRDefault="00A82D4D" w:rsidP="00A82D4D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6D93F98D" w14:textId="77777777" w:rsidR="00A82D4D" w:rsidRPr="0078227D" w:rsidRDefault="00A82D4D" w:rsidP="00A82D4D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60D97EAC" w14:textId="77777777" w:rsidR="00A82D4D" w:rsidRPr="0078227D" w:rsidRDefault="00A82D4D" w:rsidP="00A82D4D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12DD6E6B" w14:textId="77777777" w:rsidR="00A82D4D" w:rsidRPr="0078227D" w:rsidRDefault="00A82D4D" w:rsidP="00A82D4D">
      <w:pPr>
        <w:pStyle w:val="Word"/>
        <w:snapToGrid w:val="0"/>
        <w:rPr>
          <w:rFonts w:ascii="ＭＳ 明朝" w:hAnsi="ＭＳ 明朝" w:hint="default"/>
          <w:color w:val="auto"/>
          <w:szCs w:val="24"/>
        </w:rPr>
      </w:pPr>
    </w:p>
    <w:p w14:paraId="53E1C1DB" w14:textId="77777777" w:rsidR="00A82D4D" w:rsidRPr="0078227D" w:rsidRDefault="00A82D4D" w:rsidP="00A82D4D">
      <w:pPr>
        <w:pStyle w:val="Word"/>
        <w:snapToGrid w:val="0"/>
        <w:ind w:firstLine="274"/>
        <w:rPr>
          <w:rFonts w:ascii="ＭＳ 明朝" w:hAnsi="ＭＳ 明朝" w:hint="default"/>
          <w:color w:val="auto"/>
          <w:szCs w:val="24"/>
        </w:rPr>
      </w:pPr>
    </w:p>
    <w:p w14:paraId="16D6D73C" w14:textId="77777777" w:rsidR="00A82D4D" w:rsidRPr="0078227D" w:rsidRDefault="00A82D4D" w:rsidP="00A82D4D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4"/>
        </w:rPr>
      </w:pPr>
      <w:r w:rsidRPr="0078227D">
        <w:rPr>
          <w:rFonts w:ascii="ＭＳ 明朝" w:hAnsi="ＭＳ 明朝"/>
          <w:color w:val="auto"/>
          <w:szCs w:val="24"/>
        </w:rPr>
        <w:t>年　　月　　日付けで認定をした認定管理統括事業者については、エネルギーの使用の合理化及び非化石エネルギーへの転換等に関する法律第３１条第２項の規定に基づき、下記の理由により認定を取り消します。</w:t>
      </w:r>
    </w:p>
    <w:p w14:paraId="4B0BE91F" w14:textId="77777777" w:rsidR="00A82D4D" w:rsidRPr="0078227D" w:rsidRDefault="00A82D4D" w:rsidP="00A82D4D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4"/>
        </w:rPr>
      </w:pPr>
    </w:p>
    <w:p w14:paraId="22FB1950" w14:textId="77777777" w:rsidR="00A82D4D" w:rsidRPr="0078227D" w:rsidRDefault="00A82D4D" w:rsidP="00A82D4D">
      <w:pPr>
        <w:pStyle w:val="afa"/>
        <w:rPr>
          <w:rFonts w:ascii="ＭＳ 明朝" w:hAnsi="ＭＳ 明朝"/>
          <w:color w:val="auto"/>
          <w:sz w:val="21"/>
        </w:rPr>
      </w:pPr>
      <w:r w:rsidRPr="0078227D">
        <w:rPr>
          <w:rFonts w:ascii="ＭＳ 明朝" w:hAnsi="ＭＳ 明朝" w:hint="eastAsia"/>
          <w:color w:val="auto"/>
          <w:sz w:val="21"/>
        </w:rPr>
        <w:t>記</w:t>
      </w:r>
    </w:p>
    <w:p w14:paraId="1606DDBE" w14:textId="77777777" w:rsidR="00A82D4D" w:rsidRPr="0078227D" w:rsidRDefault="00A82D4D" w:rsidP="00A82D4D">
      <w:pPr>
        <w:rPr>
          <w:rFonts w:ascii="ＭＳ 明朝" w:hAnsi="ＭＳ 明朝"/>
          <w:szCs w:val="24"/>
        </w:rPr>
      </w:pPr>
    </w:p>
    <w:p w14:paraId="20758709" w14:textId="77777777" w:rsidR="00A82D4D" w:rsidRPr="0078227D" w:rsidRDefault="00A82D4D" w:rsidP="00A82D4D">
      <w:pPr>
        <w:jc w:val="center"/>
        <w:rPr>
          <w:rFonts w:ascii="ＭＳ 明朝" w:hAnsi="ＭＳ 明朝"/>
          <w:szCs w:val="24"/>
        </w:rPr>
      </w:pPr>
      <w:r w:rsidRPr="0078227D">
        <w:rPr>
          <w:rFonts w:ascii="ＭＳ 明朝" w:hAnsi="ＭＳ 明朝"/>
          <w:szCs w:val="24"/>
        </w:rPr>
        <w:t>認定を取り消す理由</w:t>
      </w:r>
    </w:p>
    <w:p w14:paraId="57CA22E9" w14:textId="77777777" w:rsidR="00A82D4D" w:rsidRPr="0078227D" w:rsidRDefault="00A82D4D" w:rsidP="00A82D4D">
      <w:pPr>
        <w:spacing w:line="280" w:lineRule="exact"/>
        <w:rPr>
          <w:rFonts w:ascii="ＭＳ 明朝" w:hAnsi="ＭＳ 明朝"/>
          <w:szCs w:val="24"/>
        </w:rPr>
      </w:pPr>
    </w:p>
    <w:p w14:paraId="00AA18CB" w14:textId="77777777" w:rsidR="00A82D4D" w:rsidRPr="0078227D" w:rsidRDefault="00A82D4D" w:rsidP="00A82D4D">
      <w:pPr>
        <w:spacing w:line="280" w:lineRule="exact"/>
        <w:rPr>
          <w:rFonts w:ascii="ＭＳ 明朝" w:hAnsi="ＭＳ 明朝"/>
          <w:szCs w:val="24"/>
        </w:rPr>
      </w:pPr>
    </w:p>
    <w:p w14:paraId="1885D68D" w14:textId="77777777" w:rsidR="00A82D4D" w:rsidRPr="0078227D" w:rsidRDefault="00A82D4D" w:rsidP="00A82D4D">
      <w:pPr>
        <w:spacing w:line="280" w:lineRule="exact"/>
        <w:rPr>
          <w:rFonts w:ascii="ＭＳ 明朝" w:hAnsi="ＭＳ 明朝"/>
          <w:szCs w:val="24"/>
        </w:rPr>
      </w:pPr>
    </w:p>
    <w:p w14:paraId="6184988B" w14:textId="77777777" w:rsidR="00A82D4D" w:rsidRPr="0078227D" w:rsidRDefault="00A82D4D" w:rsidP="00A82D4D">
      <w:pPr>
        <w:spacing w:line="280" w:lineRule="exact"/>
        <w:rPr>
          <w:rFonts w:ascii="ＭＳ 明朝" w:hAnsi="ＭＳ 明朝"/>
          <w:szCs w:val="24"/>
        </w:rPr>
      </w:pPr>
      <w:r w:rsidRPr="0078227D">
        <w:rPr>
          <w:rFonts w:ascii="ＭＳ 明朝" w:hAnsi="ＭＳ 明朝"/>
          <w:szCs w:val="24"/>
        </w:rPr>
        <w:t>備考</w:t>
      </w:r>
      <w:r w:rsidRPr="0078227D">
        <w:rPr>
          <w:rFonts w:ascii="ＭＳ 明朝" w:hAnsi="ＭＳ 明朝" w:hint="eastAsia"/>
          <w:szCs w:val="24"/>
        </w:rPr>
        <w:t xml:space="preserve">　１　</w:t>
      </w:r>
      <w:r w:rsidRPr="0078227D">
        <w:rPr>
          <w:rFonts w:ascii="ＭＳ 明朝" w:hAnsi="ＭＳ 明朝"/>
          <w:szCs w:val="24"/>
        </w:rPr>
        <w:t>この用紙の大きさは、日本産業規格Ａ４とする。</w:t>
      </w:r>
    </w:p>
    <w:p w14:paraId="36DCF01D" w14:textId="77777777" w:rsidR="00A82D4D" w:rsidRPr="0078227D" w:rsidRDefault="00A82D4D" w:rsidP="00A82D4D">
      <w:pPr>
        <w:spacing w:line="280" w:lineRule="exact"/>
        <w:rPr>
          <w:rFonts w:ascii="ＭＳ 明朝" w:hAnsi="ＭＳ 明朝"/>
          <w:szCs w:val="24"/>
        </w:rPr>
      </w:pPr>
      <w:r w:rsidRPr="0078227D">
        <w:rPr>
          <w:rFonts w:ascii="ＭＳ 明朝" w:hAnsi="ＭＳ 明朝" w:hint="eastAsia"/>
          <w:szCs w:val="24"/>
        </w:rPr>
        <w:t xml:space="preserve">　　　２　法第３１条第２項のうち、認定の取消しの理由となっているものを具体的に記載する。</w:t>
      </w:r>
    </w:p>
    <w:p w14:paraId="527FCE7B" w14:textId="5F8EA5D4" w:rsidR="006E51BE" w:rsidRPr="00A82D4D" w:rsidRDefault="006E51BE" w:rsidP="00A82D4D">
      <w:pPr>
        <w:rPr>
          <w:rFonts w:hint="eastAsia"/>
        </w:rPr>
      </w:pPr>
    </w:p>
    <w:sectPr w:rsidR="006E51BE" w:rsidRPr="00A82D4D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A82D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2023-04-03T04:48:00Z</dcterms:created>
  <dcterms:modified xsi:type="dcterms:W3CDTF">2023-04-03T04:48:00Z</dcterms:modified>
</cp:coreProperties>
</file>