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2D01D" w14:textId="77777777" w:rsidR="00740048" w:rsidRPr="00E137C8" w:rsidRDefault="00740048" w:rsidP="00740048">
      <w:pPr>
        <w:rPr>
          <w:rFonts w:ascii="ＭＳ 明朝" w:eastAsia="ＭＳ 明朝" w:hAnsi="ＭＳ 明朝" w:cs="Times New Roman"/>
          <w:sz w:val="24"/>
          <w:szCs w:val="24"/>
          <w:lang w:eastAsia="zh-CN"/>
        </w:rPr>
      </w:pPr>
      <w:r w:rsidRPr="00E137C8">
        <w:rPr>
          <w:rFonts w:ascii="ＭＳ 明朝" w:eastAsia="ＭＳ 明朝" w:hAnsi="ＭＳ 明朝" w:cs="Times New Roman" w:hint="eastAsia"/>
          <w:sz w:val="24"/>
          <w:szCs w:val="24"/>
          <w:lang w:eastAsia="zh-CN"/>
        </w:rPr>
        <w:t>様式第十一（附則第二条関係）</w:t>
      </w:r>
    </w:p>
    <w:p w14:paraId="4D16C4C5" w14:textId="77777777" w:rsidR="00740048" w:rsidRPr="00E137C8" w:rsidRDefault="00740048" w:rsidP="00740048">
      <w:pPr>
        <w:rPr>
          <w:rFonts w:ascii="ＭＳ 明朝" w:eastAsia="ＭＳ 明朝" w:hAnsi="ＭＳ 明朝" w:cs="Times New Roman"/>
          <w:sz w:val="24"/>
          <w:szCs w:val="24"/>
          <w:lang w:eastAsia="zh-CN"/>
        </w:rPr>
      </w:pPr>
    </w:p>
    <w:p w14:paraId="7D87AA68" w14:textId="77777777" w:rsidR="00740048" w:rsidRPr="00E137C8" w:rsidRDefault="00740048" w:rsidP="00740048">
      <w:pPr>
        <w:jc w:val="center"/>
        <w:rPr>
          <w:rFonts w:ascii="ＭＳ 明朝" w:eastAsia="ＭＳ 明朝" w:hAnsi="ＭＳ 明朝" w:cs="Times New Roman"/>
          <w:sz w:val="36"/>
          <w:szCs w:val="36"/>
        </w:rPr>
      </w:pPr>
      <w:r w:rsidRPr="00E137C8">
        <w:rPr>
          <w:rFonts w:ascii="ＭＳ 明朝" w:eastAsia="ＭＳ 明朝" w:hAnsi="ＭＳ 明朝" w:cs="Times New Roman" w:hint="eastAsia"/>
          <w:sz w:val="36"/>
          <w:szCs w:val="36"/>
        </w:rPr>
        <w:t>バイオエタノールの利用目標達成計画</w:t>
      </w:r>
    </w:p>
    <w:p w14:paraId="58A146C0" w14:textId="77777777" w:rsidR="00740048" w:rsidRPr="00E137C8" w:rsidRDefault="00740048" w:rsidP="00740048">
      <w:pPr>
        <w:rPr>
          <w:rFonts w:ascii="ＭＳ 明朝" w:eastAsia="ＭＳ 明朝" w:hAnsi="ＭＳ 明朝" w:cs="Times New Roman"/>
          <w:sz w:val="24"/>
          <w:szCs w:val="24"/>
        </w:rPr>
      </w:pPr>
    </w:p>
    <w:p w14:paraId="3E240E0A" w14:textId="77777777" w:rsidR="00740048" w:rsidRPr="00E137C8" w:rsidRDefault="00740048" w:rsidP="00740048">
      <w:pPr>
        <w:rPr>
          <w:rFonts w:ascii="ＭＳ 明朝" w:eastAsia="ＭＳ 明朝" w:hAnsi="ＭＳ 明朝" w:cs="Times New Roman"/>
          <w:sz w:val="24"/>
          <w:szCs w:val="24"/>
        </w:rPr>
      </w:pPr>
      <w:r w:rsidRPr="00E137C8">
        <w:rPr>
          <w:rFonts w:ascii="ＭＳ 明朝" w:eastAsia="ＭＳ 明朝" w:hAnsi="ＭＳ 明朝" w:cs="Times New Roman" w:hint="eastAsia"/>
          <w:sz w:val="24"/>
          <w:szCs w:val="24"/>
        </w:rPr>
        <w:t xml:space="preserve">　経済産業大臣　殿</w:t>
      </w:r>
    </w:p>
    <w:p w14:paraId="083B6AC1" w14:textId="77777777" w:rsidR="00740048" w:rsidRPr="00E137C8" w:rsidRDefault="00740048" w:rsidP="00740048">
      <w:pPr>
        <w:wordWrap w:val="0"/>
        <w:jc w:val="right"/>
        <w:rPr>
          <w:rFonts w:ascii="ＭＳ 明朝" w:eastAsia="ＭＳ 明朝" w:hAnsi="ＭＳ 明朝" w:cs="Times New Roman"/>
          <w:sz w:val="24"/>
          <w:szCs w:val="24"/>
        </w:rPr>
      </w:pPr>
      <w:r w:rsidRPr="00E137C8">
        <w:rPr>
          <w:rFonts w:ascii="ＭＳ 明朝" w:eastAsia="ＭＳ 明朝" w:hAnsi="ＭＳ 明朝" w:cs="Times New Roman" w:hint="eastAsia"/>
          <w:sz w:val="24"/>
          <w:szCs w:val="24"/>
        </w:rPr>
        <w:t xml:space="preserve">　　年　　月　　日　　</w:t>
      </w:r>
    </w:p>
    <w:p w14:paraId="6A7B2EC6" w14:textId="77777777" w:rsidR="00740048" w:rsidRPr="00E137C8" w:rsidRDefault="00740048" w:rsidP="00740048">
      <w:pPr>
        <w:ind w:firstLineChars="2000" w:firstLine="4800"/>
        <w:rPr>
          <w:rFonts w:ascii="ＭＳ 明朝" w:eastAsia="ＭＳ 明朝" w:hAnsi="ＭＳ 明朝" w:cs="Times New Roman"/>
          <w:sz w:val="24"/>
          <w:szCs w:val="24"/>
        </w:rPr>
      </w:pPr>
      <w:r w:rsidRPr="00E137C8">
        <w:rPr>
          <w:rFonts w:ascii="ＭＳ 明朝" w:eastAsia="ＭＳ 明朝" w:hAnsi="ＭＳ 明朝" w:cs="Times New Roman" w:hint="eastAsia"/>
          <w:sz w:val="24"/>
          <w:szCs w:val="24"/>
        </w:rPr>
        <w:t>住　所</w:t>
      </w:r>
    </w:p>
    <w:p w14:paraId="12BE58C5" w14:textId="77777777" w:rsidR="00740048" w:rsidRPr="00E137C8" w:rsidRDefault="00740048" w:rsidP="00740048">
      <w:pPr>
        <w:rPr>
          <w:rFonts w:ascii="ＭＳ 明朝" w:eastAsia="ＭＳ 明朝" w:hAnsi="ＭＳ 明朝" w:cs="Times New Roman"/>
          <w:sz w:val="24"/>
          <w:szCs w:val="24"/>
        </w:rPr>
      </w:pPr>
    </w:p>
    <w:p w14:paraId="2B603431" w14:textId="095D5158" w:rsidR="00740048" w:rsidRPr="00E137C8" w:rsidRDefault="00740048" w:rsidP="00740048">
      <w:pPr>
        <w:ind w:firstLineChars="2000" w:firstLine="4800"/>
        <w:rPr>
          <w:rFonts w:ascii="ＭＳ 明朝" w:eastAsia="ＭＳ 明朝" w:hAnsi="ＭＳ 明朝" w:cs="Times New Roman"/>
          <w:sz w:val="24"/>
          <w:szCs w:val="24"/>
        </w:rPr>
      </w:pPr>
      <w:r w:rsidRPr="00E137C8">
        <w:rPr>
          <w:rFonts w:ascii="ＭＳ 明朝" w:eastAsia="ＭＳ 明朝" w:hAnsi="ＭＳ 明朝" w:cs="Times New Roman" w:hint="eastAsia"/>
          <w:sz w:val="24"/>
          <w:szCs w:val="24"/>
        </w:rPr>
        <w:t xml:space="preserve">氏　名　　　　　　　　　　　　</w:t>
      </w:r>
    </w:p>
    <w:p w14:paraId="24BEFF3D" w14:textId="77777777" w:rsidR="00740048" w:rsidRPr="00E137C8" w:rsidRDefault="00740048" w:rsidP="00740048">
      <w:pPr>
        <w:spacing w:line="420" w:lineRule="exact"/>
        <w:jc w:val="right"/>
        <w:rPr>
          <w:rFonts w:ascii="ＭＳ 明朝" w:eastAsia="ＭＳ 明朝" w:hAnsi="ＭＳ 明朝" w:cs="Times New Roman"/>
          <w:sz w:val="16"/>
          <w:szCs w:val="16"/>
        </w:rPr>
      </w:pPr>
      <w:r w:rsidRPr="00E137C8">
        <w:rPr>
          <w:rFonts w:ascii="ＭＳ 明朝" w:eastAsia="ＭＳ 明朝" w:hAnsi="ＭＳ 明朝" w:cs="Times New Roman" w:hint="eastAsia"/>
          <w:sz w:val="16"/>
          <w:szCs w:val="16"/>
        </w:rPr>
        <w:t>（法人にあっては名称及び代表者の役職名、氏名）</w:t>
      </w:r>
    </w:p>
    <w:p w14:paraId="4E528CEB" w14:textId="77777777" w:rsidR="00740048" w:rsidRPr="00E137C8" w:rsidRDefault="00740048" w:rsidP="00740048">
      <w:pPr>
        <w:rPr>
          <w:rFonts w:ascii="ＭＳ 明朝" w:eastAsia="ＭＳ 明朝" w:hAnsi="ＭＳ 明朝" w:cs="Times New Roman"/>
          <w:sz w:val="24"/>
          <w:szCs w:val="24"/>
        </w:rPr>
      </w:pPr>
    </w:p>
    <w:p w14:paraId="4FF4F155" w14:textId="77777777" w:rsidR="00740048" w:rsidRPr="00E137C8" w:rsidRDefault="00740048" w:rsidP="00740048">
      <w:pPr>
        <w:rPr>
          <w:rFonts w:ascii="ＭＳ 明朝" w:eastAsia="ＭＳ 明朝" w:hAnsi="ＭＳ 明朝" w:cs="Times New Roman"/>
          <w:sz w:val="24"/>
          <w:szCs w:val="24"/>
        </w:rPr>
      </w:pPr>
      <w:r w:rsidRPr="00E137C8">
        <w:rPr>
          <w:rFonts w:ascii="ＭＳ 明朝" w:eastAsia="ＭＳ 明朝" w:hAnsi="ＭＳ 明朝" w:cs="Times New Roman" w:hint="eastAsia"/>
          <w:sz w:val="24"/>
          <w:szCs w:val="24"/>
        </w:rPr>
        <w:t xml:space="preserve">　エネルギー供給事業者によるエネルギー源の</w:t>
      </w:r>
      <w:r w:rsidRPr="0096710B">
        <w:rPr>
          <w:rFonts w:ascii="ＭＳ 明朝" w:eastAsia="ＭＳ 明朝" w:hAnsi="ＭＳ 明朝" w:cs="Times New Roman" w:hint="eastAsia"/>
          <w:sz w:val="24"/>
          <w:szCs w:val="24"/>
        </w:rPr>
        <w:t>環境適合利</w:t>
      </w:r>
      <w:r w:rsidRPr="00E137C8">
        <w:rPr>
          <w:rFonts w:ascii="ＭＳ 明朝" w:eastAsia="ＭＳ 明朝" w:hAnsi="ＭＳ 明朝" w:cs="Times New Roman" w:hint="eastAsia"/>
          <w:sz w:val="24"/>
          <w:szCs w:val="24"/>
        </w:rPr>
        <w:t>用及び化石エネルギー原料の有効な利用の促進に関する法律第７条第１項の規定に基づき、次のとおり提出します。</w:t>
      </w:r>
    </w:p>
    <w:p w14:paraId="02DB1B2E" w14:textId="77777777" w:rsidR="00740048" w:rsidRPr="00E137C8" w:rsidRDefault="00740048" w:rsidP="00740048">
      <w:pPr>
        <w:rPr>
          <w:rFonts w:ascii="ＭＳ 明朝" w:eastAsia="ＭＳ 明朝" w:hAnsi="ＭＳ 明朝" w:cs="Times New Roman"/>
          <w:sz w:val="24"/>
          <w:szCs w:val="24"/>
        </w:rPr>
      </w:pPr>
    </w:p>
    <w:p w14:paraId="2AAE6A43" w14:textId="77777777" w:rsidR="00740048" w:rsidRPr="00E137C8" w:rsidRDefault="00740048" w:rsidP="00740048">
      <w:pPr>
        <w:ind w:left="240" w:hangingChars="100" w:hanging="240"/>
        <w:rPr>
          <w:rFonts w:ascii="ＭＳ 明朝" w:eastAsia="ＭＳ 明朝" w:hAnsi="ＭＳ 明朝" w:cs="Times New Roman"/>
          <w:sz w:val="24"/>
          <w:szCs w:val="24"/>
        </w:rPr>
      </w:pPr>
      <w:r w:rsidRPr="00E137C8">
        <w:rPr>
          <w:rFonts w:ascii="ＭＳ 明朝" w:eastAsia="ＭＳ 明朝" w:hAnsi="ＭＳ 明朝" w:cs="Times New Roman" w:hint="eastAsia"/>
          <w:sz w:val="24"/>
          <w:szCs w:val="24"/>
        </w:rPr>
        <w:t>Ⅰ　特定エネルギー供給事業者のうち揮発油の製造をして供給する事業を行う者の名称及び主たる事務所の所在地</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3"/>
        <w:gridCol w:w="5783"/>
      </w:tblGrid>
      <w:tr w:rsidR="00740048" w:rsidRPr="00E137C8" w14:paraId="436E1026" w14:textId="77777777" w:rsidTr="0012254A">
        <w:trPr>
          <w:trHeight w:val="397"/>
        </w:trPr>
        <w:tc>
          <w:tcPr>
            <w:tcW w:w="2863" w:type="dxa"/>
            <w:vAlign w:val="center"/>
          </w:tcPr>
          <w:p w14:paraId="002F48D0" w14:textId="77777777" w:rsidR="00740048" w:rsidRPr="00E137C8" w:rsidRDefault="00740048" w:rsidP="0012254A">
            <w:pPr>
              <w:jc w:val="center"/>
              <w:rPr>
                <w:rFonts w:ascii="ＭＳ 明朝" w:eastAsia="ＭＳ 明朝" w:hAnsi="ＭＳ 明朝" w:cs="Times New Roman"/>
                <w:sz w:val="24"/>
                <w:szCs w:val="24"/>
              </w:rPr>
            </w:pPr>
            <w:r w:rsidRPr="00E137C8">
              <w:rPr>
                <w:rFonts w:ascii="ＭＳ 明朝" w:eastAsia="ＭＳ 明朝" w:hAnsi="ＭＳ 明朝" w:cs="Times New Roman" w:hint="eastAsia"/>
                <w:sz w:val="24"/>
                <w:szCs w:val="24"/>
              </w:rPr>
              <w:t>事業者の名称</w:t>
            </w:r>
          </w:p>
        </w:tc>
        <w:tc>
          <w:tcPr>
            <w:tcW w:w="5783" w:type="dxa"/>
          </w:tcPr>
          <w:p w14:paraId="31090E15" w14:textId="77777777" w:rsidR="00740048" w:rsidRPr="00E137C8" w:rsidRDefault="00740048" w:rsidP="0012254A">
            <w:pPr>
              <w:rPr>
                <w:rFonts w:ascii="ＭＳ 明朝" w:eastAsia="ＭＳ 明朝" w:hAnsi="ＭＳ 明朝" w:cs="Times New Roman"/>
                <w:sz w:val="24"/>
                <w:szCs w:val="24"/>
              </w:rPr>
            </w:pPr>
          </w:p>
        </w:tc>
      </w:tr>
      <w:tr w:rsidR="00740048" w:rsidRPr="00E137C8" w14:paraId="44A693B4" w14:textId="77777777" w:rsidTr="0012254A">
        <w:trPr>
          <w:trHeight w:val="1126"/>
        </w:trPr>
        <w:tc>
          <w:tcPr>
            <w:tcW w:w="2863" w:type="dxa"/>
            <w:vAlign w:val="center"/>
          </w:tcPr>
          <w:p w14:paraId="706E65D5" w14:textId="77777777" w:rsidR="00740048" w:rsidRPr="00E137C8" w:rsidRDefault="00740048" w:rsidP="0012254A">
            <w:pPr>
              <w:jc w:val="center"/>
              <w:rPr>
                <w:rFonts w:ascii="ＭＳ 明朝" w:eastAsia="ＭＳ 明朝" w:hAnsi="ＭＳ 明朝" w:cs="Times New Roman"/>
                <w:sz w:val="24"/>
                <w:szCs w:val="24"/>
              </w:rPr>
            </w:pPr>
            <w:r w:rsidRPr="00E137C8">
              <w:rPr>
                <w:rFonts w:ascii="ＭＳ 明朝" w:eastAsia="ＭＳ 明朝" w:hAnsi="ＭＳ 明朝" w:cs="Times New Roman" w:hint="eastAsia"/>
                <w:sz w:val="24"/>
                <w:szCs w:val="24"/>
              </w:rPr>
              <w:t>主たる事務所の所在地</w:t>
            </w:r>
          </w:p>
        </w:tc>
        <w:tc>
          <w:tcPr>
            <w:tcW w:w="5783" w:type="dxa"/>
          </w:tcPr>
          <w:p w14:paraId="56458906" w14:textId="77777777" w:rsidR="00740048" w:rsidRPr="00E137C8" w:rsidRDefault="00740048" w:rsidP="0012254A">
            <w:pPr>
              <w:rPr>
                <w:rFonts w:ascii="ＭＳ 明朝" w:eastAsia="ＭＳ 明朝" w:hAnsi="ＭＳ 明朝" w:cs="Times New Roman"/>
                <w:sz w:val="24"/>
                <w:szCs w:val="24"/>
              </w:rPr>
            </w:pPr>
            <w:r w:rsidRPr="00E137C8">
              <w:rPr>
                <w:rFonts w:ascii="ＭＳ 明朝" w:eastAsia="ＭＳ 明朝" w:hAnsi="ＭＳ 明朝" w:cs="Times New Roman" w:hint="eastAsia"/>
                <w:sz w:val="24"/>
                <w:szCs w:val="24"/>
              </w:rPr>
              <w:t>〒</w:t>
            </w:r>
          </w:p>
        </w:tc>
      </w:tr>
    </w:tbl>
    <w:p w14:paraId="457D4924" w14:textId="77777777" w:rsidR="00740048" w:rsidRPr="00E137C8" w:rsidRDefault="00740048" w:rsidP="00740048">
      <w:pPr>
        <w:spacing w:line="240" w:lineRule="atLeast"/>
        <w:rPr>
          <w:rFonts w:ascii="ＭＳ 明朝" w:eastAsia="ＭＳ 明朝" w:hAnsi="ＭＳ 明朝" w:cs="Times New Roman"/>
          <w:sz w:val="18"/>
          <w:szCs w:val="21"/>
        </w:rPr>
      </w:pPr>
    </w:p>
    <w:p w14:paraId="726BC15E" w14:textId="77777777" w:rsidR="00740048" w:rsidRPr="00E137C8" w:rsidRDefault="00740048" w:rsidP="00740048">
      <w:pPr>
        <w:spacing w:line="240" w:lineRule="atLeast"/>
        <w:rPr>
          <w:rFonts w:ascii="ＭＳ 明朝" w:eastAsia="ＭＳ 明朝" w:hAnsi="ＭＳ 明朝" w:cs="Times New Roman"/>
          <w:sz w:val="18"/>
          <w:szCs w:val="21"/>
        </w:rPr>
      </w:pPr>
    </w:p>
    <w:p w14:paraId="2AE62471" w14:textId="77777777" w:rsidR="00740048" w:rsidRPr="00E137C8" w:rsidRDefault="00740048" w:rsidP="00740048">
      <w:pPr>
        <w:spacing w:line="240" w:lineRule="atLeast"/>
        <w:ind w:left="480" w:hangingChars="200" w:hanging="480"/>
        <w:rPr>
          <w:rFonts w:ascii="ＭＳ 明朝" w:eastAsia="ＭＳ 明朝" w:hAnsi="ＭＳ 明朝" w:cs="Times New Roman"/>
          <w:sz w:val="24"/>
          <w:szCs w:val="24"/>
        </w:rPr>
      </w:pPr>
      <w:r w:rsidRPr="00E137C8">
        <w:rPr>
          <w:rFonts w:ascii="ＭＳ 明朝" w:eastAsia="ＭＳ 明朝" w:hAnsi="ＭＳ 明朝" w:cs="Times New Roman" w:hint="eastAsia"/>
          <w:sz w:val="24"/>
          <w:szCs w:val="24"/>
        </w:rPr>
        <w:t>Ⅱ　前年度の揮発油の供給量等</w:t>
      </w:r>
    </w:p>
    <w:p w14:paraId="5A10CF1A" w14:textId="77777777" w:rsidR="00740048" w:rsidRPr="00E137C8" w:rsidRDefault="00740048" w:rsidP="00740048">
      <w:pPr>
        <w:spacing w:line="240" w:lineRule="atLeast"/>
        <w:ind w:firstLineChars="100" w:firstLine="240"/>
        <w:rPr>
          <w:rFonts w:ascii="ＭＳ 明朝" w:eastAsia="ＭＳ 明朝" w:hAnsi="ＭＳ 明朝" w:cs="Times New Roman"/>
          <w:sz w:val="24"/>
          <w:szCs w:val="24"/>
        </w:rPr>
      </w:pPr>
      <w:r w:rsidRPr="00E137C8">
        <w:rPr>
          <w:rFonts w:ascii="ＭＳ 明朝" w:eastAsia="ＭＳ 明朝" w:hAnsi="ＭＳ 明朝" w:cs="Times New Roman" w:hint="eastAsia"/>
          <w:sz w:val="24"/>
          <w:szCs w:val="24"/>
        </w:rPr>
        <w:t>・前事業年度の揮発油の供給量</w:t>
      </w:r>
    </w:p>
    <w:tbl>
      <w:tblPr>
        <w:tblW w:w="8700" w:type="dxa"/>
        <w:tblInd w:w="469" w:type="dxa"/>
        <w:tblCellMar>
          <w:left w:w="99" w:type="dxa"/>
          <w:right w:w="99" w:type="dxa"/>
        </w:tblCellMar>
        <w:tblLook w:val="04A0" w:firstRow="1" w:lastRow="0" w:firstColumn="1" w:lastColumn="0" w:noHBand="0" w:noVBand="1"/>
      </w:tblPr>
      <w:tblGrid>
        <w:gridCol w:w="2148"/>
        <w:gridCol w:w="2149"/>
        <w:gridCol w:w="2149"/>
        <w:gridCol w:w="2254"/>
      </w:tblGrid>
      <w:tr w:rsidR="00740048" w:rsidRPr="00E137C8" w14:paraId="7FA63401" w14:textId="77777777" w:rsidTr="0012254A">
        <w:trPr>
          <w:trHeight w:val="810"/>
        </w:trPr>
        <w:tc>
          <w:tcPr>
            <w:tcW w:w="87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51E6004C" w14:textId="77777777" w:rsidR="00740048" w:rsidRPr="00E137C8" w:rsidRDefault="00740048" w:rsidP="0012254A">
            <w:pPr>
              <w:widowControl/>
              <w:jc w:val="center"/>
              <w:rPr>
                <w:rFonts w:ascii="ＭＳ Ｐ明朝" w:eastAsia="ＭＳ Ｐ明朝" w:hAnsi="ＭＳ Ｐ明朝" w:cs="ＭＳ Ｐゴシック"/>
                <w:color w:val="000000"/>
                <w:kern w:val="0"/>
                <w:sz w:val="22"/>
              </w:rPr>
            </w:pPr>
            <w:r w:rsidRPr="00E137C8">
              <w:rPr>
                <w:rFonts w:ascii="ＭＳ Ｐ明朝" w:eastAsia="ＭＳ Ｐ明朝" w:hAnsi="ＭＳ Ｐ明朝" w:cs="ＭＳ Ｐゴシック" w:hint="eastAsia"/>
                <w:color w:val="000000"/>
                <w:kern w:val="0"/>
                <w:sz w:val="22"/>
              </w:rPr>
              <w:t>前事業年度の揮発油の供給量</w:t>
            </w:r>
            <w:r w:rsidRPr="00E137C8">
              <w:rPr>
                <w:rFonts w:ascii="ＭＳ Ｐ明朝" w:eastAsia="ＭＳ Ｐ明朝" w:hAnsi="ＭＳ Ｐ明朝" w:cs="ＭＳ Ｐゴシック" w:hint="eastAsia"/>
                <w:color w:val="000000"/>
                <w:kern w:val="0"/>
                <w:sz w:val="22"/>
              </w:rPr>
              <w:br/>
            </w:r>
            <w:r w:rsidRPr="0022655E">
              <w:rPr>
                <w:rFonts w:ascii="ＭＳ 明朝" w:eastAsia="ＭＳ 明朝" w:hAnsi="ＭＳ 明朝" w:cs="Times New Roman" w:hint="eastAsia"/>
                <w:color w:val="000000"/>
                <w:w w:val="71"/>
                <w:kern w:val="0"/>
                <w:sz w:val="20"/>
                <w:szCs w:val="24"/>
                <w:fitText w:val="2000" w:id="-1294192640"/>
              </w:rPr>
              <w:t>年</w:t>
            </w:r>
            <w:r w:rsidRPr="0022655E">
              <w:rPr>
                <w:rFonts w:ascii="ＭＳ 明朝" w:eastAsia="ＭＳ 明朝" w:hAnsi="ＭＳ 明朝" w:cs="Times New Roman"/>
                <w:color w:val="000000"/>
                <w:w w:val="71"/>
                <w:kern w:val="0"/>
                <w:sz w:val="20"/>
                <w:szCs w:val="24"/>
                <w:fitText w:val="2000" w:id="-1294192640"/>
              </w:rPr>
              <w:t xml:space="preserve">  </w:t>
            </w:r>
            <w:r w:rsidRPr="0022655E">
              <w:rPr>
                <w:rFonts w:ascii="ＭＳ 明朝" w:eastAsia="ＭＳ 明朝" w:hAnsi="ＭＳ 明朝" w:cs="Times New Roman" w:hint="eastAsia"/>
                <w:color w:val="000000"/>
                <w:w w:val="71"/>
                <w:kern w:val="0"/>
                <w:sz w:val="20"/>
                <w:szCs w:val="24"/>
                <w:fitText w:val="2000" w:id="-1294192640"/>
              </w:rPr>
              <w:t>月　日</w:t>
            </w:r>
            <w:r w:rsidRPr="0022655E">
              <w:rPr>
                <w:rFonts w:ascii="ＭＳ 明朝" w:eastAsia="ＭＳ 明朝" w:hAnsi="ＭＳ 明朝" w:cs="Times New Roman"/>
                <w:color w:val="000000"/>
                <w:w w:val="71"/>
                <w:kern w:val="0"/>
                <w:sz w:val="20"/>
                <w:szCs w:val="24"/>
                <w:fitText w:val="2000" w:id="-1294192640"/>
              </w:rPr>
              <w:t xml:space="preserve">-  </w:t>
            </w:r>
            <w:r w:rsidRPr="0022655E">
              <w:rPr>
                <w:rFonts w:ascii="ＭＳ 明朝" w:eastAsia="ＭＳ 明朝" w:hAnsi="ＭＳ 明朝" w:cs="Times New Roman" w:hint="eastAsia"/>
                <w:color w:val="000000"/>
                <w:w w:val="71"/>
                <w:kern w:val="0"/>
                <w:sz w:val="20"/>
                <w:szCs w:val="24"/>
                <w:fitText w:val="2000" w:id="-1294192640"/>
              </w:rPr>
              <w:t>年</w:t>
            </w:r>
            <w:r w:rsidRPr="0022655E">
              <w:rPr>
                <w:rFonts w:ascii="ＭＳ 明朝" w:eastAsia="ＭＳ 明朝" w:hAnsi="ＭＳ 明朝" w:cs="Times New Roman"/>
                <w:color w:val="000000"/>
                <w:w w:val="71"/>
                <w:kern w:val="0"/>
                <w:sz w:val="20"/>
                <w:szCs w:val="24"/>
                <w:fitText w:val="2000" w:id="-1294192640"/>
              </w:rPr>
              <w:t xml:space="preserve">  </w:t>
            </w:r>
            <w:r w:rsidRPr="0022655E">
              <w:rPr>
                <w:rFonts w:ascii="ＭＳ 明朝" w:eastAsia="ＭＳ 明朝" w:hAnsi="ＭＳ 明朝" w:cs="Times New Roman" w:hint="eastAsia"/>
                <w:color w:val="000000"/>
                <w:w w:val="71"/>
                <w:kern w:val="0"/>
                <w:sz w:val="20"/>
                <w:szCs w:val="24"/>
                <w:fitText w:val="2000" w:id="-1294192640"/>
              </w:rPr>
              <w:t>月　日</w:t>
            </w:r>
            <w:r w:rsidRPr="0022655E">
              <w:rPr>
                <w:rFonts w:ascii="ＭＳ 明朝" w:eastAsia="ＭＳ 明朝" w:hAnsi="ＭＳ 明朝" w:cs="Times New Roman" w:hint="eastAsia"/>
                <w:color w:val="000000"/>
                <w:w w:val="71"/>
                <w:sz w:val="16"/>
                <w:szCs w:val="18"/>
                <w:fitText w:val="2000" w:id="-1294192640"/>
              </w:rPr>
              <w:t>（注</w:t>
            </w:r>
            <w:r w:rsidRPr="0022655E">
              <w:rPr>
                <w:rFonts w:ascii="ＭＳ 明朝" w:eastAsia="ＭＳ 明朝" w:hAnsi="ＭＳ 明朝" w:cs="Times New Roman" w:hint="eastAsia"/>
                <w:color w:val="000000"/>
                <w:spacing w:val="15"/>
                <w:w w:val="71"/>
                <w:sz w:val="16"/>
                <w:szCs w:val="18"/>
                <w:fitText w:val="2000" w:id="-1294192640"/>
              </w:rPr>
              <w:t>）</w:t>
            </w:r>
          </w:p>
        </w:tc>
      </w:tr>
      <w:tr w:rsidR="00740048" w:rsidRPr="00E137C8" w14:paraId="74385E41" w14:textId="77777777" w:rsidTr="0012254A">
        <w:trPr>
          <w:trHeight w:val="480"/>
        </w:trPr>
        <w:tc>
          <w:tcPr>
            <w:tcW w:w="2148" w:type="dxa"/>
            <w:tcBorders>
              <w:top w:val="nil"/>
              <w:left w:val="single" w:sz="8" w:space="0" w:color="auto"/>
              <w:bottom w:val="single" w:sz="4" w:space="0" w:color="auto"/>
              <w:right w:val="single" w:sz="4" w:space="0" w:color="auto"/>
            </w:tcBorders>
            <w:shd w:val="clear" w:color="auto" w:fill="auto"/>
            <w:vAlign w:val="center"/>
            <w:hideMark/>
          </w:tcPr>
          <w:p w14:paraId="262606BF" w14:textId="77777777" w:rsidR="00740048" w:rsidRPr="00E137C8" w:rsidRDefault="00740048" w:rsidP="0012254A">
            <w:pPr>
              <w:widowControl/>
              <w:jc w:val="center"/>
              <w:rPr>
                <w:rFonts w:ascii="ＭＳ Ｐ明朝" w:eastAsia="ＭＳ Ｐ明朝" w:hAnsi="ＭＳ Ｐ明朝" w:cs="ＭＳ Ｐゴシック"/>
                <w:color w:val="000000"/>
                <w:kern w:val="0"/>
                <w:sz w:val="22"/>
              </w:rPr>
            </w:pPr>
            <w:r w:rsidRPr="00E137C8">
              <w:rPr>
                <w:rFonts w:ascii="ＭＳ Ｐ明朝" w:eastAsia="ＭＳ Ｐ明朝" w:hAnsi="ＭＳ Ｐ明朝" w:cs="ＭＳ Ｐゴシック" w:hint="eastAsia"/>
                <w:color w:val="000000"/>
                <w:kern w:val="0"/>
                <w:sz w:val="22"/>
              </w:rPr>
              <w:t>生産量</w:t>
            </w:r>
          </w:p>
        </w:tc>
        <w:tc>
          <w:tcPr>
            <w:tcW w:w="2149" w:type="dxa"/>
            <w:tcBorders>
              <w:top w:val="nil"/>
              <w:left w:val="nil"/>
              <w:bottom w:val="single" w:sz="4" w:space="0" w:color="auto"/>
              <w:right w:val="single" w:sz="4" w:space="0" w:color="auto"/>
            </w:tcBorders>
            <w:shd w:val="clear" w:color="auto" w:fill="auto"/>
            <w:vAlign w:val="center"/>
            <w:hideMark/>
          </w:tcPr>
          <w:p w14:paraId="1BDD94F2" w14:textId="77777777" w:rsidR="00740048" w:rsidRPr="00E137C8" w:rsidRDefault="00740048" w:rsidP="0012254A">
            <w:pPr>
              <w:widowControl/>
              <w:jc w:val="center"/>
              <w:rPr>
                <w:rFonts w:ascii="ＭＳ Ｐ明朝" w:eastAsia="ＭＳ Ｐ明朝" w:hAnsi="ＭＳ Ｐ明朝" w:cs="ＭＳ Ｐゴシック"/>
                <w:color w:val="000000"/>
                <w:kern w:val="0"/>
                <w:sz w:val="22"/>
              </w:rPr>
            </w:pPr>
            <w:r w:rsidRPr="00E137C8">
              <w:rPr>
                <w:rFonts w:ascii="ＭＳ Ｐ明朝" w:eastAsia="ＭＳ Ｐ明朝" w:hAnsi="ＭＳ Ｐ明朝" w:cs="ＭＳ Ｐゴシック" w:hint="eastAsia"/>
                <w:color w:val="000000"/>
                <w:kern w:val="0"/>
                <w:sz w:val="22"/>
              </w:rPr>
              <w:t>輸入量</w:t>
            </w:r>
          </w:p>
        </w:tc>
        <w:tc>
          <w:tcPr>
            <w:tcW w:w="2149" w:type="dxa"/>
            <w:tcBorders>
              <w:top w:val="nil"/>
              <w:left w:val="nil"/>
              <w:bottom w:val="single" w:sz="4" w:space="0" w:color="auto"/>
              <w:right w:val="single" w:sz="4" w:space="0" w:color="auto"/>
            </w:tcBorders>
            <w:shd w:val="clear" w:color="auto" w:fill="auto"/>
            <w:vAlign w:val="center"/>
            <w:hideMark/>
          </w:tcPr>
          <w:p w14:paraId="1EA7CD4D" w14:textId="77777777" w:rsidR="00740048" w:rsidRPr="00E137C8" w:rsidRDefault="00740048" w:rsidP="0012254A">
            <w:pPr>
              <w:widowControl/>
              <w:jc w:val="center"/>
              <w:rPr>
                <w:rFonts w:ascii="ＭＳ Ｐ明朝" w:eastAsia="ＭＳ Ｐ明朝" w:hAnsi="ＭＳ Ｐ明朝" w:cs="ＭＳ Ｐゴシック"/>
                <w:color w:val="000000"/>
                <w:kern w:val="0"/>
                <w:sz w:val="22"/>
              </w:rPr>
            </w:pPr>
            <w:r w:rsidRPr="00E137C8">
              <w:rPr>
                <w:rFonts w:ascii="ＭＳ Ｐ明朝" w:eastAsia="ＭＳ Ｐ明朝" w:hAnsi="ＭＳ Ｐ明朝" w:cs="ＭＳ Ｐゴシック" w:hint="eastAsia"/>
                <w:color w:val="000000"/>
                <w:kern w:val="0"/>
                <w:sz w:val="22"/>
              </w:rPr>
              <w:t>輸出量</w:t>
            </w:r>
          </w:p>
        </w:tc>
        <w:tc>
          <w:tcPr>
            <w:tcW w:w="2254" w:type="dxa"/>
            <w:tcBorders>
              <w:top w:val="nil"/>
              <w:left w:val="nil"/>
              <w:bottom w:val="single" w:sz="4" w:space="0" w:color="auto"/>
              <w:right w:val="single" w:sz="8" w:space="0" w:color="auto"/>
            </w:tcBorders>
            <w:shd w:val="clear" w:color="auto" w:fill="auto"/>
            <w:vAlign w:val="center"/>
            <w:hideMark/>
          </w:tcPr>
          <w:p w14:paraId="267BBE18" w14:textId="77777777" w:rsidR="00740048" w:rsidRPr="00E137C8" w:rsidRDefault="00740048" w:rsidP="0012254A">
            <w:pPr>
              <w:widowControl/>
              <w:jc w:val="center"/>
              <w:rPr>
                <w:rFonts w:ascii="ＭＳ Ｐ明朝" w:eastAsia="ＭＳ Ｐ明朝" w:hAnsi="ＭＳ Ｐ明朝" w:cs="ＭＳ Ｐゴシック"/>
                <w:color w:val="000000"/>
                <w:kern w:val="0"/>
                <w:sz w:val="22"/>
              </w:rPr>
            </w:pPr>
            <w:r w:rsidRPr="00E137C8">
              <w:rPr>
                <w:rFonts w:ascii="ＭＳ Ｐ明朝" w:eastAsia="ＭＳ Ｐ明朝" w:hAnsi="ＭＳ Ｐ明朝" w:cs="ＭＳ Ｐゴシック" w:hint="eastAsia"/>
                <w:color w:val="000000"/>
                <w:kern w:val="0"/>
                <w:sz w:val="22"/>
              </w:rPr>
              <w:t>供給量</w:t>
            </w:r>
            <w:r w:rsidRPr="00E137C8">
              <w:rPr>
                <w:rFonts w:ascii="ＭＳ Ｐ明朝" w:eastAsia="ＭＳ Ｐ明朝" w:hAnsi="ＭＳ Ｐ明朝" w:cs="ＭＳ Ｐゴシック" w:hint="eastAsia"/>
                <w:color w:val="000000"/>
                <w:kern w:val="0"/>
                <w:sz w:val="22"/>
              </w:rPr>
              <w:br/>
              <w:t>(a)+(b)-(c)</w:t>
            </w:r>
          </w:p>
        </w:tc>
      </w:tr>
      <w:tr w:rsidR="00740048" w:rsidRPr="00E137C8" w14:paraId="6D75296E" w14:textId="77777777" w:rsidTr="0012254A">
        <w:trPr>
          <w:trHeight w:val="330"/>
        </w:trPr>
        <w:tc>
          <w:tcPr>
            <w:tcW w:w="2148" w:type="dxa"/>
            <w:tcBorders>
              <w:top w:val="single" w:sz="4" w:space="0" w:color="auto"/>
              <w:left w:val="single" w:sz="8" w:space="0" w:color="auto"/>
              <w:bottom w:val="double" w:sz="6" w:space="0" w:color="auto"/>
              <w:right w:val="single" w:sz="4" w:space="0" w:color="auto"/>
            </w:tcBorders>
            <w:shd w:val="clear" w:color="auto" w:fill="auto"/>
            <w:vAlign w:val="center"/>
            <w:hideMark/>
          </w:tcPr>
          <w:p w14:paraId="3184E504" w14:textId="77777777" w:rsidR="00740048" w:rsidRPr="00E137C8" w:rsidRDefault="00740048" w:rsidP="0012254A">
            <w:pPr>
              <w:jc w:val="center"/>
              <w:rPr>
                <w:rFonts w:ascii="ＭＳ Ｐ明朝" w:eastAsia="ＭＳ Ｐ明朝" w:hAnsi="ＭＳ Ｐ明朝" w:cs="ＭＳ Ｐゴシック"/>
                <w:color w:val="000000"/>
                <w:kern w:val="0"/>
                <w:sz w:val="22"/>
              </w:rPr>
            </w:pPr>
            <w:r w:rsidRPr="00E137C8">
              <w:rPr>
                <w:rFonts w:ascii="ＭＳ Ｐ明朝" w:eastAsia="ＭＳ Ｐ明朝" w:hAnsi="ＭＳ Ｐ明朝" w:cs="ＭＳ Ｐゴシック" w:hint="eastAsia"/>
                <w:color w:val="000000"/>
                <w:kern w:val="0"/>
                <w:sz w:val="22"/>
              </w:rPr>
              <w:t>(a)</w:t>
            </w:r>
          </w:p>
        </w:tc>
        <w:tc>
          <w:tcPr>
            <w:tcW w:w="2149" w:type="dxa"/>
            <w:tcBorders>
              <w:top w:val="single" w:sz="4" w:space="0" w:color="auto"/>
              <w:left w:val="nil"/>
              <w:bottom w:val="double" w:sz="6" w:space="0" w:color="auto"/>
              <w:right w:val="single" w:sz="4" w:space="0" w:color="auto"/>
            </w:tcBorders>
            <w:shd w:val="clear" w:color="auto" w:fill="auto"/>
            <w:vAlign w:val="center"/>
            <w:hideMark/>
          </w:tcPr>
          <w:p w14:paraId="5252989A" w14:textId="77777777" w:rsidR="00740048" w:rsidRPr="00E137C8" w:rsidRDefault="00740048" w:rsidP="0012254A">
            <w:pPr>
              <w:jc w:val="center"/>
              <w:rPr>
                <w:rFonts w:ascii="ＭＳ Ｐ明朝" w:eastAsia="ＭＳ Ｐ明朝" w:hAnsi="ＭＳ Ｐ明朝" w:cs="ＭＳ Ｐゴシック"/>
                <w:color w:val="000000"/>
                <w:kern w:val="0"/>
                <w:sz w:val="22"/>
              </w:rPr>
            </w:pPr>
            <w:r w:rsidRPr="00E137C8">
              <w:rPr>
                <w:rFonts w:ascii="ＭＳ Ｐ明朝" w:eastAsia="ＭＳ Ｐ明朝" w:hAnsi="ＭＳ Ｐ明朝" w:cs="ＭＳ Ｐゴシック" w:hint="eastAsia"/>
                <w:color w:val="000000"/>
                <w:kern w:val="0"/>
                <w:sz w:val="22"/>
              </w:rPr>
              <w:t>(b)</w:t>
            </w:r>
          </w:p>
        </w:tc>
        <w:tc>
          <w:tcPr>
            <w:tcW w:w="2149" w:type="dxa"/>
            <w:tcBorders>
              <w:top w:val="single" w:sz="4" w:space="0" w:color="auto"/>
              <w:left w:val="nil"/>
              <w:bottom w:val="double" w:sz="6" w:space="0" w:color="auto"/>
              <w:right w:val="single" w:sz="4" w:space="0" w:color="auto"/>
            </w:tcBorders>
            <w:shd w:val="clear" w:color="auto" w:fill="auto"/>
            <w:vAlign w:val="center"/>
            <w:hideMark/>
          </w:tcPr>
          <w:p w14:paraId="45B53718" w14:textId="77777777" w:rsidR="00740048" w:rsidRPr="00E137C8" w:rsidRDefault="00740048" w:rsidP="0012254A">
            <w:pPr>
              <w:jc w:val="center"/>
              <w:rPr>
                <w:rFonts w:ascii="ＭＳ Ｐ明朝" w:eastAsia="ＭＳ Ｐ明朝" w:hAnsi="ＭＳ Ｐ明朝" w:cs="ＭＳ Ｐゴシック"/>
                <w:color w:val="000000"/>
                <w:kern w:val="0"/>
                <w:sz w:val="22"/>
              </w:rPr>
            </w:pPr>
            <w:r w:rsidRPr="00E137C8">
              <w:rPr>
                <w:rFonts w:ascii="ＭＳ Ｐ明朝" w:eastAsia="ＭＳ Ｐ明朝" w:hAnsi="ＭＳ Ｐ明朝" w:cs="ＭＳ Ｐゴシック" w:hint="eastAsia"/>
                <w:color w:val="000000"/>
                <w:kern w:val="0"/>
                <w:sz w:val="22"/>
              </w:rPr>
              <w:t>(c)</w:t>
            </w:r>
          </w:p>
        </w:tc>
        <w:tc>
          <w:tcPr>
            <w:tcW w:w="2254" w:type="dxa"/>
            <w:tcBorders>
              <w:top w:val="single" w:sz="4" w:space="0" w:color="auto"/>
              <w:left w:val="nil"/>
              <w:bottom w:val="double" w:sz="6" w:space="0" w:color="auto"/>
              <w:right w:val="single" w:sz="8" w:space="0" w:color="auto"/>
            </w:tcBorders>
            <w:shd w:val="clear" w:color="auto" w:fill="auto"/>
            <w:vAlign w:val="center"/>
            <w:hideMark/>
          </w:tcPr>
          <w:p w14:paraId="540F63D1" w14:textId="77777777" w:rsidR="00740048" w:rsidRPr="00E137C8" w:rsidRDefault="00740048" w:rsidP="0012254A">
            <w:pPr>
              <w:jc w:val="center"/>
              <w:rPr>
                <w:rFonts w:ascii="ＭＳ Ｐ明朝" w:eastAsia="ＭＳ Ｐ明朝" w:hAnsi="ＭＳ Ｐ明朝" w:cs="ＭＳ Ｐゴシック"/>
                <w:color w:val="000000"/>
                <w:kern w:val="0"/>
                <w:sz w:val="22"/>
              </w:rPr>
            </w:pPr>
            <w:r w:rsidRPr="00E137C8">
              <w:rPr>
                <w:rFonts w:ascii="ＭＳ Ｐ明朝" w:eastAsia="ＭＳ Ｐ明朝" w:hAnsi="ＭＳ Ｐ明朝" w:cs="ＭＳ Ｐゴシック" w:hint="eastAsia"/>
                <w:color w:val="000000"/>
                <w:kern w:val="0"/>
                <w:sz w:val="22"/>
              </w:rPr>
              <w:t>(d)</w:t>
            </w:r>
          </w:p>
        </w:tc>
      </w:tr>
      <w:tr w:rsidR="00740048" w:rsidRPr="00E137C8" w14:paraId="2EC79930" w14:textId="77777777" w:rsidTr="0012254A">
        <w:trPr>
          <w:trHeight w:val="855"/>
        </w:trPr>
        <w:tc>
          <w:tcPr>
            <w:tcW w:w="2148" w:type="dxa"/>
            <w:tcBorders>
              <w:top w:val="nil"/>
              <w:left w:val="single" w:sz="8" w:space="0" w:color="auto"/>
              <w:bottom w:val="single" w:sz="8" w:space="0" w:color="auto"/>
              <w:right w:val="single" w:sz="4" w:space="0" w:color="auto"/>
            </w:tcBorders>
            <w:shd w:val="clear" w:color="auto" w:fill="auto"/>
            <w:noWrap/>
            <w:vAlign w:val="center"/>
            <w:hideMark/>
          </w:tcPr>
          <w:p w14:paraId="42C35F5D" w14:textId="77777777" w:rsidR="00740048" w:rsidRPr="00E137C8" w:rsidRDefault="00740048" w:rsidP="0012254A">
            <w:pPr>
              <w:widowControl/>
              <w:jc w:val="right"/>
              <w:rPr>
                <w:rFonts w:ascii="ＭＳ Ｐ明朝" w:eastAsia="ＭＳ Ｐ明朝" w:hAnsi="ＭＳ Ｐ明朝" w:cs="ＭＳ Ｐゴシック"/>
                <w:color w:val="000000"/>
                <w:kern w:val="0"/>
                <w:sz w:val="22"/>
              </w:rPr>
            </w:pPr>
          </w:p>
          <w:p w14:paraId="5C2E5D1B" w14:textId="77777777" w:rsidR="00740048" w:rsidRPr="00E137C8" w:rsidRDefault="00740048" w:rsidP="0012254A">
            <w:pPr>
              <w:widowControl/>
              <w:jc w:val="right"/>
              <w:rPr>
                <w:rFonts w:ascii="ＭＳ Ｐ明朝" w:eastAsia="ＭＳ Ｐ明朝" w:hAnsi="ＭＳ Ｐ明朝" w:cs="ＭＳ Ｐゴシック"/>
                <w:color w:val="000000"/>
                <w:kern w:val="0"/>
                <w:sz w:val="22"/>
              </w:rPr>
            </w:pPr>
            <w:r w:rsidRPr="00E137C8">
              <w:rPr>
                <w:rFonts w:ascii="ＭＳ 明朝" w:eastAsia="ＭＳ 明朝" w:hAnsi="ＭＳ 明朝" w:cs="Times New Roman" w:hint="eastAsia"/>
                <w:sz w:val="24"/>
                <w:szCs w:val="24"/>
              </w:rPr>
              <w:t>ｷﾛﾘｯﾄﾙ</w:t>
            </w:r>
          </w:p>
        </w:tc>
        <w:tc>
          <w:tcPr>
            <w:tcW w:w="2149" w:type="dxa"/>
            <w:tcBorders>
              <w:top w:val="nil"/>
              <w:left w:val="nil"/>
              <w:bottom w:val="single" w:sz="8" w:space="0" w:color="auto"/>
              <w:right w:val="single" w:sz="4" w:space="0" w:color="auto"/>
            </w:tcBorders>
            <w:shd w:val="clear" w:color="auto" w:fill="auto"/>
            <w:noWrap/>
            <w:vAlign w:val="center"/>
            <w:hideMark/>
          </w:tcPr>
          <w:p w14:paraId="79B6CB58" w14:textId="77777777" w:rsidR="00740048" w:rsidRPr="00E137C8" w:rsidRDefault="00740048" w:rsidP="0012254A">
            <w:pPr>
              <w:widowControl/>
              <w:jc w:val="right"/>
              <w:rPr>
                <w:rFonts w:ascii="ＭＳ Ｐ明朝" w:eastAsia="ＭＳ Ｐ明朝" w:hAnsi="ＭＳ Ｐ明朝" w:cs="ＭＳ Ｐゴシック"/>
                <w:color w:val="000000"/>
                <w:kern w:val="0"/>
                <w:sz w:val="22"/>
              </w:rPr>
            </w:pPr>
            <w:r w:rsidRPr="00E137C8">
              <w:rPr>
                <w:rFonts w:ascii="ＭＳ Ｐ明朝" w:eastAsia="ＭＳ Ｐ明朝" w:hAnsi="ＭＳ Ｐ明朝" w:cs="ＭＳ Ｐゴシック" w:hint="eastAsia"/>
                <w:color w:val="000000"/>
                <w:kern w:val="0"/>
                <w:sz w:val="22"/>
              </w:rPr>
              <w:t xml:space="preserve">　</w:t>
            </w:r>
          </w:p>
          <w:p w14:paraId="74A3D671" w14:textId="77777777" w:rsidR="00740048" w:rsidRPr="00E137C8" w:rsidRDefault="00740048" w:rsidP="0012254A">
            <w:pPr>
              <w:widowControl/>
              <w:jc w:val="right"/>
              <w:rPr>
                <w:rFonts w:ascii="ＭＳ Ｐ明朝" w:eastAsia="ＭＳ Ｐ明朝" w:hAnsi="ＭＳ Ｐ明朝" w:cs="ＭＳ Ｐゴシック"/>
                <w:color w:val="000000"/>
                <w:kern w:val="0"/>
                <w:sz w:val="22"/>
              </w:rPr>
            </w:pPr>
            <w:r w:rsidRPr="00E137C8">
              <w:rPr>
                <w:rFonts w:ascii="ＭＳ 明朝" w:eastAsia="ＭＳ 明朝" w:hAnsi="ＭＳ 明朝" w:cs="Times New Roman" w:hint="eastAsia"/>
                <w:sz w:val="24"/>
                <w:szCs w:val="24"/>
              </w:rPr>
              <w:t>ｷﾛﾘｯﾄﾙ</w:t>
            </w:r>
          </w:p>
        </w:tc>
        <w:tc>
          <w:tcPr>
            <w:tcW w:w="2149" w:type="dxa"/>
            <w:tcBorders>
              <w:top w:val="nil"/>
              <w:left w:val="nil"/>
              <w:bottom w:val="single" w:sz="8" w:space="0" w:color="auto"/>
              <w:right w:val="single" w:sz="4" w:space="0" w:color="auto"/>
            </w:tcBorders>
            <w:shd w:val="clear" w:color="auto" w:fill="auto"/>
            <w:noWrap/>
            <w:vAlign w:val="center"/>
            <w:hideMark/>
          </w:tcPr>
          <w:p w14:paraId="4C66A769" w14:textId="77777777" w:rsidR="00740048" w:rsidRPr="00E137C8" w:rsidRDefault="00740048" w:rsidP="0012254A">
            <w:pPr>
              <w:widowControl/>
              <w:jc w:val="right"/>
              <w:rPr>
                <w:rFonts w:ascii="ＭＳ Ｐ明朝" w:eastAsia="ＭＳ Ｐ明朝" w:hAnsi="ＭＳ Ｐ明朝" w:cs="ＭＳ Ｐゴシック"/>
                <w:color w:val="000000"/>
                <w:kern w:val="0"/>
                <w:sz w:val="22"/>
              </w:rPr>
            </w:pPr>
            <w:r w:rsidRPr="00E137C8">
              <w:rPr>
                <w:rFonts w:ascii="ＭＳ Ｐ明朝" w:eastAsia="ＭＳ Ｐ明朝" w:hAnsi="ＭＳ Ｐ明朝" w:cs="ＭＳ Ｐゴシック" w:hint="eastAsia"/>
                <w:color w:val="000000"/>
                <w:kern w:val="0"/>
                <w:sz w:val="22"/>
              </w:rPr>
              <w:t xml:space="preserve">　</w:t>
            </w:r>
          </w:p>
          <w:p w14:paraId="19313273" w14:textId="77777777" w:rsidR="00740048" w:rsidRPr="00E137C8" w:rsidRDefault="00740048" w:rsidP="0012254A">
            <w:pPr>
              <w:widowControl/>
              <w:jc w:val="right"/>
              <w:rPr>
                <w:rFonts w:ascii="ＭＳ Ｐ明朝" w:eastAsia="ＭＳ Ｐ明朝" w:hAnsi="ＭＳ Ｐ明朝" w:cs="ＭＳ Ｐゴシック"/>
                <w:color w:val="000000"/>
                <w:kern w:val="0"/>
                <w:sz w:val="22"/>
              </w:rPr>
            </w:pPr>
            <w:r w:rsidRPr="00E137C8">
              <w:rPr>
                <w:rFonts w:ascii="ＭＳ 明朝" w:eastAsia="ＭＳ 明朝" w:hAnsi="ＭＳ 明朝" w:cs="Times New Roman" w:hint="eastAsia"/>
                <w:sz w:val="24"/>
                <w:szCs w:val="24"/>
              </w:rPr>
              <w:t>ｷﾛﾘｯﾄﾙ</w:t>
            </w:r>
          </w:p>
        </w:tc>
        <w:tc>
          <w:tcPr>
            <w:tcW w:w="2254" w:type="dxa"/>
            <w:tcBorders>
              <w:top w:val="nil"/>
              <w:left w:val="nil"/>
              <w:bottom w:val="single" w:sz="8" w:space="0" w:color="auto"/>
              <w:right w:val="single" w:sz="8" w:space="0" w:color="auto"/>
            </w:tcBorders>
            <w:shd w:val="clear" w:color="auto" w:fill="auto"/>
            <w:noWrap/>
            <w:vAlign w:val="center"/>
            <w:hideMark/>
          </w:tcPr>
          <w:p w14:paraId="0F692E50" w14:textId="77777777" w:rsidR="00740048" w:rsidRPr="00E137C8" w:rsidRDefault="00740048" w:rsidP="0012254A">
            <w:pPr>
              <w:widowControl/>
              <w:jc w:val="right"/>
              <w:rPr>
                <w:rFonts w:ascii="ＭＳ Ｐ明朝" w:eastAsia="ＭＳ Ｐ明朝" w:hAnsi="ＭＳ Ｐ明朝" w:cs="ＭＳ Ｐゴシック"/>
                <w:color w:val="000000"/>
                <w:kern w:val="0"/>
                <w:sz w:val="22"/>
              </w:rPr>
            </w:pPr>
            <w:r w:rsidRPr="00E137C8">
              <w:rPr>
                <w:rFonts w:ascii="ＭＳ Ｐ明朝" w:eastAsia="ＭＳ Ｐ明朝" w:hAnsi="ＭＳ Ｐ明朝" w:cs="ＭＳ Ｐゴシック" w:hint="eastAsia"/>
                <w:color w:val="000000"/>
                <w:kern w:val="0"/>
                <w:sz w:val="22"/>
              </w:rPr>
              <w:t xml:space="preserve">　</w:t>
            </w:r>
          </w:p>
          <w:p w14:paraId="51225FF2" w14:textId="77777777" w:rsidR="00740048" w:rsidRPr="00E137C8" w:rsidRDefault="00740048" w:rsidP="0012254A">
            <w:pPr>
              <w:widowControl/>
              <w:jc w:val="right"/>
              <w:rPr>
                <w:rFonts w:ascii="ＭＳ Ｐ明朝" w:eastAsia="ＭＳ Ｐ明朝" w:hAnsi="ＭＳ Ｐ明朝" w:cs="ＭＳ Ｐゴシック"/>
                <w:color w:val="000000"/>
                <w:kern w:val="0"/>
                <w:sz w:val="22"/>
              </w:rPr>
            </w:pPr>
            <w:r w:rsidRPr="00E137C8">
              <w:rPr>
                <w:rFonts w:ascii="ＭＳ 明朝" w:eastAsia="ＭＳ 明朝" w:hAnsi="ＭＳ 明朝" w:cs="Times New Roman" w:hint="eastAsia"/>
                <w:sz w:val="24"/>
                <w:szCs w:val="24"/>
              </w:rPr>
              <w:t>ｷﾛﾘｯﾄﾙ</w:t>
            </w:r>
          </w:p>
        </w:tc>
      </w:tr>
    </w:tbl>
    <w:p w14:paraId="3A4C8AD9" w14:textId="77777777" w:rsidR="00740048" w:rsidRPr="00E137C8" w:rsidRDefault="00740048" w:rsidP="00740048">
      <w:pPr>
        <w:spacing w:line="300" w:lineRule="exact"/>
        <w:ind w:firstLineChars="200" w:firstLine="360"/>
        <w:rPr>
          <w:rFonts w:ascii="ＭＳ 明朝" w:eastAsia="ＭＳ 明朝" w:hAnsi="ＭＳ 明朝" w:cs="Times New Roman"/>
          <w:color w:val="000000"/>
          <w:sz w:val="18"/>
          <w:szCs w:val="21"/>
        </w:rPr>
      </w:pPr>
      <w:r w:rsidRPr="00E137C8">
        <w:rPr>
          <w:rFonts w:ascii="ＭＳ 明朝" w:eastAsia="ＭＳ 明朝" w:hAnsi="ＭＳ 明朝" w:cs="Times New Roman" w:hint="eastAsia"/>
          <w:color w:val="000000"/>
          <w:sz w:val="18"/>
          <w:szCs w:val="21"/>
        </w:rPr>
        <w:t>注）前事業年度の期間を具体的に記載すること。</w:t>
      </w:r>
    </w:p>
    <w:p w14:paraId="25777A74" w14:textId="77777777" w:rsidR="00740048" w:rsidRPr="00E137C8" w:rsidRDefault="00740048" w:rsidP="00740048">
      <w:pPr>
        <w:spacing w:line="300" w:lineRule="exact"/>
        <w:ind w:firstLineChars="200" w:firstLine="360"/>
        <w:rPr>
          <w:rFonts w:ascii="ＭＳ 明朝" w:eastAsia="ＭＳ 明朝" w:hAnsi="ＭＳ 明朝" w:cs="Times New Roman"/>
          <w:color w:val="000000"/>
          <w:sz w:val="18"/>
          <w:szCs w:val="21"/>
        </w:rPr>
      </w:pPr>
      <w:r w:rsidRPr="00E137C8">
        <w:rPr>
          <w:rFonts w:ascii="ＭＳ 明朝" w:eastAsia="ＭＳ 明朝" w:hAnsi="ＭＳ 明朝" w:cs="Times New Roman" w:hint="eastAsia"/>
          <w:color w:val="000000"/>
          <w:sz w:val="18"/>
          <w:szCs w:val="21"/>
        </w:rPr>
        <w:t>注）生産は、第三者に委託して製造した量を含み、第三者から受託して製造した量を除くこと。</w:t>
      </w:r>
    </w:p>
    <w:p w14:paraId="73A182E3" w14:textId="77777777" w:rsidR="00740048" w:rsidRPr="00E137C8" w:rsidRDefault="00740048" w:rsidP="00740048">
      <w:pPr>
        <w:spacing w:line="300" w:lineRule="exact"/>
        <w:ind w:firstLineChars="200" w:firstLine="360"/>
        <w:rPr>
          <w:rFonts w:ascii="ＭＳ 明朝" w:eastAsia="ＭＳ 明朝" w:hAnsi="ＭＳ 明朝" w:cs="Times New Roman"/>
          <w:color w:val="000000"/>
          <w:sz w:val="18"/>
          <w:szCs w:val="21"/>
        </w:rPr>
      </w:pPr>
      <w:r w:rsidRPr="00E137C8">
        <w:rPr>
          <w:rFonts w:ascii="ＭＳ 明朝" w:eastAsia="ＭＳ 明朝" w:hAnsi="ＭＳ 明朝" w:cs="Times New Roman" w:hint="eastAsia"/>
          <w:color w:val="000000"/>
          <w:sz w:val="18"/>
          <w:szCs w:val="21"/>
        </w:rPr>
        <w:t>注）輸出入には、第三者に委託して輸出入した量を含み、第三者から受託して輸出入した量を除くこと。</w:t>
      </w:r>
    </w:p>
    <w:p w14:paraId="16273B00" w14:textId="77777777" w:rsidR="00740048" w:rsidRPr="00E137C8" w:rsidRDefault="00740048" w:rsidP="00740048">
      <w:pPr>
        <w:spacing w:line="300" w:lineRule="exact"/>
        <w:ind w:firstLineChars="200" w:firstLine="360"/>
        <w:rPr>
          <w:rFonts w:ascii="ＭＳ 明朝" w:eastAsia="ＭＳ 明朝" w:hAnsi="ＭＳ 明朝" w:cs="Times New Roman"/>
          <w:color w:val="000000"/>
          <w:sz w:val="18"/>
          <w:szCs w:val="21"/>
        </w:rPr>
      </w:pPr>
      <w:r w:rsidRPr="00E137C8">
        <w:rPr>
          <w:rFonts w:ascii="ＭＳ 明朝" w:eastAsia="ＭＳ 明朝" w:hAnsi="ＭＳ 明朝" w:cs="Times New Roman" w:hint="eastAsia"/>
          <w:color w:val="000000"/>
          <w:sz w:val="18"/>
          <w:szCs w:val="21"/>
        </w:rPr>
        <w:t>注）第三者に委託して製造又は輸出入した量については、その受託者及び受託量を示す資料を添付すること。</w:t>
      </w:r>
    </w:p>
    <w:p w14:paraId="7A0F1E47" w14:textId="77777777" w:rsidR="00740048" w:rsidRPr="00E137C8" w:rsidRDefault="00740048" w:rsidP="00740048">
      <w:pPr>
        <w:spacing w:line="240" w:lineRule="atLeast"/>
        <w:rPr>
          <w:rFonts w:ascii="ＭＳ 明朝" w:eastAsia="ＭＳ 明朝" w:hAnsi="ＭＳ 明朝" w:cs="Times New Roman"/>
          <w:sz w:val="24"/>
          <w:szCs w:val="24"/>
        </w:rPr>
      </w:pPr>
    </w:p>
    <w:p w14:paraId="31097B3C" w14:textId="77777777" w:rsidR="00740048" w:rsidRPr="00E137C8" w:rsidRDefault="00740048" w:rsidP="00740048">
      <w:pPr>
        <w:spacing w:line="240" w:lineRule="atLeast"/>
        <w:rPr>
          <w:rFonts w:ascii="ＭＳ 明朝" w:eastAsia="ＭＳ 明朝" w:hAnsi="ＭＳ 明朝" w:cs="Times New Roman"/>
          <w:sz w:val="24"/>
          <w:szCs w:val="24"/>
        </w:rPr>
      </w:pPr>
    </w:p>
    <w:p w14:paraId="53C986EF" w14:textId="77777777" w:rsidR="00740048" w:rsidRPr="00E137C8" w:rsidRDefault="00740048" w:rsidP="00740048">
      <w:pPr>
        <w:spacing w:line="240" w:lineRule="atLeast"/>
        <w:ind w:firstLineChars="100" w:firstLine="240"/>
        <w:rPr>
          <w:rFonts w:ascii="ＭＳ 明朝" w:eastAsia="ＭＳ 明朝" w:hAnsi="ＭＳ 明朝" w:cs="Times New Roman"/>
          <w:sz w:val="24"/>
          <w:szCs w:val="24"/>
        </w:rPr>
      </w:pPr>
      <w:r w:rsidRPr="00E137C8">
        <w:rPr>
          <w:rFonts w:ascii="ＭＳ 明朝" w:eastAsia="ＭＳ 明朝" w:hAnsi="ＭＳ 明朝" w:cs="Times New Roman" w:hint="eastAsia"/>
          <w:sz w:val="24"/>
          <w:szCs w:val="24"/>
        </w:rPr>
        <w:t>・前年度の揮発油の供給量</w:t>
      </w:r>
    </w:p>
    <w:p w14:paraId="754A6C5E" w14:textId="77777777" w:rsidR="00740048" w:rsidRPr="00E137C8" w:rsidRDefault="00740048" w:rsidP="00740048">
      <w:pPr>
        <w:spacing w:line="240" w:lineRule="atLeast"/>
        <w:ind w:left="566" w:hangingChars="236" w:hanging="566"/>
        <w:rPr>
          <w:rFonts w:ascii="ＭＳ 明朝" w:eastAsia="ＭＳ 明朝" w:hAnsi="ＭＳ 明朝" w:cs="Times New Roman"/>
          <w:sz w:val="24"/>
          <w:szCs w:val="24"/>
        </w:rPr>
      </w:pPr>
      <w:r w:rsidRPr="00E137C8">
        <w:rPr>
          <w:rFonts w:ascii="ＭＳ 明朝" w:eastAsia="ＭＳ 明朝" w:hAnsi="ＭＳ 明朝" w:cs="Times New Roman" w:hint="eastAsia"/>
          <w:sz w:val="24"/>
          <w:szCs w:val="24"/>
        </w:rPr>
        <w:t xml:space="preserve">　（事業年度が4月1日～3月31日以外の事業者は、以下の記載欄に平成21年4月1日～平成22年3月31日までの供給量を記載すること。事業年度が4月1日～3月31日の事業者は記載</w:t>
      </w:r>
      <w:r w:rsidRPr="00E137C8">
        <w:rPr>
          <w:rFonts w:ascii="ＭＳ 明朝" w:eastAsia="ＭＳ 明朝" w:hAnsi="ＭＳ 明朝" w:cs="Times New Roman" w:hint="eastAsia"/>
          <w:sz w:val="24"/>
          <w:szCs w:val="24"/>
        </w:rPr>
        <w:lastRenderedPageBreak/>
        <w:t>不要。）</w:t>
      </w:r>
    </w:p>
    <w:tbl>
      <w:tblPr>
        <w:tblW w:w="8700" w:type="dxa"/>
        <w:tblInd w:w="476" w:type="dxa"/>
        <w:tblCellMar>
          <w:left w:w="99" w:type="dxa"/>
          <w:right w:w="99" w:type="dxa"/>
        </w:tblCellMar>
        <w:tblLook w:val="04A0" w:firstRow="1" w:lastRow="0" w:firstColumn="1" w:lastColumn="0" w:noHBand="0" w:noVBand="1"/>
      </w:tblPr>
      <w:tblGrid>
        <w:gridCol w:w="2148"/>
        <w:gridCol w:w="2149"/>
        <w:gridCol w:w="2149"/>
        <w:gridCol w:w="2254"/>
      </w:tblGrid>
      <w:tr w:rsidR="00740048" w:rsidRPr="00E137C8" w14:paraId="256D0C1F" w14:textId="77777777" w:rsidTr="0012254A">
        <w:trPr>
          <w:trHeight w:val="665"/>
        </w:trPr>
        <w:tc>
          <w:tcPr>
            <w:tcW w:w="87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432C416B" w14:textId="77777777" w:rsidR="00740048" w:rsidRPr="00E137C8" w:rsidRDefault="00740048" w:rsidP="0012254A">
            <w:pPr>
              <w:widowControl/>
              <w:jc w:val="center"/>
              <w:rPr>
                <w:rFonts w:ascii="ＭＳ 明朝" w:eastAsia="ＭＳ 明朝" w:hAnsi="ＭＳ 明朝" w:cs="Times New Roman"/>
                <w:color w:val="000000"/>
                <w:kern w:val="0"/>
                <w:sz w:val="20"/>
                <w:szCs w:val="24"/>
              </w:rPr>
            </w:pPr>
            <w:r w:rsidRPr="00E137C8">
              <w:rPr>
                <w:rFonts w:ascii="ＭＳ Ｐ明朝" w:eastAsia="ＭＳ Ｐ明朝" w:hAnsi="ＭＳ Ｐ明朝" w:cs="ＭＳ Ｐゴシック" w:hint="eastAsia"/>
                <w:color w:val="000000"/>
                <w:kern w:val="0"/>
                <w:sz w:val="22"/>
              </w:rPr>
              <w:t>前年度の揮発油の供給量</w:t>
            </w:r>
          </w:p>
          <w:p w14:paraId="13D675AC" w14:textId="77777777" w:rsidR="00740048" w:rsidRPr="00E137C8" w:rsidRDefault="00740048" w:rsidP="0012254A">
            <w:pPr>
              <w:widowControl/>
              <w:jc w:val="center"/>
              <w:rPr>
                <w:rFonts w:ascii="ＭＳ Ｐ明朝" w:eastAsia="ＭＳ Ｐ明朝" w:hAnsi="ＭＳ Ｐ明朝" w:cs="ＭＳ Ｐゴシック"/>
                <w:color w:val="000000"/>
                <w:kern w:val="0"/>
                <w:sz w:val="22"/>
              </w:rPr>
            </w:pPr>
            <w:r w:rsidRPr="00E137C8">
              <w:rPr>
                <w:rFonts w:ascii="ＭＳ 明朝" w:eastAsia="ＭＳ 明朝" w:hAnsi="ＭＳ 明朝" w:cs="Times New Roman" w:hint="eastAsia"/>
                <w:color w:val="000000"/>
                <w:kern w:val="0"/>
                <w:sz w:val="20"/>
                <w:szCs w:val="24"/>
              </w:rPr>
              <w:t>平成21年4月1日－平成22年3月31日</w:t>
            </w:r>
          </w:p>
        </w:tc>
      </w:tr>
      <w:tr w:rsidR="00740048" w:rsidRPr="00E137C8" w14:paraId="583ACC52" w14:textId="77777777" w:rsidTr="0012254A">
        <w:trPr>
          <w:trHeight w:val="643"/>
        </w:trPr>
        <w:tc>
          <w:tcPr>
            <w:tcW w:w="2148" w:type="dxa"/>
            <w:tcBorders>
              <w:top w:val="nil"/>
              <w:left w:val="single" w:sz="8" w:space="0" w:color="auto"/>
              <w:bottom w:val="single" w:sz="4" w:space="0" w:color="auto"/>
              <w:right w:val="single" w:sz="4" w:space="0" w:color="auto"/>
            </w:tcBorders>
            <w:shd w:val="clear" w:color="auto" w:fill="auto"/>
            <w:vAlign w:val="center"/>
            <w:hideMark/>
          </w:tcPr>
          <w:p w14:paraId="6376C36C" w14:textId="77777777" w:rsidR="00740048" w:rsidRPr="00E137C8" w:rsidRDefault="00740048" w:rsidP="0012254A">
            <w:pPr>
              <w:widowControl/>
              <w:jc w:val="center"/>
              <w:rPr>
                <w:rFonts w:ascii="ＭＳ Ｐ明朝" w:eastAsia="ＭＳ Ｐ明朝" w:hAnsi="ＭＳ Ｐ明朝" w:cs="ＭＳ Ｐゴシック"/>
                <w:color w:val="000000"/>
                <w:kern w:val="0"/>
                <w:sz w:val="22"/>
              </w:rPr>
            </w:pPr>
            <w:r w:rsidRPr="00E137C8">
              <w:rPr>
                <w:rFonts w:ascii="ＭＳ Ｐ明朝" w:eastAsia="ＭＳ Ｐ明朝" w:hAnsi="ＭＳ Ｐ明朝" w:cs="ＭＳ Ｐゴシック" w:hint="eastAsia"/>
                <w:color w:val="000000"/>
                <w:kern w:val="0"/>
                <w:sz w:val="22"/>
              </w:rPr>
              <w:t>生産量</w:t>
            </w:r>
          </w:p>
        </w:tc>
        <w:tc>
          <w:tcPr>
            <w:tcW w:w="2149" w:type="dxa"/>
            <w:tcBorders>
              <w:top w:val="nil"/>
              <w:left w:val="nil"/>
              <w:bottom w:val="single" w:sz="4" w:space="0" w:color="auto"/>
              <w:right w:val="single" w:sz="4" w:space="0" w:color="auto"/>
            </w:tcBorders>
            <w:shd w:val="clear" w:color="auto" w:fill="auto"/>
            <w:vAlign w:val="center"/>
            <w:hideMark/>
          </w:tcPr>
          <w:p w14:paraId="5E33EEFC" w14:textId="77777777" w:rsidR="00740048" w:rsidRPr="00E137C8" w:rsidRDefault="00740048" w:rsidP="0012254A">
            <w:pPr>
              <w:widowControl/>
              <w:jc w:val="center"/>
              <w:rPr>
                <w:rFonts w:ascii="ＭＳ Ｐ明朝" w:eastAsia="ＭＳ Ｐ明朝" w:hAnsi="ＭＳ Ｐ明朝" w:cs="ＭＳ Ｐゴシック"/>
                <w:color w:val="000000"/>
                <w:kern w:val="0"/>
                <w:sz w:val="22"/>
              </w:rPr>
            </w:pPr>
            <w:r w:rsidRPr="00E137C8">
              <w:rPr>
                <w:rFonts w:ascii="ＭＳ Ｐ明朝" w:eastAsia="ＭＳ Ｐ明朝" w:hAnsi="ＭＳ Ｐ明朝" w:cs="ＭＳ Ｐゴシック" w:hint="eastAsia"/>
                <w:color w:val="000000"/>
                <w:kern w:val="0"/>
                <w:sz w:val="22"/>
              </w:rPr>
              <w:t>輸入量</w:t>
            </w:r>
          </w:p>
        </w:tc>
        <w:tc>
          <w:tcPr>
            <w:tcW w:w="2149" w:type="dxa"/>
            <w:tcBorders>
              <w:top w:val="nil"/>
              <w:left w:val="nil"/>
              <w:bottom w:val="single" w:sz="4" w:space="0" w:color="auto"/>
              <w:right w:val="single" w:sz="4" w:space="0" w:color="auto"/>
            </w:tcBorders>
            <w:shd w:val="clear" w:color="auto" w:fill="auto"/>
            <w:vAlign w:val="center"/>
            <w:hideMark/>
          </w:tcPr>
          <w:p w14:paraId="096410D8" w14:textId="77777777" w:rsidR="00740048" w:rsidRPr="00E137C8" w:rsidRDefault="00740048" w:rsidP="0012254A">
            <w:pPr>
              <w:widowControl/>
              <w:jc w:val="center"/>
              <w:rPr>
                <w:rFonts w:ascii="ＭＳ Ｐ明朝" w:eastAsia="ＭＳ Ｐ明朝" w:hAnsi="ＭＳ Ｐ明朝" w:cs="ＭＳ Ｐゴシック"/>
                <w:color w:val="000000"/>
                <w:kern w:val="0"/>
                <w:sz w:val="22"/>
              </w:rPr>
            </w:pPr>
            <w:r w:rsidRPr="00E137C8">
              <w:rPr>
                <w:rFonts w:ascii="ＭＳ Ｐ明朝" w:eastAsia="ＭＳ Ｐ明朝" w:hAnsi="ＭＳ Ｐ明朝" w:cs="ＭＳ Ｐゴシック" w:hint="eastAsia"/>
                <w:color w:val="000000"/>
                <w:kern w:val="0"/>
                <w:sz w:val="22"/>
              </w:rPr>
              <w:t>輸出量</w:t>
            </w:r>
          </w:p>
        </w:tc>
        <w:tc>
          <w:tcPr>
            <w:tcW w:w="2254" w:type="dxa"/>
            <w:tcBorders>
              <w:top w:val="nil"/>
              <w:left w:val="nil"/>
              <w:bottom w:val="single" w:sz="4" w:space="0" w:color="auto"/>
              <w:right w:val="single" w:sz="8" w:space="0" w:color="auto"/>
            </w:tcBorders>
            <w:shd w:val="clear" w:color="auto" w:fill="auto"/>
            <w:vAlign w:val="center"/>
            <w:hideMark/>
          </w:tcPr>
          <w:p w14:paraId="5EE6D308" w14:textId="77777777" w:rsidR="00740048" w:rsidRPr="00E137C8" w:rsidRDefault="00740048" w:rsidP="0012254A">
            <w:pPr>
              <w:widowControl/>
              <w:jc w:val="center"/>
              <w:rPr>
                <w:rFonts w:ascii="ＭＳ Ｐ明朝" w:eastAsia="ＭＳ Ｐ明朝" w:hAnsi="ＭＳ Ｐ明朝" w:cs="ＭＳ Ｐゴシック"/>
                <w:color w:val="000000"/>
                <w:kern w:val="0"/>
                <w:sz w:val="22"/>
              </w:rPr>
            </w:pPr>
            <w:r w:rsidRPr="00E137C8">
              <w:rPr>
                <w:rFonts w:ascii="ＭＳ Ｐ明朝" w:eastAsia="ＭＳ Ｐ明朝" w:hAnsi="ＭＳ Ｐ明朝" w:cs="ＭＳ Ｐゴシック" w:hint="eastAsia"/>
                <w:color w:val="000000"/>
                <w:kern w:val="0"/>
                <w:sz w:val="22"/>
              </w:rPr>
              <w:t>供給量</w:t>
            </w:r>
            <w:r w:rsidRPr="00E137C8">
              <w:rPr>
                <w:rFonts w:ascii="ＭＳ Ｐ明朝" w:eastAsia="ＭＳ Ｐ明朝" w:hAnsi="ＭＳ Ｐ明朝" w:cs="ＭＳ Ｐゴシック" w:hint="eastAsia"/>
                <w:color w:val="000000"/>
                <w:kern w:val="0"/>
                <w:sz w:val="22"/>
              </w:rPr>
              <w:br/>
              <w:t>(e)+(f)-(g)</w:t>
            </w:r>
          </w:p>
        </w:tc>
      </w:tr>
      <w:tr w:rsidR="00740048" w:rsidRPr="00E137C8" w14:paraId="158C5A25" w14:textId="77777777" w:rsidTr="0012254A">
        <w:trPr>
          <w:trHeight w:val="315"/>
        </w:trPr>
        <w:tc>
          <w:tcPr>
            <w:tcW w:w="2148" w:type="dxa"/>
            <w:tcBorders>
              <w:top w:val="single" w:sz="4" w:space="0" w:color="auto"/>
              <w:left w:val="single" w:sz="8" w:space="0" w:color="auto"/>
              <w:bottom w:val="double" w:sz="6" w:space="0" w:color="auto"/>
              <w:right w:val="single" w:sz="4" w:space="0" w:color="auto"/>
            </w:tcBorders>
            <w:shd w:val="clear" w:color="auto" w:fill="auto"/>
            <w:vAlign w:val="center"/>
            <w:hideMark/>
          </w:tcPr>
          <w:p w14:paraId="62BD4DA3" w14:textId="77777777" w:rsidR="00740048" w:rsidRPr="00E137C8" w:rsidRDefault="00740048" w:rsidP="0012254A">
            <w:pPr>
              <w:jc w:val="center"/>
              <w:rPr>
                <w:rFonts w:ascii="ＭＳ Ｐ明朝" w:eastAsia="ＭＳ Ｐ明朝" w:hAnsi="ＭＳ Ｐ明朝" w:cs="ＭＳ Ｐゴシック"/>
                <w:color w:val="000000"/>
                <w:kern w:val="0"/>
                <w:sz w:val="22"/>
              </w:rPr>
            </w:pPr>
            <w:r w:rsidRPr="00E137C8">
              <w:rPr>
                <w:rFonts w:ascii="ＭＳ Ｐ明朝" w:eastAsia="ＭＳ Ｐ明朝" w:hAnsi="ＭＳ Ｐ明朝" w:cs="ＭＳ Ｐゴシック" w:hint="eastAsia"/>
                <w:color w:val="000000"/>
                <w:kern w:val="0"/>
                <w:sz w:val="22"/>
              </w:rPr>
              <w:t>(e)</w:t>
            </w:r>
          </w:p>
        </w:tc>
        <w:tc>
          <w:tcPr>
            <w:tcW w:w="2149" w:type="dxa"/>
            <w:tcBorders>
              <w:top w:val="single" w:sz="4" w:space="0" w:color="auto"/>
              <w:left w:val="nil"/>
              <w:bottom w:val="double" w:sz="6" w:space="0" w:color="auto"/>
              <w:right w:val="single" w:sz="4" w:space="0" w:color="auto"/>
            </w:tcBorders>
            <w:shd w:val="clear" w:color="auto" w:fill="auto"/>
            <w:vAlign w:val="center"/>
            <w:hideMark/>
          </w:tcPr>
          <w:p w14:paraId="13585CFB" w14:textId="77777777" w:rsidR="00740048" w:rsidRPr="00E137C8" w:rsidRDefault="00740048" w:rsidP="0012254A">
            <w:pPr>
              <w:jc w:val="center"/>
              <w:rPr>
                <w:rFonts w:ascii="ＭＳ Ｐ明朝" w:eastAsia="ＭＳ Ｐ明朝" w:hAnsi="ＭＳ Ｐ明朝" w:cs="ＭＳ Ｐゴシック"/>
                <w:color w:val="000000"/>
                <w:kern w:val="0"/>
                <w:sz w:val="22"/>
              </w:rPr>
            </w:pPr>
            <w:r w:rsidRPr="00E137C8">
              <w:rPr>
                <w:rFonts w:ascii="ＭＳ Ｐ明朝" w:eastAsia="ＭＳ Ｐ明朝" w:hAnsi="ＭＳ Ｐ明朝" w:cs="ＭＳ Ｐゴシック" w:hint="eastAsia"/>
                <w:color w:val="000000"/>
                <w:kern w:val="0"/>
                <w:sz w:val="22"/>
              </w:rPr>
              <w:t>(f)</w:t>
            </w:r>
          </w:p>
        </w:tc>
        <w:tc>
          <w:tcPr>
            <w:tcW w:w="2149" w:type="dxa"/>
            <w:tcBorders>
              <w:top w:val="single" w:sz="4" w:space="0" w:color="auto"/>
              <w:left w:val="nil"/>
              <w:bottom w:val="double" w:sz="6" w:space="0" w:color="auto"/>
              <w:right w:val="single" w:sz="4" w:space="0" w:color="auto"/>
            </w:tcBorders>
            <w:shd w:val="clear" w:color="auto" w:fill="auto"/>
            <w:vAlign w:val="center"/>
            <w:hideMark/>
          </w:tcPr>
          <w:p w14:paraId="3FF3B8D7" w14:textId="77777777" w:rsidR="00740048" w:rsidRPr="00E137C8" w:rsidRDefault="00740048" w:rsidP="0012254A">
            <w:pPr>
              <w:jc w:val="center"/>
              <w:rPr>
                <w:rFonts w:ascii="ＭＳ Ｐ明朝" w:eastAsia="ＭＳ Ｐ明朝" w:hAnsi="ＭＳ Ｐ明朝" w:cs="ＭＳ Ｐゴシック"/>
                <w:color w:val="000000"/>
                <w:kern w:val="0"/>
                <w:sz w:val="22"/>
              </w:rPr>
            </w:pPr>
            <w:r w:rsidRPr="00E137C8">
              <w:rPr>
                <w:rFonts w:ascii="ＭＳ Ｐ明朝" w:eastAsia="ＭＳ Ｐ明朝" w:hAnsi="ＭＳ Ｐ明朝" w:cs="ＭＳ Ｐゴシック" w:hint="eastAsia"/>
                <w:color w:val="000000"/>
                <w:kern w:val="0"/>
                <w:sz w:val="22"/>
              </w:rPr>
              <w:t>(g)</w:t>
            </w:r>
          </w:p>
        </w:tc>
        <w:tc>
          <w:tcPr>
            <w:tcW w:w="2254" w:type="dxa"/>
            <w:tcBorders>
              <w:top w:val="single" w:sz="4" w:space="0" w:color="auto"/>
              <w:left w:val="nil"/>
              <w:bottom w:val="double" w:sz="6" w:space="0" w:color="auto"/>
              <w:right w:val="single" w:sz="8" w:space="0" w:color="auto"/>
            </w:tcBorders>
            <w:shd w:val="clear" w:color="auto" w:fill="auto"/>
            <w:vAlign w:val="center"/>
            <w:hideMark/>
          </w:tcPr>
          <w:p w14:paraId="0406D7AA" w14:textId="77777777" w:rsidR="00740048" w:rsidRPr="00E137C8" w:rsidRDefault="00740048" w:rsidP="0012254A">
            <w:pPr>
              <w:jc w:val="center"/>
              <w:rPr>
                <w:rFonts w:ascii="ＭＳ Ｐ明朝" w:eastAsia="ＭＳ Ｐ明朝" w:hAnsi="ＭＳ Ｐ明朝" w:cs="ＭＳ Ｐゴシック"/>
                <w:color w:val="000000"/>
                <w:kern w:val="0"/>
                <w:sz w:val="22"/>
              </w:rPr>
            </w:pPr>
            <w:r w:rsidRPr="00E137C8">
              <w:rPr>
                <w:rFonts w:ascii="ＭＳ Ｐ明朝" w:eastAsia="ＭＳ Ｐ明朝" w:hAnsi="ＭＳ Ｐ明朝" w:cs="ＭＳ Ｐゴシック" w:hint="eastAsia"/>
                <w:color w:val="000000"/>
                <w:kern w:val="0"/>
                <w:sz w:val="22"/>
              </w:rPr>
              <w:t>(h)</w:t>
            </w:r>
          </w:p>
        </w:tc>
      </w:tr>
      <w:tr w:rsidR="00740048" w:rsidRPr="00E137C8" w14:paraId="1C492B10" w14:textId="77777777" w:rsidTr="0012254A">
        <w:trPr>
          <w:trHeight w:val="855"/>
        </w:trPr>
        <w:tc>
          <w:tcPr>
            <w:tcW w:w="2148" w:type="dxa"/>
            <w:tcBorders>
              <w:top w:val="nil"/>
              <w:left w:val="single" w:sz="8" w:space="0" w:color="auto"/>
              <w:bottom w:val="single" w:sz="8" w:space="0" w:color="auto"/>
              <w:right w:val="single" w:sz="4" w:space="0" w:color="auto"/>
            </w:tcBorders>
            <w:shd w:val="clear" w:color="auto" w:fill="auto"/>
            <w:noWrap/>
            <w:vAlign w:val="center"/>
            <w:hideMark/>
          </w:tcPr>
          <w:p w14:paraId="446AF88F" w14:textId="77777777" w:rsidR="00740048" w:rsidRPr="00E137C8" w:rsidRDefault="00740048" w:rsidP="0012254A">
            <w:pPr>
              <w:widowControl/>
              <w:jc w:val="right"/>
              <w:rPr>
                <w:rFonts w:ascii="ＭＳ Ｐ明朝" w:eastAsia="ＭＳ Ｐ明朝" w:hAnsi="ＭＳ Ｐ明朝" w:cs="ＭＳ Ｐゴシック"/>
                <w:color w:val="000000"/>
                <w:kern w:val="0"/>
                <w:sz w:val="22"/>
              </w:rPr>
            </w:pPr>
          </w:p>
          <w:p w14:paraId="56CE6BDA" w14:textId="77777777" w:rsidR="00740048" w:rsidRPr="00E137C8" w:rsidRDefault="00740048" w:rsidP="0012254A">
            <w:pPr>
              <w:widowControl/>
              <w:jc w:val="right"/>
              <w:rPr>
                <w:rFonts w:ascii="ＭＳ Ｐ明朝" w:eastAsia="ＭＳ Ｐ明朝" w:hAnsi="ＭＳ Ｐ明朝" w:cs="ＭＳ Ｐゴシック"/>
                <w:color w:val="000000"/>
                <w:kern w:val="0"/>
                <w:sz w:val="22"/>
              </w:rPr>
            </w:pPr>
            <w:r w:rsidRPr="00E137C8">
              <w:rPr>
                <w:rFonts w:ascii="ＭＳ 明朝" w:eastAsia="ＭＳ 明朝" w:hAnsi="ＭＳ 明朝" w:cs="Times New Roman" w:hint="eastAsia"/>
                <w:sz w:val="24"/>
                <w:szCs w:val="24"/>
              </w:rPr>
              <w:t>ｷﾛﾘｯﾄﾙ</w:t>
            </w:r>
          </w:p>
        </w:tc>
        <w:tc>
          <w:tcPr>
            <w:tcW w:w="2149" w:type="dxa"/>
            <w:tcBorders>
              <w:top w:val="nil"/>
              <w:left w:val="nil"/>
              <w:bottom w:val="single" w:sz="8" w:space="0" w:color="auto"/>
              <w:right w:val="single" w:sz="4" w:space="0" w:color="auto"/>
            </w:tcBorders>
            <w:shd w:val="clear" w:color="auto" w:fill="auto"/>
            <w:noWrap/>
            <w:vAlign w:val="center"/>
            <w:hideMark/>
          </w:tcPr>
          <w:p w14:paraId="480C653C" w14:textId="77777777" w:rsidR="00740048" w:rsidRPr="00E137C8" w:rsidRDefault="00740048" w:rsidP="0012254A">
            <w:pPr>
              <w:widowControl/>
              <w:jc w:val="right"/>
              <w:rPr>
                <w:rFonts w:ascii="ＭＳ Ｐ明朝" w:eastAsia="ＭＳ Ｐ明朝" w:hAnsi="ＭＳ Ｐ明朝" w:cs="ＭＳ Ｐゴシック"/>
                <w:color w:val="000000"/>
                <w:kern w:val="0"/>
                <w:sz w:val="22"/>
              </w:rPr>
            </w:pPr>
            <w:r w:rsidRPr="00E137C8">
              <w:rPr>
                <w:rFonts w:ascii="ＭＳ Ｐ明朝" w:eastAsia="ＭＳ Ｐ明朝" w:hAnsi="ＭＳ Ｐ明朝" w:cs="ＭＳ Ｐゴシック" w:hint="eastAsia"/>
                <w:color w:val="000000"/>
                <w:kern w:val="0"/>
                <w:sz w:val="22"/>
              </w:rPr>
              <w:t xml:space="preserve">　</w:t>
            </w:r>
          </w:p>
          <w:p w14:paraId="1E947CE0" w14:textId="77777777" w:rsidR="00740048" w:rsidRPr="00E137C8" w:rsidRDefault="00740048" w:rsidP="0012254A">
            <w:pPr>
              <w:widowControl/>
              <w:jc w:val="right"/>
              <w:rPr>
                <w:rFonts w:ascii="ＭＳ Ｐ明朝" w:eastAsia="ＭＳ Ｐ明朝" w:hAnsi="ＭＳ Ｐ明朝" w:cs="ＭＳ Ｐゴシック"/>
                <w:color w:val="000000"/>
                <w:kern w:val="0"/>
                <w:sz w:val="22"/>
              </w:rPr>
            </w:pPr>
            <w:r w:rsidRPr="00E137C8">
              <w:rPr>
                <w:rFonts w:ascii="ＭＳ 明朝" w:eastAsia="ＭＳ 明朝" w:hAnsi="ＭＳ 明朝" w:cs="Times New Roman" w:hint="eastAsia"/>
                <w:sz w:val="24"/>
                <w:szCs w:val="24"/>
              </w:rPr>
              <w:t>ｷﾛﾘｯﾄﾙ</w:t>
            </w:r>
          </w:p>
        </w:tc>
        <w:tc>
          <w:tcPr>
            <w:tcW w:w="2149" w:type="dxa"/>
            <w:tcBorders>
              <w:top w:val="nil"/>
              <w:left w:val="nil"/>
              <w:bottom w:val="single" w:sz="8" w:space="0" w:color="auto"/>
              <w:right w:val="single" w:sz="4" w:space="0" w:color="auto"/>
            </w:tcBorders>
            <w:shd w:val="clear" w:color="auto" w:fill="auto"/>
            <w:noWrap/>
            <w:vAlign w:val="center"/>
            <w:hideMark/>
          </w:tcPr>
          <w:p w14:paraId="41875B31" w14:textId="77777777" w:rsidR="00740048" w:rsidRPr="00E137C8" w:rsidRDefault="00740048" w:rsidP="0012254A">
            <w:pPr>
              <w:widowControl/>
              <w:jc w:val="right"/>
              <w:rPr>
                <w:rFonts w:ascii="ＭＳ Ｐ明朝" w:eastAsia="ＭＳ Ｐ明朝" w:hAnsi="ＭＳ Ｐ明朝" w:cs="ＭＳ Ｐゴシック"/>
                <w:color w:val="000000"/>
                <w:kern w:val="0"/>
                <w:sz w:val="22"/>
              </w:rPr>
            </w:pPr>
            <w:r w:rsidRPr="00E137C8">
              <w:rPr>
                <w:rFonts w:ascii="ＭＳ Ｐ明朝" w:eastAsia="ＭＳ Ｐ明朝" w:hAnsi="ＭＳ Ｐ明朝" w:cs="ＭＳ Ｐゴシック" w:hint="eastAsia"/>
                <w:color w:val="000000"/>
                <w:kern w:val="0"/>
                <w:sz w:val="22"/>
              </w:rPr>
              <w:t xml:space="preserve">　</w:t>
            </w:r>
          </w:p>
          <w:p w14:paraId="00C23B06" w14:textId="77777777" w:rsidR="00740048" w:rsidRPr="00E137C8" w:rsidRDefault="00740048" w:rsidP="0012254A">
            <w:pPr>
              <w:widowControl/>
              <w:jc w:val="right"/>
              <w:rPr>
                <w:rFonts w:ascii="ＭＳ Ｐ明朝" w:eastAsia="ＭＳ Ｐ明朝" w:hAnsi="ＭＳ Ｐ明朝" w:cs="ＭＳ Ｐゴシック"/>
                <w:color w:val="000000"/>
                <w:kern w:val="0"/>
                <w:sz w:val="22"/>
              </w:rPr>
            </w:pPr>
            <w:r w:rsidRPr="00E137C8">
              <w:rPr>
                <w:rFonts w:ascii="ＭＳ 明朝" w:eastAsia="ＭＳ 明朝" w:hAnsi="ＭＳ 明朝" w:cs="Times New Roman" w:hint="eastAsia"/>
                <w:sz w:val="24"/>
                <w:szCs w:val="24"/>
              </w:rPr>
              <w:t>ｷﾛﾘｯﾄﾙ</w:t>
            </w:r>
          </w:p>
        </w:tc>
        <w:tc>
          <w:tcPr>
            <w:tcW w:w="2254" w:type="dxa"/>
            <w:tcBorders>
              <w:top w:val="nil"/>
              <w:left w:val="nil"/>
              <w:bottom w:val="single" w:sz="8" w:space="0" w:color="auto"/>
              <w:right w:val="single" w:sz="8" w:space="0" w:color="auto"/>
            </w:tcBorders>
            <w:shd w:val="clear" w:color="auto" w:fill="auto"/>
            <w:noWrap/>
            <w:vAlign w:val="center"/>
            <w:hideMark/>
          </w:tcPr>
          <w:p w14:paraId="365F0EF3" w14:textId="77777777" w:rsidR="00740048" w:rsidRPr="00E137C8" w:rsidRDefault="00740048" w:rsidP="0012254A">
            <w:pPr>
              <w:widowControl/>
              <w:jc w:val="right"/>
              <w:rPr>
                <w:rFonts w:ascii="ＭＳ Ｐ明朝" w:eastAsia="ＭＳ Ｐ明朝" w:hAnsi="ＭＳ Ｐ明朝" w:cs="ＭＳ Ｐゴシック"/>
                <w:color w:val="000000"/>
                <w:kern w:val="0"/>
                <w:sz w:val="22"/>
              </w:rPr>
            </w:pPr>
            <w:r w:rsidRPr="00E137C8">
              <w:rPr>
                <w:rFonts w:ascii="ＭＳ Ｐ明朝" w:eastAsia="ＭＳ Ｐ明朝" w:hAnsi="ＭＳ Ｐ明朝" w:cs="ＭＳ Ｐゴシック" w:hint="eastAsia"/>
                <w:color w:val="000000"/>
                <w:kern w:val="0"/>
                <w:sz w:val="22"/>
              </w:rPr>
              <w:t xml:space="preserve">　</w:t>
            </w:r>
          </w:p>
          <w:p w14:paraId="77CD5BD6" w14:textId="77777777" w:rsidR="00740048" w:rsidRPr="00E137C8" w:rsidRDefault="00740048" w:rsidP="0012254A">
            <w:pPr>
              <w:widowControl/>
              <w:jc w:val="right"/>
              <w:rPr>
                <w:rFonts w:ascii="ＭＳ Ｐ明朝" w:eastAsia="ＭＳ Ｐ明朝" w:hAnsi="ＭＳ Ｐ明朝" w:cs="ＭＳ Ｐゴシック"/>
                <w:color w:val="000000"/>
                <w:kern w:val="0"/>
                <w:sz w:val="22"/>
              </w:rPr>
            </w:pPr>
            <w:r w:rsidRPr="00E137C8">
              <w:rPr>
                <w:rFonts w:ascii="ＭＳ 明朝" w:eastAsia="ＭＳ 明朝" w:hAnsi="ＭＳ 明朝" w:cs="Times New Roman" w:hint="eastAsia"/>
                <w:sz w:val="24"/>
                <w:szCs w:val="24"/>
              </w:rPr>
              <w:t>ｷﾛﾘｯﾄﾙ</w:t>
            </w:r>
          </w:p>
        </w:tc>
      </w:tr>
    </w:tbl>
    <w:p w14:paraId="3E05C447" w14:textId="77777777" w:rsidR="00740048" w:rsidRPr="00E137C8" w:rsidRDefault="00740048" w:rsidP="00740048">
      <w:pPr>
        <w:spacing w:line="300" w:lineRule="exact"/>
        <w:ind w:firstLineChars="200" w:firstLine="360"/>
        <w:rPr>
          <w:rFonts w:ascii="ＭＳ 明朝" w:eastAsia="ＭＳ 明朝" w:hAnsi="ＭＳ 明朝" w:cs="Times New Roman"/>
          <w:color w:val="000000"/>
          <w:sz w:val="18"/>
          <w:szCs w:val="21"/>
        </w:rPr>
      </w:pPr>
      <w:r w:rsidRPr="00E137C8">
        <w:rPr>
          <w:rFonts w:ascii="ＭＳ 明朝" w:eastAsia="ＭＳ 明朝" w:hAnsi="ＭＳ 明朝" w:cs="Times New Roman" w:hint="eastAsia"/>
          <w:color w:val="000000"/>
          <w:sz w:val="18"/>
          <w:szCs w:val="21"/>
        </w:rPr>
        <w:t>注）生産は、第三者に委託して製造した量を含み、第三者から受託して製造した量を除くこと。</w:t>
      </w:r>
    </w:p>
    <w:p w14:paraId="7E47ABDC" w14:textId="77777777" w:rsidR="00740048" w:rsidRPr="00E137C8" w:rsidRDefault="00740048" w:rsidP="00740048">
      <w:pPr>
        <w:spacing w:line="300" w:lineRule="exact"/>
        <w:ind w:firstLineChars="200" w:firstLine="360"/>
        <w:rPr>
          <w:rFonts w:ascii="ＭＳ 明朝" w:eastAsia="ＭＳ 明朝" w:hAnsi="ＭＳ 明朝" w:cs="Times New Roman"/>
          <w:color w:val="000000"/>
          <w:sz w:val="18"/>
          <w:szCs w:val="21"/>
        </w:rPr>
      </w:pPr>
      <w:r w:rsidRPr="00E137C8">
        <w:rPr>
          <w:rFonts w:ascii="ＭＳ 明朝" w:eastAsia="ＭＳ 明朝" w:hAnsi="ＭＳ 明朝" w:cs="Times New Roman" w:hint="eastAsia"/>
          <w:color w:val="000000"/>
          <w:sz w:val="18"/>
          <w:szCs w:val="21"/>
        </w:rPr>
        <w:t>注）輸出入には、第三者に委託して輸出入した量を含み、第三者から受託して輸出入した量を除くこと。</w:t>
      </w:r>
    </w:p>
    <w:p w14:paraId="1E990F7C" w14:textId="77777777" w:rsidR="00740048" w:rsidRPr="00E137C8" w:rsidRDefault="00740048" w:rsidP="00740048">
      <w:pPr>
        <w:spacing w:line="300" w:lineRule="exact"/>
        <w:ind w:firstLineChars="200" w:firstLine="360"/>
        <w:rPr>
          <w:rFonts w:ascii="ＭＳ 明朝" w:eastAsia="ＭＳ 明朝" w:hAnsi="ＭＳ 明朝" w:cs="Times New Roman"/>
          <w:color w:val="000000"/>
          <w:sz w:val="18"/>
          <w:szCs w:val="21"/>
        </w:rPr>
      </w:pPr>
      <w:r w:rsidRPr="00E137C8">
        <w:rPr>
          <w:rFonts w:ascii="ＭＳ 明朝" w:eastAsia="ＭＳ 明朝" w:hAnsi="ＭＳ 明朝" w:cs="Times New Roman" w:hint="eastAsia"/>
          <w:color w:val="000000"/>
          <w:sz w:val="18"/>
          <w:szCs w:val="21"/>
        </w:rPr>
        <w:t>注）第三者に委託して製造又は輸出入した量については、その受託者及び受託量を示す資料を添付すること。</w:t>
      </w:r>
    </w:p>
    <w:p w14:paraId="70F3C58F" w14:textId="77777777" w:rsidR="00740048" w:rsidRPr="00E137C8" w:rsidRDefault="00740048" w:rsidP="00740048">
      <w:pPr>
        <w:rPr>
          <w:rFonts w:ascii="ＭＳ 明朝" w:eastAsia="ＭＳ 明朝" w:hAnsi="ＭＳ 明朝" w:cs="Times New Roman"/>
          <w:sz w:val="24"/>
          <w:szCs w:val="24"/>
        </w:rPr>
      </w:pPr>
    </w:p>
    <w:p w14:paraId="52EF0405" w14:textId="77777777" w:rsidR="00740048" w:rsidRPr="00E137C8" w:rsidRDefault="00740048" w:rsidP="00740048">
      <w:pPr>
        <w:ind w:left="283" w:hangingChars="118" w:hanging="283"/>
        <w:rPr>
          <w:rFonts w:ascii="ＭＳ 明朝" w:eastAsia="ＭＳ 明朝" w:hAnsi="ＭＳ 明朝" w:cs="Times New Roman"/>
          <w:sz w:val="24"/>
          <w:szCs w:val="24"/>
        </w:rPr>
      </w:pPr>
      <w:r w:rsidRPr="00E137C8">
        <w:rPr>
          <w:rFonts w:ascii="ＭＳ 明朝" w:eastAsia="ＭＳ 明朝" w:hAnsi="ＭＳ 明朝" w:cs="Times New Roman" w:hint="eastAsia"/>
          <w:sz w:val="24"/>
          <w:szCs w:val="24"/>
        </w:rPr>
        <w:t>Ⅲ　その他</w:t>
      </w:r>
      <w:r w:rsidRPr="0096710B">
        <w:rPr>
          <w:rFonts w:ascii="ＭＳ 明朝" w:eastAsia="ＭＳ 明朝" w:hAnsi="ＭＳ 明朝" w:cs="Times New Roman" w:hint="eastAsia"/>
          <w:sz w:val="24"/>
          <w:szCs w:val="24"/>
        </w:rPr>
        <w:t>エネルギー源の環境適合利用の目標を達</w:t>
      </w:r>
      <w:r w:rsidRPr="00E137C8">
        <w:rPr>
          <w:rFonts w:ascii="ＭＳ 明朝" w:eastAsia="ＭＳ 明朝" w:hAnsi="ＭＳ 明朝" w:cs="Times New Roman" w:hint="eastAsia"/>
          <w:sz w:val="24"/>
          <w:szCs w:val="24"/>
        </w:rPr>
        <w:t>成するために計画的に取り組むべき措置に係る事項</w:t>
      </w:r>
    </w:p>
    <w:p w14:paraId="367A246F" w14:textId="77777777" w:rsidR="00740048" w:rsidRPr="00E137C8" w:rsidRDefault="00740048" w:rsidP="00740048">
      <w:pPr>
        <w:numPr>
          <w:ilvl w:val="0"/>
          <w:numId w:val="1"/>
        </w:numPr>
        <w:rPr>
          <w:rFonts w:ascii="ＭＳ 明朝" w:eastAsia="ＭＳ 明朝" w:hAnsi="ＭＳ 明朝" w:cs="Times New Roman"/>
          <w:sz w:val="24"/>
          <w:szCs w:val="24"/>
        </w:rPr>
      </w:pPr>
      <w:r w:rsidRPr="00E137C8">
        <w:rPr>
          <w:rFonts w:ascii="ＭＳ 明朝" w:eastAsia="ＭＳ 明朝" w:hAnsi="ＭＳ 明朝" w:cs="Times New Roman" w:hint="eastAsia"/>
          <w:color w:val="000000"/>
          <w:sz w:val="24"/>
          <w:szCs w:val="24"/>
        </w:rPr>
        <w:t>草本、木本等のセルロース又は藻類等を原料として製造されるバイオ燃料の技術開発の推進及びその導入</w:t>
      </w:r>
      <w:r w:rsidRPr="00E137C8">
        <w:rPr>
          <w:rFonts w:ascii="ＭＳ 明朝" w:eastAsia="ＭＳ 明朝" w:hAnsi="ＭＳ 明朝" w:cs="Times New Roman" w:hint="eastAsia"/>
          <w:sz w:val="24"/>
          <w:szCs w:val="24"/>
        </w:rPr>
        <w:t>に関する措置に係る計画</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740048" w:rsidRPr="00E137C8" w14:paraId="23B40C8B" w14:textId="77777777" w:rsidTr="0012254A">
        <w:trPr>
          <w:trHeight w:val="717"/>
        </w:trPr>
        <w:tc>
          <w:tcPr>
            <w:tcW w:w="8789" w:type="dxa"/>
            <w:vAlign w:val="center"/>
          </w:tcPr>
          <w:p w14:paraId="06D49064" w14:textId="77777777" w:rsidR="00740048" w:rsidRPr="00E137C8" w:rsidRDefault="00740048" w:rsidP="0012254A">
            <w:pPr>
              <w:rPr>
                <w:rFonts w:ascii="ＭＳ 明朝" w:eastAsia="ＭＳ 明朝" w:hAnsi="ＭＳ 明朝" w:cs="Times New Roman"/>
                <w:sz w:val="24"/>
                <w:szCs w:val="24"/>
              </w:rPr>
            </w:pPr>
          </w:p>
        </w:tc>
      </w:tr>
    </w:tbl>
    <w:p w14:paraId="4D51FD86" w14:textId="77777777" w:rsidR="00740048" w:rsidRPr="00E137C8" w:rsidRDefault="00740048" w:rsidP="00740048">
      <w:pPr>
        <w:rPr>
          <w:rFonts w:ascii="ＭＳ 明朝" w:eastAsia="ＭＳ 明朝" w:hAnsi="ＭＳ 明朝" w:cs="Times New Roman"/>
          <w:sz w:val="24"/>
          <w:szCs w:val="24"/>
        </w:rPr>
      </w:pPr>
    </w:p>
    <w:p w14:paraId="5D77CD07" w14:textId="77777777" w:rsidR="00740048" w:rsidRPr="00E137C8" w:rsidRDefault="00740048" w:rsidP="00740048">
      <w:pPr>
        <w:numPr>
          <w:ilvl w:val="0"/>
          <w:numId w:val="1"/>
        </w:numPr>
        <w:rPr>
          <w:rFonts w:ascii="ＭＳ 明朝" w:eastAsia="ＭＳ 明朝" w:hAnsi="ＭＳ 明朝" w:cs="Times New Roman"/>
          <w:sz w:val="24"/>
          <w:szCs w:val="24"/>
        </w:rPr>
      </w:pPr>
      <w:r w:rsidRPr="00E137C8">
        <w:rPr>
          <w:rFonts w:ascii="ＭＳ 明朝" w:eastAsia="ＭＳ 明朝" w:hAnsi="ＭＳ 明朝" w:cs="Times New Roman" w:hint="eastAsia"/>
          <w:sz w:val="24"/>
          <w:szCs w:val="24"/>
        </w:rPr>
        <w:t>バイオエタノールを加工・混和するための設備の設置、既存設備の改修に関する措置に係る計画</w:t>
      </w:r>
    </w:p>
    <w:p w14:paraId="58016D18" w14:textId="77777777" w:rsidR="00740048" w:rsidRPr="00E137C8" w:rsidRDefault="00740048" w:rsidP="00740048">
      <w:pPr>
        <w:ind w:left="465"/>
        <w:rPr>
          <w:rFonts w:ascii="ＭＳ 明朝" w:eastAsia="ＭＳ 明朝" w:hAnsi="ＭＳ 明朝" w:cs="Times New Roman"/>
          <w:sz w:val="24"/>
          <w:szCs w:val="24"/>
        </w:rPr>
      </w:pPr>
      <w:r w:rsidRPr="00E137C8">
        <w:rPr>
          <w:rFonts w:ascii="ＭＳ 明朝" w:eastAsia="ＭＳ 明朝" w:hAnsi="ＭＳ 明朝" w:cs="Times New Roman" w:hint="eastAsia"/>
          <w:sz w:val="24"/>
          <w:szCs w:val="24"/>
        </w:rPr>
        <w:t>（全体計画）</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740048" w:rsidRPr="00E137C8" w14:paraId="5AC77CCF" w14:textId="77777777" w:rsidTr="0012254A">
        <w:trPr>
          <w:trHeight w:val="663"/>
        </w:trPr>
        <w:tc>
          <w:tcPr>
            <w:tcW w:w="8789" w:type="dxa"/>
          </w:tcPr>
          <w:p w14:paraId="49C30C9B" w14:textId="77777777" w:rsidR="00740048" w:rsidRPr="00E137C8" w:rsidRDefault="00740048" w:rsidP="0012254A">
            <w:pPr>
              <w:rPr>
                <w:rFonts w:ascii="ＭＳ 明朝" w:eastAsia="ＭＳ 明朝" w:hAnsi="ＭＳ 明朝" w:cs="Times New Roman"/>
                <w:sz w:val="24"/>
                <w:szCs w:val="24"/>
              </w:rPr>
            </w:pPr>
          </w:p>
        </w:tc>
      </w:tr>
    </w:tbl>
    <w:p w14:paraId="320BFD9F" w14:textId="77777777" w:rsidR="00740048" w:rsidRPr="00E137C8" w:rsidRDefault="00740048" w:rsidP="00740048">
      <w:pPr>
        <w:rPr>
          <w:rFonts w:ascii="ＭＳ 明朝" w:eastAsia="ＭＳ 明朝" w:hAnsi="ＭＳ 明朝" w:cs="Times New Roman"/>
          <w:szCs w:val="21"/>
        </w:rPr>
      </w:pPr>
    </w:p>
    <w:p w14:paraId="110D903C" w14:textId="77777777" w:rsidR="00740048" w:rsidRPr="00E137C8" w:rsidRDefault="00740048" w:rsidP="00740048">
      <w:pPr>
        <w:rPr>
          <w:rFonts w:ascii="ＭＳ 明朝" w:eastAsia="ＭＳ 明朝" w:hAnsi="ＭＳ 明朝" w:cs="Times New Roman"/>
          <w:sz w:val="24"/>
          <w:szCs w:val="24"/>
        </w:rPr>
      </w:pPr>
      <w:r w:rsidRPr="00E137C8">
        <w:rPr>
          <w:rFonts w:ascii="ＭＳ 明朝" w:eastAsia="ＭＳ 明朝" w:hAnsi="ＭＳ 明朝" w:cs="Times New Roman" w:hint="eastAsia"/>
          <w:szCs w:val="21"/>
        </w:rPr>
        <w:t xml:space="preserve">　　</w:t>
      </w:r>
      <w:r w:rsidRPr="00E137C8">
        <w:rPr>
          <w:rFonts w:ascii="ＭＳ 明朝" w:eastAsia="ＭＳ 明朝" w:hAnsi="ＭＳ 明朝" w:cs="Times New Roman" w:hint="eastAsia"/>
          <w:sz w:val="24"/>
          <w:szCs w:val="24"/>
        </w:rPr>
        <w:t>（具体的事項）</w:t>
      </w:r>
    </w:p>
    <w:tbl>
      <w:tblPr>
        <w:tblStyle w:val="1"/>
        <w:tblW w:w="9227" w:type="dxa"/>
        <w:tblInd w:w="662" w:type="dxa"/>
        <w:tblLook w:val="04A0" w:firstRow="1" w:lastRow="0" w:firstColumn="1" w:lastColumn="0" w:noHBand="0" w:noVBand="1"/>
      </w:tblPr>
      <w:tblGrid>
        <w:gridCol w:w="1147"/>
        <w:gridCol w:w="993"/>
        <w:gridCol w:w="2409"/>
        <w:gridCol w:w="1701"/>
        <w:gridCol w:w="993"/>
        <w:gridCol w:w="1134"/>
        <w:gridCol w:w="850"/>
      </w:tblGrid>
      <w:tr w:rsidR="00740048" w:rsidRPr="00E137C8" w14:paraId="041A5B21" w14:textId="77777777" w:rsidTr="0012254A">
        <w:tc>
          <w:tcPr>
            <w:tcW w:w="1147" w:type="dxa"/>
          </w:tcPr>
          <w:p w14:paraId="50630E9C" w14:textId="77777777" w:rsidR="00740048" w:rsidRPr="00E137C8" w:rsidRDefault="00740048" w:rsidP="0012254A">
            <w:pPr>
              <w:rPr>
                <w:szCs w:val="21"/>
              </w:rPr>
            </w:pPr>
            <w:r w:rsidRPr="00E137C8">
              <w:rPr>
                <w:rFonts w:hint="eastAsia"/>
                <w:szCs w:val="21"/>
              </w:rPr>
              <w:t>製油所名</w:t>
            </w:r>
          </w:p>
        </w:tc>
        <w:tc>
          <w:tcPr>
            <w:tcW w:w="993" w:type="dxa"/>
          </w:tcPr>
          <w:p w14:paraId="03345516" w14:textId="77777777" w:rsidR="00740048" w:rsidRPr="00E137C8" w:rsidRDefault="00740048" w:rsidP="0012254A">
            <w:pPr>
              <w:rPr>
                <w:szCs w:val="21"/>
              </w:rPr>
            </w:pPr>
            <w:r w:rsidRPr="00E137C8">
              <w:rPr>
                <w:rFonts w:hint="eastAsia"/>
                <w:szCs w:val="21"/>
              </w:rPr>
              <w:t>設備名</w:t>
            </w:r>
          </w:p>
        </w:tc>
        <w:tc>
          <w:tcPr>
            <w:tcW w:w="2409" w:type="dxa"/>
          </w:tcPr>
          <w:p w14:paraId="09B0DB60" w14:textId="77777777" w:rsidR="00740048" w:rsidRPr="00E137C8" w:rsidRDefault="00740048" w:rsidP="0012254A">
            <w:pPr>
              <w:rPr>
                <w:szCs w:val="21"/>
              </w:rPr>
            </w:pPr>
            <w:r w:rsidRPr="00E137C8">
              <w:rPr>
                <w:rFonts w:hint="eastAsia"/>
                <w:szCs w:val="21"/>
              </w:rPr>
              <w:t>措置の内容等（新設・改造・改修の別）</w:t>
            </w:r>
          </w:p>
        </w:tc>
        <w:tc>
          <w:tcPr>
            <w:tcW w:w="1701" w:type="dxa"/>
          </w:tcPr>
          <w:p w14:paraId="60DCB60F" w14:textId="77777777" w:rsidR="00740048" w:rsidRPr="00E137C8" w:rsidRDefault="00740048" w:rsidP="0012254A">
            <w:pPr>
              <w:rPr>
                <w:szCs w:val="21"/>
              </w:rPr>
            </w:pPr>
            <w:r w:rsidRPr="00E137C8">
              <w:rPr>
                <w:rFonts w:hint="eastAsia"/>
                <w:szCs w:val="21"/>
              </w:rPr>
              <w:t>使用方法・設備能力等</w:t>
            </w:r>
          </w:p>
        </w:tc>
        <w:tc>
          <w:tcPr>
            <w:tcW w:w="993" w:type="dxa"/>
          </w:tcPr>
          <w:p w14:paraId="0E415986" w14:textId="77777777" w:rsidR="00740048" w:rsidRPr="00E137C8" w:rsidRDefault="00740048" w:rsidP="0012254A">
            <w:pPr>
              <w:rPr>
                <w:szCs w:val="21"/>
              </w:rPr>
            </w:pPr>
            <w:r w:rsidRPr="00E137C8">
              <w:rPr>
                <w:rFonts w:hint="eastAsia"/>
                <w:szCs w:val="21"/>
              </w:rPr>
              <w:t>工事期間</w:t>
            </w:r>
          </w:p>
        </w:tc>
        <w:tc>
          <w:tcPr>
            <w:tcW w:w="1134" w:type="dxa"/>
          </w:tcPr>
          <w:p w14:paraId="7C142C70" w14:textId="77777777" w:rsidR="00740048" w:rsidRPr="00E137C8" w:rsidRDefault="00740048" w:rsidP="0012254A">
            <w:pPr>
              <w:rPr>
                <w:szCs w:val="21"/>
              </w:rPr>
            </w:pPr>
            <w:r w:rsidRPr="00E137C8">
              <w:rPr>
                <w:rFonts w:hint="eastAsia"/>
                <w:szCs w:val="21"/>
              </w:rPr>
              <w:t>使用開始時期</w:t>
            </w:r>
          </w:p>
        </w:tc>
        <w:tc>
          <w:tcPr>
            <w:tcW w:w="850" w:type="dxa"/>
          </w:tcPr>
          <w:p w14:paraId="2CF9BED2" w14:textId="77777777" w:rsidR="00740048" w:rsidRPr="00E137C8" w:rsidRDefault="00740048" w:rsidP="0012254A">
            <w:pPr>
              <w:rPr>
                <w:szCs w:val="21"/>
              </w:rPr>
            </w:pPr>
            <w:r w:rsidRPr="00E137C8">
              <w:rPr>
                <w:rFonts w:hint="eastAsia"/>
                <w:szCs w:val="21"/>
              </w:rPr>
              <w:t>予算額</w:t>
            </w:r>
          </w:p>
        </w:tc>
      </w:tr>
      <w:tr w:rsidR="00740048" w:rsidRPr="00E137C8" w14:paraId="20D73760" w14:textId="77777777" w:rsidTr="0012254A">
        <w:tc>
          <w:tcPr>
            <w:tcW w:w="1147" w:type="dxa"/>
          </w:tcPr>
          <w:p w14:paraId="0226B67E" w14:textId="77777777" w:rsidR="00740048" w:rsidRPr="00E137C8" w:rsidRDefault="00740048" w:rsidP="0012254A">
            <w:pPr>
              <w:rPr>
                <w:szCs w:val="21"/>
              </w:rPr>
            </w:pPr>
          </w:p>
        </w:tc>
        <w:tc>
          <w:tcPr>
            <w:tcW w:w="993" w:type="dxa"/>
          </w:tcPr>
          <w:p w14:paraId="2233A76A" w14:textId="77777777" w:rsidR="00740048" w:rsidRPr="00E137C8" w:rsidRDefault="00740048" w:rsidP="0012254A">
            <w:pPr>
              <w:rPr>
                <w:szCs w:val="21"/>
              </w:rPr>
            </w:pPr>
          </w:p>
        </w:tc>
        <w:tc>
          <w:tcPr>
            <w:tcW w:w="2409" w:type="dxa"/>
          </w:tcPr>
          <w:p w14:paraId="32AA445C" w14:textId="77777777" w:rsidR="00740048" w:rsidRPr="00E137C8" w:rsidRDefault="00740048" w:rsidP="0012254A">
            <w:pPr>
              <w:rPr>
                <w:szCs w:val="21"/>
              </w:rPr>
            </w:pPr>
          </w:p>
        </w:tc>
        <w:tc>
          <w:tcPr>
            <w:tcW w:w="1701" w:type="dxa"/>
          </w:tcPr>
          <w:p w14:paraId="490D4667" w14:textId="77777777" w:rsidR="00740048" w:rsidRPr="00E137C8" w:rsidRDefault="00740048" w:rsidP="0012254A">
            <w:pPr>
              <w:rPr>
                <w:szCs w:val="21"/>
              </w:rPr>
            </w:pPr>
          </w:p>
        </w:tc>
        <w:tc>
          <w:tcPr>
            <w:tcW w:w="993" w:type="dxa"/>
          </w:tcPr>
          <w:p w14:paraId="1D52B41D" w14:textId="77777777" w:rsidR="00740048" w:rsidRPr="00E137C8" w:rsidRDefault="00740048" w:rsidP="0012254A">
            <w:pPr>
              <w:rPr>
                <w:szCs w:val="21"/>
              </w:rPr>
            </w:pPr>
          </w:p>
        </w:tc>
        <w:tc>
          <w:tcPr>
            <w:tcW w:w="1134" w:type="dxa"/>
          </w:tcPr>
          <w:p w14:paraId="08D47615" w14:textId="77777777" w:rsidR="00740048" w:rsidRPr="00E137C8" w:rsidRDefault="00740048" w:rsidP="0012254A">
            <w:pPr>
              <w:rPr>
                <w:szCs w:val="21"/>
              </w:rPr>
            </w:pPr>
          </w:p>
        </w:tc>
        <w:tc>
          <w:tcPr>
            <w:tcW w:w="850" w:type="dxa"/>
          </w:tcPr>
          <w:p w14:paraId="59C2CA49" w14:textId="77777777" w:rsidR="00740048" w:rsidRPr="00E137C8" w:rsidRDefault="00740048" w:rsidP="0012254A">
            <w:pPr>
              <w:rPr>
                <w:szCs w:val="21"/>
              </w:rPr>
            </w:pPr>
          </w:p>
        </w:tc>
      </w:tr>
      <w:tr w:rsidR="00740048" w:rsidRPr="00E137C8" w14:paraId="301F3E91" w14:textId="77777777" w:rsidTr="0012254A">
        <w:tc>
          <w:tcPr>
            <w:tcW w:w="1147" w:type="dxa"/>
          </w:tcPr>
          <w:p w14:paraId="7B742414" w14:textId="77777777" w:rsidR="00740048" w:rsidRPr="00E137C8" w:rsidRDefault="00740048" w:rsidP="0012254A">
            <w:pPr>
              <w:rPr>
                <w:szCs w:val="21"/>
              </w:rPr>
            </w:pPr>
          </w:p>
        </w:tc>
        <w:tc>
          <w:tcPr>
            <w:tcW w:w="993" w:type="dxa"/>
          </w:tcPr>
          <w:p w14:paraId="31991B09" w14:textId="77777777" w:rsidR="00740048" w:rsidRPr="00E137C8" w:rsidRDefault="00740048" w:rsidP="0012254A">
            <w:pPr>
              <w:rPr>
                <w:szCs w:val="21"/>
              </w:rPr>
            </w:pPr>
          </w:p>
        </w:tc>
        <w:tc>
          <w:tcPr>
            <w:tcW w:w="2409" w:type="dxa"/>
          </w:tcPr>
          <w:p w14:paraId="59AF0734" w14:textId="77777777" w:rsidR="00740048" w:rsidRPr="00E137C8" w:rsidRDefault="00740048" w:rsidP="0012254A">
            <w:pPr>
              <w:rPr>
                <w:szCs w:val="21"/>
              </w:rPr>
            </w:pPr>
          </w:p>
        </w:tc>
        <w:tc>
          <w:tcPr>
            <w:tcW w:w="1701" w:type="dxa"/>
          </w:tcPr>
          <w:p w14:paraId="2AB4350D" w14:textId="77777777" w:rsidR="00740048" w:rsidRPr="00E137C8" w:rsidRDefault="00740048" w:rsidP="0012254A">
            <w:pPr>
              <w:rPr>
                <w:szCs w:val="21"/>
              </w:rPr>
            </w:pPr>
          </w:p>
        </w:tc>
        <w:tc>
          <w:tcPr>
            <w:tcW w:w="993" w:type="dxa"/>
          </w:tcPr>
          <w:p w14:paraId="5E64016C" w14:textId="77777777" w:rsidR="00740048" w:rsidRPr="00E137C8" w:rsidRDefault="00740048" w:rsidP="0012254A">
            <w:pPr>
              <w:rPr>
                <w:szCs w:val="21"/>
              </w:rPr>
            </w:pPr>
          </w:p>
        </w:tc>
        <w:tc>
          <w:tcPr>
            <w:tcW w:w="1134" w:type="dxa"/>
          </w:tcPr>
          <w:p w14:paraId="3D9773F0" w14:textId="77777777" w:rsidR="00740048" w:rsidRPr="00E137C8" w:rsidRDefault="00740048" w:rsidP="0012254A">
            <w:pPr>
              <w:rPr>
                <w:szCs w:val="21"/>
              </w:rPr>
            </w:pPr>
          </w:p>
        </w:tc>
        <w:tc>
          <w:tcPr>
            <w:tcW w:w="850" w:type="dxa"/>
          </w:tcPr>
          <w:p w14:paraId="764780A5" w14:textId="77777777" w:rsidR="00740048" w:rsidRPr="00E137C8" w:rsidRDefault="00740048" w:rsidP="0012254A">
            <w:pPr>
              <w:rPr>
                <w:szCs w:val="21"/>
              </w:rPr>
            </w:pPr>
          </w:p>
        </w:tc>
      </w:tr>
    </w:tbl>
    <w:p w14:paraId="39B007A2" w14:textId="77777777" w:rsidR="00740048" w:rsidRPr="00E137C8" w:rsidRDefault="00740048" w:rsidP="00740048">
      <w:pPr>
        <w:rPr>
          <w:rFonts w:ascii="ＭＳ 明朝" w:eastAsia="ＭＳ 明朝" w:hAnsi="ＭＳ 明朝" w:cs="Times New Roman"/>
          <w:szCs w:val="21"/>
        </w:rPr>
      </w:pPr>
    </w:p>
    <w:p w14:paraId="3121AC37" w14:textId="77777777" w:rsidR="00740048" w:rsidRPr="00E137C8" w:rsidRDefault="00740048" w:rsidP="00740048">
      <w:pPr>
        <w:rPr>
          <w:rFonts w:ascii="ＭＳ 明朝" w:eastAsia="ＭＳ 明朝" w:hAnsi="ＭＳ 明朝" w:cs="Times New Roman"/>
          <w:szCs w:val="21"/>
        </w:rPr>
      </w:pPr>
      <w:r w:rsidRPr="00E137C8">
        <w:rPr>
          <w:rFonts w:ascii="ＭＳ 明朝" w:eastAsia="ＭＳ 明朝" w:hAnsi="ＭＳ 明朝" w:cs="Times New Roman" w:hint="eastAsia"/>
          <w:szCs w:val="21"/>
        </w:rPr>
        <w:t>（備考）</w:t>
      </w:r>
    </w:p>
    <w:p w14:paraId="73D89611" w14:textId="77777777" w:rsidR="00740048" w:rsidRPr="00E137C8" w:rsidRDefault="00740048" w:rsidP="00740048">
      <w:pPr>
        <w:ind w:left="210" w:hangingChars="100" w:hanging="210"/>
        <w:rPr>
          <w:rFonts w:ascii="ＭＳ 明朝" w:eastAsia="ＭＳ 明朝" w:hAnsi="ＭＳ 明朝" w:cs="Times New Roman"/>
          <w:szCs w:val="21"/>
        </w:rPr>
      </w:pPr>
      <w:r w:rsidRPr="00E137C8">
        <w:rPr>
          <w:rFonts w:ascii="ＭＳ 明朝" w:eastAsia="ＭＳ 明朝" w:hAnsi="ＭＳ 明朝" w:cs="Times New Roman" w:hint="eastAsia"/>
          <w:szCs w:val="21"/>
        </w:rPr>
        <w:t>１　用紙の大きさは、日本工業規格Ａ４とすること。</w:t>
      </w:r>
    </w:p>
    <w:p w14:paraId="5701ED14" w14:textId="77777777" w:rsidR="00740048" w:rsidRPr="00E137C8" w:rsidRDefault="00740048" w:rsidP="00740048">
      <w:pPr>
        <w:ind w:left="210" w:hangingChars="100" w:hanging="210"/>
        <w:rPr>
          <w:rFonts w:ascii="ＭＳ 明朝" w:eastAsia="ＭＳ 明朝" w:hAnsi="ＭＳ 明朝" w:cs="Times New Roman"/>
          <w:szCs w:val="21"/>
        </w:rPr>
      </w:pPr>
      <w:r w:rsidRPr="00E137C8">
        <w:rPr>
          <w:rFonts w:ascii="ＭＳ 明朝" w:eastAsia="ＭＳ 明朝" w:hAnsi="ＭＳ 明朝" w:cs="Times New Roman" w:hint="eastAsia"/>
          <w:szCs w:val="21"/>
        </w:rPr>
        <w:t>２　文字は、かい書でインキ、タイプによる印字等により明確に記入すること。</w:t>
      </w:r>
    </w:p>
    <w:p w14:paraId="2B440917" w14:textId="5B020EC1" w:rsidR="00A323D2" w:rsidRPr="00740048" w:rsidRDefault="00740048" w:rsidP="00740048">
      <w:pPr>
        <w:ind w:left="210" w:hangingChars="100" w:hanging="210"/>
        <w:rPr>
          <w:rFonts w:ascii="ＭＳ 明朝" w:eastAsia="ＭＳ 明朝" w:hAnsi="ＭＳ 明朝" w:cs="Times New Roman"/>
          <w:szCs w:val="21"/>
        </w:rPr>
      </w:pPr>
      <w:r w:rsidRPr="00E137C8">
        <w:rPr>
          <w:rFonts w:ascii="ＭＳ 明朝" w:eastAsia="ＭＳ 明朝" w:hAnsi="ＭＳ 明朝" w:cs="Times New Roman" w:hint="eastAsia"/>
          <w:color w:val="000000"/>
          <w:szCs w:val="21"/>
        </w:rPr>
        <w:t>３　各項目について、欄が不足する場合は、必要に応じて欄を追加して、記載すること。</w:t>
      </w:r>
    </w:p>
    <w:sectPr w:rsidR="00A323D2" w:rsidRPr="00740048" w:rsidSect="00A323D2">
      <w:headerReference w:type="first" r:id="rId11"/>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147EE" w14:textId="77777777" w:rsidR="00740048" w:rsidRDefault="00740048" w:rsidP="003C0825">
      <w:r>
        <w:separator/>
      </w:r>
    </w:p>
  </w:endnote>
  <w:endnote w:type="continuationSeparator" w:id="0">
    <w:p w14:paraId="6E0C2999" w14:textId="77777777" w:rsidR="00740048" w:rsidRDefault="0074004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D910B" w14:textId="77777777" w:rsidR="00740048" w:rsidRDefault="00740048" w:rsidP="003C0825">
      <w:r>
        <w:separator/>
      </w:r>
    </w:p>
  </w:footnote>
  <w:footnote w:type="continuationSeparator" w:id="0">
    <w:p w14:paraId="7EFEA359" w14:textId="77777777" w:rsidR="00740048" w:rsidRDefault="0074004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07F5"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C0959"/>
    <w:multiLevelType w:val="hybridMultilevel"/>
    <w:tmpl w:val="D8F4B602"/>
    <w:lvl w:ilvl="0" w:tplc="FFFFFFFF">
      <w:start w:val="1"/>
      <w:numFmt w:val="decimalEnclosedCircle"/>
      <w:lvlText w:val="%1"/>
      <w:lvlJc w:val="left"/>
      <w:pPr>
        <w:ind w:left="825" w:hanging="360"/>
      </w:pPr>
      <w:rPr>
        <w:rFonts w:hint="default"/>
      </w:rPr>
    </w:lvl>
    <w:lvl w:ilvl="1" w:tplc="FFFFFFFF" w:tentative="1">
      <w:start w:val="1"/>
      <w:numFmt w:val="aiueoFullWidth"/>
      <w:lvlText w:val="(%2)"/>
      <w:lvlJc w:val="left"/>
      <w:pPr>
        <w:ind w:left="1305" w:hanging="420"/>
      </w:pPr>
    </w:lvl>
    <w:lvl w:ilvl="2" w:tplc="FFFFFFFF" w:tentative="1">
      <w:start w:val="1"/>
      <w:numFmt w:val="decimalEnclosedCircle"/>
      <w:lvlText w:val="%3"/>
      <w:lvlJc w:val="left"/>
      <w:pPr>
        <w:ind w:left="1725" w:hanging="420"/>
      </w:pPr>
    </w:lvl>
    <w:lvl w:ilvl="3" w:tplc="FFFFFFFF" w:tentative="1">
      <w:start w:val="1"/>
      <w:numFmt w:val="decimal"/>
      <w:lvlText w:val="%4."/>
      <w:lvlJc w:val="left"/>
      <w:pPr>
        <w:ind w:left="2145" w:hanging="420"/>
      </w:pPr>
    </w:lvl>
    <w:lvl w:ilvl="4" w:tplc="FFFFFFFF" w:tentative="1">
      <w:start w:val="1"/>
      <w:numFmt w:val="aiueoFullWidth"/>
      <w:lvlText w:val="(%5)"/>
      <w:lvlJc w:val="left"/>
      <w:pPr>
        <w:ind w:left="2565" w:hanging="420"/>
      </w:pPr>
    </w:lvl>
    <w:lvl w:ilvl="5" w:tplc="FFFFFFFF" w:tentative="1">
      <w:start w:val="1"/>
      <w:numFmt w:val="decimalEnclosedCircle"/>
      <w:lvlText w:val="%6"/>
      <w:lvlJc w:val="left"/>
      <w:pPr>
        <w:ind w:left="2985" w:hanging="420"/>
      </w:pPr>
    </w:lvl>
    <w:lvl w:ilvl="6" w:tplc="FFFFFFFF" w:tentative="1">
      <w:start w:val="1"/>
      <w:numFmt w:val="decimal"/>
      <w:lvlText w:val="%7."/>
      <w:lvlJc w:val="left"/>
      <w:pPr>
        <w:ind w:left="3405" w:hanging="420"/>
      </w:pPr>
    </w:lvl>
    <w:lvl w:ilvl="7" w:tplc="FFFFFFFF" w:tentative="1">
      <w:start w:val="1"/>
      <w:numFmt w:val="aiueoFullWidth"/>
      <w:lvlText w:val="(%8)"/>
      <w:lvlJc w:val="left"/>
      <w:pPr>
        <w:ind w:left="3825" w:hanging="420"/>
      </w:pPr>
    </w:lvl>
    <w:lvl w:ilvl="8" w:tplc="FFFFFFFF" w:tentative="1">
      <w:start w:val="1"/>
      <w:numFmt w:val="decimalEnclosedCircle"/>
      <w:lvlText w:val="%9"/>
      <w:lvlJc w:val="left"/>
      <w:pPr>
        <w:ind w:left="4245" w:hanging="420"/>
      </w:pPr>
    </w:lvl>
  </w:abstractNum>
  <w:num w:numId="1" w16cid:durableId="834105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048"/>
    <w:rsid w:val="000714D7"/>
    <w:rsid w:val="000800FA"/>
    <w:rsid w:val="000E4BEF"/>
    <w:rsid w:val="00110596"/>
    <w:rsid w:val="00117FBB"/>
    <w:rsid w:val="00120AD4"/>
    <w:rsid w:val="0012704F"/>
    <w:rsid w:val="001270B0"/>
    <w:rsid w:val="001950D4"/>
    <w:rsid w:val="001F229C"/>
    <w:rsid w:val="0022655E"/>
    <w:rsid w:val="00234E6F"/>
    <w:rsid w:val="002773B1"/>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40048"/>
    <w:rsid w:val="007A7F73"/>
    <w:rsid w:val="007B05C5"/>
    <w:rsid w:val="007C5893"/>
    <w:rsid w:val="0080263F"/>
    <w:rsid w:val="00807B5E"/>
    <w:rsid w:val="00823E1A"/>
    <w:rsid w:val="008248C2"/>
    <w:rsid w:val="008351E7"/>
    <w:rsid w:val="00854164"/>
    <w:rsid w:val="008A0756"/>
    <w:rsid w:val="008B6018"/>
    <w:rsid w:val="008C73D1"/>
    <w:rsid w:val="008F3AC7"/>
    <w:rsid w:val="00933F69"/>
    <w:rsid w:val="0096710B"/>
    <w:rsid w:val="00981B64"/>
    <w:rsid w:val="009F084A"/>
    <w:rsid w:val="009F1401"/>
    <w:rsid w:val="009F48A5"/>
    <w:rsid w:val="00A10268"/>
    <w:rsid w:val="00A323D2"/>
    <w:rsid w:val="00AB4FCA"/>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A2AEB"/>
    <w:rsid w:val="00EC763D"/>
    <w:rsid w:val="00EE2315"/>
    <w:rsid w:val="00EF750F"/>
    <w:rsid w:val="00F1031C"/>
    <w:rsid w:val="00F36A47"/>
    <w:rsid w:val="00F456A8"/>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3EFB01"/>
  <w15:chartTrackingRefBased/>
  <w15:docId w15:val="{2A19A24F-D111-481E-A15D-AAE97279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0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table" w:customStyle="1" w:styleId="1">
    <w:name w:val="表 (格子)1"/>
    <w:basedOn w:val="a1"/>
    <w:next w:val="aa"/>
    <w:uiPriority w:val="59"/>
    <w:rsid w:val="00740048"/>
    <w:rPr>
      <w:rFonts w:ascii="ＭＳ 明朝" w:eastAsia="ＭＳ 明朝" w:hAnsi="ＭＳ 明朝"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3.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戦略企画室　田切</dc:creator>
  <cp:keywords/>
  <dc:description/>
  <cp:lastModifiedBy>Windows ユーザー</cp:lastModifiedBy>
  <cp:revision>3</cp:revision>
  <cp:lastPrinted>2020-01-21T08:24:00Z</cp:lastPrinted>
  <dcterms:created xsi:type="dcterms:W3CDTF">2023-02-27T07:49:00Z</dcterms:created>
  <dcterms:modified xsi:type="dcterms:W3CDTF">2024-02-07T06:35:00Z</dcterms:modified>
</cp:coreProperties>
</file>