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AF" w:rsidRDefault="009E00AF" w:rsidP="009E00AF">
      <w:r>
        <w:rPr>
          <w:rFonts w:ascii="ＤＦ平成ゴシック体W5" w:eastAsia="ＤＦ平成ゴシック体W5" w:hint="eastAsia"/>
        </w:rPr>
        <w:t>様式第</w:t>
      </w:r>
      <w:r w:rsidR="00EA5FF0">
        <w:rPr>
          <w:rFonts w:ascii="ＤＦ平成ゴシック体W5" w:eastAsia="ＤＦ平成ゴシック体W5" w:hint="eastAsia"/>
        </w:rPr>
        <w:t>14</w:t>
      </w:r>
      <w:r>
        <w:rPr>
          <w:rFonts w:hint="eastAsia"/>
        </w:rPr>
        <w:t>（第</w:t>
      </w:r>
      <w:r w:rsidR="006038B0">
        <w:rPr>
          <w:rFonts w:hint="eastAsia"/>
        </w:rPr>
        <w:t>２１</w:t>
      </w:r>
      <w:bookmarkStart w:id="0" w:name="_GoBack"/>
      <w:bookmarkEnd w:id="0"/>
      <w:r>
        <w:rPr>
          <w:rFonts w:hint="eastAsia"/>
        </w:rPr>
        <w:t>条関係）</w:t>
      </w:r>
    </w:p>
    <w:p w:rsidR="009E00AF" w:rsidRDefault="009E00AF" w:rsidP="009E00AF"/>
    <w:p w:rsidR="009E00AF" w:rsidRDefault="009E00AF" w:rsidP="009E00AF">
      <w:pPr>
        <w:spacing w:afterLines="30" w:after="108"/>
        <w:jc w:val="center"/>
        <w:rPr>
          <w:kern w:val="0"/>
        </w:rPr>
      </w:pPr>
      <w:r w:rsidRPr="00890AED">
        <w:rPr>
          <w:rFonts w:hint="eastAsia"/>
          <w:spacing w:val="37"/>
          <w:kern w:val="0"/>
          <w:fitText w:val="3240" w:id="1109584896"/>
        </w:rPr>
        <w:t>指定旧供給区域工事費概算</w:t>
      </w:r>
      <w:r w:rsidRPr="00890AED">
        <w:rPr>
          <w:rFonts w:hint="eastAsia"/>
          <w:spacing w:val="6"/>
          <w:kern w:val="0"/>
          <w:fitText w:val="3240" w:id="1109584896"/>
        </w:rPr>
        <w:t>書</w:t>
      </w:r>
    </w:p>
    <w:p w:rsidR="00890AED" w:rsidRDefault="00890AED" w:rsidP="009E00AF">
      <w:pPr>
        <w:spacing w:afterLines="30" w:after="108"/>
        <w:jc w:val="center"/>
      </w:pPr>
    </w:p>
    <w:tbl>
      <w:tblPr>
        <w:tblW w:w="9001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4"/>
        <w:gridCol w:w="364"/>
        <w:gridCol w:w="1610"/>
        <w:gridCol w:w="1988"/>
        <w:gridCol w:w="448"/>
        <w:gridCol w:w="3415"/>
        <w:gridCol w:w="462"/>
      </w:tblGrid>
      <w:tr w:rsidR="009E00AF" w:rsidTr="00676454">
        <w:trPr>
          <w:cantSplit/>
          <w:trHeight w:hRule="exact" w:val="284"/>
        </w:trPr>
        <w:tc>
          <w:tcPr>
            <w:tcW w:w="714" w:type="dxa"/>
            <w:vAlign w:val="center"/>
          </w:tcPr>
          <w:p w:rsidR="009E00AF" w:rsidRDefault="009E00AF" w:rsidP="00676454">
            <w:pPr>
              <w:spacing w:line="0" w:lineRule="atLeast"/>
              <w:jc w:val="center"/>
            </w:pPr>
            <w:r>
              <w:rPr>
                <w:rFonts w:hint="eastAsia"/>
              </w:rPr>
              <w:t>設備名</w:t>
            </w:r>
          </w:p>
        </w:tc>
        <w:tc>
          <w:tcPr>
            <w:tcW w:w="1974" w:type="dxa"/>
            <w:gridSpan w:val="2"/>
            <w:vAlign w:val="center"/>
          </w:tcPr>
          <w:p w:rsidR="009E00AF" w:rsidRDefault="009E00AF" w:rsidP="00676454">
            <w:pPr>
              <w:spacing w:line="0" w:lineRule="atLeast"/>
              <w:jc w:val="center"/>
            </w:pPr>
            <w:r>
              <w:rPr>
                <w:rFonts w:hint="eastAsia"/>
              </w:rPr>
              <w:t>細　　　　　　目</w:t>
            </w:r>
          </w:p>
        </w:tc>
        <w:tc>
          <w:tcPr>
            <w:tcW w:w="1988" w:type="dxa"/>
            <w:vAlign w:val="center"/>
          </w:tcPr>
          <w:p w:rsidR="009E00AF" w:rsidRDefault="009E00AF" w:rsidP="00676454">
            <w:pPr>
              <w:spacing w:line="0" w:lineRule="atLeast"/>
              <w:jc w:val="right"/>
            </w:pPr>
            <w:r>
              <w:rPr>
                <w:rFonts w:hint="eastAsia"/>
              </w:rPr>
              <w:t>金　　　額（千円）</w:t>
            </w:r>
          </w:p>
        </w:tc>
        <w:tc>
          <w:tcPr>
            <w:tcW w:w="4325" w:type="dxa"/>
            <w:gridSpan w:val="3"/>
            <w:tcBorders>
              <w:bottom w:val="single" w:sz="4" w:space="0" w:color="auto"/>
            </w:tcBorders>
            <w:vAlign w:val="center"/>
          </w:tcPr>
          <w:p w:rsidR="009E00AF" w:rsidRDefault="009E00AF" w:rsidP="00676454">
            <w:pPr>
              <w:spacing w:line="0" w:lineRule="atLeast"/>
              <w:jc w:val="center"/>
            </w:pPr>
            <w:r>
              <w:rPr>
                <w:rFonts w:hint="eastAsia"/>
              </w:rPr>
              <w:t>備　　　　　　　　　　　考</w:t>
            </w:r>
          </w:p>
        </w:tc>
      </w:tr>
      <w:tr w:rsidR="009E00AF" w:rsidTr="00676454">
        <w:trPr>
          <w:cantSplit/>
          <w:trHeight w:hRule="exact" w:val="539"/>
        </w:trPr>
        <w:tc>
          <w:tcPr>
            <w:tcW w:w="714" w:type="dxa"/>
            <w:vMerge w:val="restart"/>
            <w:textDirection w:val="tbRlV"/>
            <w:vAlign w:val="center"/>
          </w:tcPr>
          <w:p w:rsidR="009E00AF" w:rsidRDefault="009E00AF" w:rsidP="00676454">
            <w:pPr>
              <w:ind w:left="113" w:right="113"/>
              <w:jc w:val="center"/>
            </w:pPr>
            <w:r>
              <w:rPr>
                <w:rFonts w:hint="eastAsia"/>
                <w:spacing w:val="440"/>
              </w:rPr>
              <w:t>製造設</w:t>
            </w:r>
            <w:r w:rsidRPr="00D60CB0">
              <w:rPr>
                <w:rFonts w:hint="eastAsia"/>
              </w:rPr>
              <w:t>備</w:t>
            </w:r>
          </w:p>
        </w:tc>
        <w:tc>
          <w:tcPr>
            <w:tcW w:w="1974" w:type="dxa"/>
            <w:gridSpan w:val="2"/>
            <w:vAlign w:val="center"/>
          </w:tcPr>
          <w:p w:rsidR="009E00AF" w:rsidRDefault="009E00AF" w:rsidP="00676454">
            <w:pPr>
              <w:ind w:leftChars="100" w:left="180" w:rightChars="100" w:right="180"/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1988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rightChars="-30" w:right="-54"/>
              <w:jc w:val="right"/>
              <w:rPr>
                <w:w w:val="45"/>
                <w:sz w:val="44"/>
              </w:rPr>
            </w:pPr>
            <w:r>
              <w:rPr>
                <w:rFonts w:hint="eastAsia"/>
                <w:w w:val="45"/>
                <w:sz w:val="44"/>
              </w:rPr>
              <w:t>(</w:t>
            </w:r>
          </w:p>
        </w:tc>
        <w:tc>
          <w:tcPr>
            <w:tcW w:w="3415" w:type="dxa"/>
            <w:tcBorders>
              <w:left w:val="nil"/>
              <w:right w:val="nil"/>
            </w:tcBorders>
            <w:vAlign w:val="center"/>
          </w:tcPr>
          <w:p w:rsidR="009E00AF" w:rsidRDefault="009E00AF" w:rsidP="00676454">
            <w:pPr>
              <w:spacing w:beforeLines="10" w:before="36" w:line="0" w:lineRule="atLeast"/>
              <w:ind w:leftChars="-50" w:left="-90" w:rightChars="-50" w:right="-90"/>
            </w:pPr>
            <w:r>
              <w:t>敷地面積及び１平方メートル当たり単価を</w:t>
            </w:r>
            <w:r>
              <w:rPr>
                <w:rFonts w:hint="eastAsia"/>
              </w:rPr>
              <w:br/>
            </w:r>
            <w:r>
              <w:t>記載すること。</w:t>
            </w:r>
          </w:p>
        </w:tc>
        <w:tc>
          <w:tcPr>
            <w:tcW w:w="462" w:type="dxa"/>
            <w:tcBorders>
              <w:lef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leftChars="-30" w:left="-54"/>
              <w:jc w:val="left"/>
              <w:rPr>
                <w:w w:val="45"/>
                <w:sz w:val="44"/>
              </w:rPr>
            </w:pPr>
            <w:r>
              <w:rPr>
                <w:rFonts w:hint="eastAsia"/>
                <w:w w:val="45"/>
                <w:sz w:val="44"/>
              </w:rPr>
              <w:t>）</w:t>
            </w:r>
          </w:p>
        </w:tc>
      </w:tr>
      <w:tr w:rsidR="009E00AF" w:rsidTr="00676454">
        <w:trPr>
          <w:cantSplit/>
          <w:trHeight w:hRule="exact" w:val="539"/>
        </w:trPr>
        <w:tc>
          <w:tcPr>
            <w:tcW w:w="714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974" w:type="dxa"/>
            <w:gridSpan w:val="2"/>
            <w:vAlign w:val="center"/>
          </w:tcPr>
          <w:p w:rsidR="009E00AF" w:rsidRDefault="009E00AF" w:rsidP="00676454">
            <w:pPr>
              <w:ind w:leftChars="100" w:left="180" w:rightChars="100" w:right="180"/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1988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rightChars="-30" w:right="-54"/>
              <w:jc w:val="right"/>
              <w:rPr>
                <w:w w:val="45"/>
                <w:sz w:val="44"/>
              </w:rPr>
            </w:pPr>
            <w:r>
              <w:rPr>
                <w:rFonts w:hint="eastAsia"/>
                <w:w w:val="45"/>
                <w:sz w:val="44"/>
              </w:rPr>
              <w:t>(</w:t>
            </w:r>
          </w:p>
        </w:tc>
        <w:tc>
          <w:tcPr>
            <w:tcW w:w="3415" w:type="dxa"/>
            <w:tcBorders>
              <w:left w:val="nil"/>
              <w:right w:val="nil"/>
            </w:tcBorders>
            <w:vAlign w:val="center"/>
          </w:tcPr>
          <w:p w:rsidR="009E00AF" w:rsidRDefault="009E00AF" w:rsidP="00676454">
            <w:pPr>
              <w:spacing w:beforeLines="10" w:before="36" w:line="0" w:lineRule="atLeast"/>
              <w:ind w:leftChars="-50" w:left="-90" w:rightChars="-50" w:right="-90"/>
            </w:pPr>
            <w:r>
              <w:rPr>
                <w:rFonts w:hint="eastAsia"/>
              </w:rPr>
              <w:t>木造、鉄骨造等の別、建築面積及び１平方</w:t>
            </w:r>
            <w:r>
              <w:br/>
            </w:r>
            <w:r>
              <w:rPr>
                <w:rFonts w:hint="eastAsia"/>
              </w:rPr>
              <w:t>メートル当たり単価を記載すること。</w:t>
            </w:r>
          </w:p>
        </w:tc>
        <w:tc>
          <w:tcPr>
            <w:tcW w:w="462" w:type="dxa"/>
            <w:tcBorders>
              <w:lef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leftChars="-30" w:left="-54"/>
              <w:jc w:val="left"/>
              <w:rPr>
                <w:w w:val="50"/>
                <w:sz w:val="44"/>
              </w:rPr>
            </w:pPr>
            <w:r>
              <w:rPr>
                <w:rFonts w:hint="eastAsia"/>
                <w:w w:val="45"/>
                <w:sz w:val="44"/>
              </w:rPr>
              <w:t>)</w:t>
            </w:r>
          </w:p>
        </w:tc>
      </w:tr>
      <w:tr w:rsidR="009E00AF" w:rsidTr="00676454">
        <w:trPr>
          <w:cantSplit/>
          <w:trHeight w:hRule="exact" w:val="454"/>
        </w:trPr>
        <w:tc>
          <w:tcPr>
            <w:tcW w:w="714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974" w:type="dxa"/>
            <w:gridSpan w:val="2"/>
            <w:vAlign w:val="center"/>
          </w:tcPr>
          <w:p w:rsidR="009E00AF" w:rsidRDefault="009E00AF" w:rsidP="00676454">
            <w:pPr>
              <w:ind w:leftChars="100" w:left="180" w:rightChars="100" w:right="180"/>
              <w:jc w:val="distribute"/>
            </w:pPr>
            <w:r>
              <w:rPr>
                <w:rFonts w:hint="eastAsia"/>
              </w:rPr>
              <w:t>構築物</w:t>
            </w:r>
          </w:p>
        </w:tc>
        <w:tc>
          <w:tcPr>
            <w:tcW w:w="1988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9E00AF" w:rsidRDefault="009E00AF" w:rsidP="00676454">
            <w:pPr>
              <w:ind w:rightChars="-40" w:right="-72"/>
              <w:jc w:val="right"/>
              <w:rPr>
                <w:w w:val="50"/>
              </w:rPr>
            </w:pPr>
            <w:r>
              <w:rPr>
                <w:rFonts w:hint="eastAsia"/>
              </w:rPr>
              <w:t>（</w:t>
            </w:r>
          </w:p>
        </w:tc>
        <w:tc>
          <w:tcPr>
            <w:tcW w:w="3415" w:type="dxa"/>
            <w:tcBorders>
              <w:left w:val="nil"/>
              <w:right w:val="nil"/>
            </w:tcBorders>
            <w:vAlign w:val="center"/>
          </w:tcPr>
          <w:p w:rsidR="009E00AF" w:rsidRDefault="009E00AF" w:rsidP="00676454">
            <w:pPr>
              <w:ind w:leftChars="-50" w:left="-90" w:rightChars="-50" w:right="-90"/>
            </w:pPr>
            <w:r>
              <w:rPr>
                <w:rFonts w:hint="eastAsia"/>
              </w:rPr>
              <w:t>種類及び金額を記載すること。</w:t>
            </w:r>
          </w:p>
        </w:tc>
        <w:tc>
          <w:tcPr>
            <w:tcW w:w="462" w:type="dxa"/>
            <w:tcBorders>
              <w:left w:val="nil"/>
            </w:tcBorders>
            <w:vAlign w:val="center"/>
          </w:tcPr>
          <w:p w:rsidR="009E00AF" w:rsidRDefault="009E00AF" w:rsidP="00676454">
            <w:pPr>
              <w:ind w:leftChars="-40" w:left="-72"/>
              <w:jc w:val="left"/>
              <w:rPr>
                <w:w w:val="50"/>
              </w:rPr>
            </w:pPr>
            <w:r>
              <w:rPr>
                <w:rFonts w:hint="eastAsia"/>
              </w:rPr>
              <w:t>）</w:t>
            </w:r>
          </w:p>
        </w:tc>
      </w:tr>
      <w:tr w:rsidR="009E00AF" w:rsidTr="00676454">
        <w:trPr>
          <w:cantSplit/>
          <w:trHeight w:hRule="exact" w:val="539"/>
        </w:trPr>
        <w:tc>
          <w:tcPr>
            <w:tcW w:w="714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364" w:type="dxa"/>
            <w:vMerge w:val="restart"/>
            <w:textDirection w:val="tbRlV"/>
            <w:vAlign w:val="center"/>
          </w:tcPr>
          <w:p w:rsidR="009E00AF" w:rsidRDefault="009E00AF" w:rsidP="00676454">
            <w:pPr>
              <w:ind w:left="113" w:right="113"/>
              <w:jc w:val="center"/>
            </w:pPr>
            <w:r>
              <w:rPr>
                <w:rFonts w:hint="eastAsia"/>
                <w:spacing w:val="160"/>
              </w:rPr>
              <w:t>機械装</w:t>
            </w:r>
            <w:r>
              <w:rPr>
                <w:rFonts w:hint="eastAsia"/>
              </w:rPr>
              <w:t>置</w:t>
            </w:r>
          </w:p>
        </w:tc>
        <w:tc>
          <w:tcPr>
            <w:tcW w:w="1610" w:type="dxa"/>
            <w:vAlign w:val="center"/>
          </w:tcPr>
          <w:p w:rsidR="009E00AF" w:rsidRDefault="009E00AF" w:rsidP="00676454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ボイラー</w:t>
            </w:r>
          </w:p>
        </w:tc>
        <w:tc>
          <w:tcPr>
            <w:tcW w:w="1988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rightChars="-30" w:right="-54"/>
              <w:jc w:val="right"/>
              <w:rPr>
                <w:w w:val="45"/>
                <w:sz w:val="44"/>
              </w:rPr>
            </w:pPr>
            <w:r>
              <w:rPr>
                <w:rFonts w:hint="eastAsia"/>
                <w:w w:val="45"/>
                <w:sz w:val="44"/>
              </w:rPr>
              <w:t>(</w:t>
            </w:r>
          </w:p>
        </w:tc>
        <w:tc>
          <w:tcPr>
            <w:tcW w:w="3415" w:type="dxa"/>
            <w:tcBorders>
              <w:left w:val="nil"/>
              <w:right w:val="nil"/>
            </w:tcBorders>
            <w:vAlign w:val="center"/>
          </w:tcPr>
          <w:p w:rsidR="009E00AF" w:rsidRDefault="009E00AF" w:rsidP="00676454">
            <w:pPr>
              <w:spacing w:beforeLines="10" w:before="36" w:line="0" w:lineRule="atLeast"/>
              <w:ind w:leftChars="-50" w:left="-90" w:rightChars="-50" w:right="-90"/>
            </w:pPr>
            <w:r>
              <w:rPr>
                <w:rFonts w:hint="eastAsia"/>
              </w:rPr>
              <w:t>ボイラーごとに本体及び付属装置の価格並びに基礎工事費を記載すること。</w:t>
            </w:r>
          </w:p>
        </w:tc>
        <w:tc>
          <w:tcPr>
            <w:tcW w:w="462" w:type="dxa"/>
            <w:tcBorders>
              <w:lef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leftChars="-30" w:left="-54"/>
              <w:jc w:val="left"/>
              <w:rPr>
                <w:w w:val="50"/>
                <w:sz w:val="44"/>
              </w:rPr>
            </w:pPr>
            <w:r>
              <w:rPr>
                <w:rFonts w:hint="eastAsia"/>
                <w:w w:val="45"/>
                <w:sz w:val="44"/>
              </w:rPr>
              <w:t>)</w:t>
            </w:r>
          </w:p>
        </w:tc>
      </w:tr>
      <w:tr w:rsidR="009E00AF" w:rsidTr="00676454">
        <w:trPr>
          <w:cantSplit/>
          <w:trHeight w:hRule="exact" w:val="539"/>
        </w:trPr>
        <w:tc>
          <w:tcPr>
            <w:tcW w:w="714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364" w:type="dxa"/>
            <w:vMerge/>
            <w:vAlign w:val="center"/>
          </w:tcPr>
          <w:p w:rsidR="009E00AF" w:rsidRDefault="009E00AF" w:rsidP="00676454">
            <w:pPr>
              <w:spacing w:line="0" w:lineRule="atLeast"/>
              <w:ind w:leftChars="100" w:left="180" w:rightChars="100" w:right="180"/>
            </w:pPr>
          </w:p>
        </w:tc>
        <w:tc>
          <w:tcPr>
            <w:tcW w:w="1610" w:type="dxa"/>
          </w:tcPr>
          <w:p w:rsidR="009E00AF" w:rsidRDefault="009E00AF" w:rsidP="00676454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6B5D73F" wp14:editId="090F32DA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116205</wp:posOffset>
                      </wp:positionV>
                      <wp:extent cx="831850" cy="233680"/>
                      <wp:effectExtent l="2540" t="1905" r="3810" b="254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0" cy="233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00AF" w:rsidRDefault="009E00AF" w:rsidP="009E00AF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  <w:sz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B5D7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6" type="#_x0000_t202" style="position:absolute;left:0;text-align:left;margin-left:4.7pt;margin-top:9.15pt;width:65.5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" filled="f" stroked="f">
                      <v:textbox inset="0,0,0,0">
                        <w:txbxContent>
                          <w:p w:rsidR="009E00AF" w:rsidRDefault="009E00AF" w:rsidP="009E00AF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w w:val="5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w w:val="50"/>
                                <w:sz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冷凍設備</w:t>
            </w:r>
          </w:p>
          <w:p w:rsidR="009E00AF" w:rsidRDefault="009E00AF" w:rsidP="00676454">
            <w:pPr>
              <w:spacing w:beforeLines="5" w:before="18" w:line="130" w:lineRule="exact"/>
              <w:ind w:leftChars="100" w:left="180" w:rightChars="100" w:right="180"/>
              <w:rPr>
                <w:sz w:val="14"/>
              </w:rPr>
            </w:pPr>
            <w:r>
              <w:rPr>
                <w:rFonts w:hint="eastAsia"/>
                <w:spacing w:val="22"/>
                <w:sz w:val="14"/>
              </w:rPr>
              <w:t>ヒートポン</w:t>
            </w:r>
            <w:r>
              <w:rPr>
                <w:rFonts w:hint="eastAsia"/>
                <w:sz w:val="14"/>
              </w:rPr>
              <w:t>プ</w:t>
            </w:r>
            <w:r>
              <w:rPr>
                <w:sz w:val="14"/>
              </w:rPr>
              <w:br/>
            </w:r>
            <w:r>
              <w:rPr>
                <w:rFonts w:hint="eastAsia"/>
                <w:spacing w:val="22"/>
                <w:sz w:val="14"/>
              </w:rPr>
              <w:t>を含む</w:t>
            </w:r>
            <w:r>
              <w:rPr>
                <w:rFonts w:hint="eastAsia"/>
                <w:sz w:val="14"/>
              </w:rPr>
              <w:t>。</w:t>
            </w:r>
          </w:p>
        </w:tc>
        <w:tc>
          <w:tcPr>
            <w:tcW w:w="1988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448" w:type="dxa"/>
            <w:tcBorders>
              <w:right w:val="nil"/>
            </w:tcBorders>
          </w:tcPr>
          <w:p w:rsidR="009E00AF" w:rsidRDefault="009E00AF" w:rsidP="00676454">
            <w:pPr>
              <w:spacing w:beforeLines="30" w:before="108"/>
              <w:ind w:rightChars="-40" w:right="-72"/>
              <w:jc w:val="right"/>
              <w:rPr>
                <w:w w:val="50"/>
                <w:sz w:val="44"/>
              </w:rPr>
            </w:pPr>
            <w:r>
              <w:rPr>
                <w:rFonts w:hint="eastAsia"/>
              </w:rPr>
              <w:t>（</w:t>
            </w:r>
          </w:p>
        </w:tc>
        <w:tc>
          <w:tcPr>
            <w:tcW w:w="3415" w:type="dxa"/>
            <w:tcBorders>
              <w:left w:val="nil"/>
              <w:right w:val="nil"/>
            </w:tcBorders>
          </w:tcPr>
          <w:p w:rsidR="009E00AF" w:rsidRDefault="009E00AF" w:rsidP="00676454">
            <w:pPr>
              <w:spacing w:beforeLines="30" w:before="108"/>
              <w:ind w:leftChars="-50" w:left="-90" w:rightChars="-50" w:right="-90"/>
            </w:pPr>
            <w:r>
              <w:rPr>
                <w:rFonts w:hint="eastAsia"/>
              </w:rPr>
              <w:t>ボイラーに準じて記載すること。</w:t>
            </w:r>
          </w:p>
        </w:tc>
        <w:tc>
          <w:tcPr>
            <w:tcW w:w="462" w:type="dxa"/>
            <w:tcBorders>
              <w:left w:val="nil"/>
            </w:tcBorders>
          </w:tcPr>
          <w:p w:rsidR="009E00AF" w:rsidRDefault="009E00AF" w:rsidP="00676454">
            <w:pPr>
              <w:spacing w:beforeLines="30" w:before="108"/>
              <w:ind w:leftChars="-40" w:left="-72" w:right="-40"/>
              <w:jc w:val="left"/>
              <w:rPr>
                <w:w w:val="50"/>
                <w:sz w:val="44"/>
              </w:rPr>
            </w:pPr>
            <w:r>
              <w:rPr>
                <w:rFonts w:hint="eastAsia"/>
              </w:rPr>
              <w:t>）</w:t>
            </w:r>
          </w:p>
        </w:tc>
      </w:tr>
      <w:tr w:rsidR="009E00AF" w:rsidTr="00676454">
        <w:trPr>
          <w:cantSplit/>
          <w:trHeight w:hRule="exact" w:val="539"/>
        </w:trPr>
        <w:tc>
          <w:tcPr>
            <w:tcW w:w="714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364" w:type="dxa"/>
            <w:vMerge/>
            <w:vAlign w:val="center"/>
          </w:tcPr>
          <w:p w:rsidR="009E00AF" w:rsidRDefault="009E00AF" w:rsidP="00676454">
            <w:pPr>
              <w:spacing w:line="0" w:lineRule="atLeast"/>
              <w:ind w:leftChars="100" w:left="180" w:rightChars="100" w:right="180"/>
            </w:pPr>
          </w:p>
        </w:tc>
        <w:tc>
          <w:tcPr>
            <w:tcW w:w="1610" w:type="dxa"/>
            <w:vAlign w:val="center"/>
          </w:tcPr>
          <w:p w:rsidR="009E00AF" w:rsidRDefault="009E00AF" w:rsidP="00676454">
            <w:pPr>
              <w:ind w:leftChars="100" w:left="180" w:rightChars="100" w:right="180"/>
              <w:jc w:val="distribute"/>
            </w:pPr>
            <w:r>
              <w:rPr>
                <w:rFonts w:hint="eastAsia"/>
              </w:rPr>
              <w:t>熱交換器</w:t>
            </w:r>
          </w:p>
        </w:tc>
        <w:tc>
          <w:tcPr>
            <w:tcW w:w="1988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9E00AF" w:rsidRDefault="009E00AF" w:rsidP="00676454">
            <w:pPr>
              <w:ind w:rightChars="-40" w:right="-72"/>
              <w:jc w:val="right"/>
            </w:pPr>
            <w:r>
              <w:rPr>
                <w:rFonts w:hint="eastAsia"/>
              </w:rPr>
              <w:t>（</w:t>
            </w:r>
          </w:p>
        </w:tc>
        <w:tc>
          <w:tcPr>
            <w:tcW w:w="3415" w:type="dxa"/>
            <w:tcBorders>
              <w:left w:val="nil"/>
              <w:right w:val="nil"/>
            </w:tcBorders>
            <w:vAlign w:val="center"/>
          </w:tcPr>
          <w:p w:rsidR="009E00AF" w:rsidRDefault="009E00AF" w:rsidP="00676454">
            <w:pPr>
              <w:ind w:leftChars="-50" w:left="-90" w:rightChars="-50" w:right="-90"/>
            </w:pPr>
            <w:r>
              <w:rPr>
                <w:rFonts w:hint="eastAsia"/>
              </w:rPr>
              <w:t>同　　　　　　　　　　　　　　　　　上</w:t>
            </w:r>
          </w:p>
        </w:tc>
        <w:tc>
          <w:tcPr>
            <w:tcW w:w="462" w:type="dxa"/>
            <w:tcBorders>
              <w:left w:val="nil"/>
            </w:tcBorders>
            <w:vAlign w:val="center"/>
          </w:tcPr>
          <w:p w:rsidR="009E00AF" w:rsidRDefault="009E00AF" w:rsidP="00676454">
            <w:pPr>
              <w:ind w:leftChars="-40" w:left="-72"/>
              <w:jc w:val="left"/>
            </w:pPr>
            <w:r>
              <w:rPr>
                <w:rFonts w:hint="eastAsia"/>
              </w:rPr>
              <w:t>）</w:t>
            </w:r>
          </w:p>
        </w:tc>
      </w:tr>
      <w:tr w:rsidR="009E00AF" w:rsidTr="00676454">
        <w:trPr>
          <w:cantSplit/>
          <w:trHeight w:hRule="exact" w:val="539"/>
        </w:trPr>
        <w:tc>
          <w:tcPr>
            <w:tcW w:w="714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364" w:type="dxa"/>
            <w:vMerge/>
            <w:vAlign w:val="center"/>
          </w:tcPr>
          <w:p w:rsidR="009E00AF" w:rsidRDefault="009E00AF" w:rsidP="00676454">
            <w:pPr>
              <w:spacing w:line="0" w:lineRule="atLeast"/>
              <w:ind w:leftChars="100" w:left="180" w:rightChars="100" w:right="180"/>
            </w:pPr>
          </w:p>
        </w:tc>
        <w:tc>
          <w:tcPr>
            <w:tcW w:w="1610" w:type="dxa"/>
            <w:vAlign w:val="center"/>
          </w:tcPr>
          <w:p w:rsidR="009E00AF" w:rsidRDefault="009E00AF" w:rsidP="00676454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温水又は冷水</w:t>
            </w:r>
            <w:r>
              <w:br/>
            </w:r>
            <w:r>
              <w:rPr>
                <w:rFonts w:hint="eastAsia"/>
              </w:rPr>
              <w:t>の貯水槽</w:t>
            </w:r>
          </w:p>
        </w:tc>
        <w:tc>
          <w:tcPr>
            <w:tcW w:w="1988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9E00AF" w:rsidRDefault="009E00AF" w:rsidP="00676454">
            <w:pPr>
              <w:ind w:rightChars="-40" w:right="-72"/>
              <w:jc w:val="right"/>
            </w:pPr>
            <w:r>
              <w:rPr>
                <w:rFonts w:hint="eastAsia"/>
              </w:rPr>
              <w:t>（</w:t>
            </w:r>
          </w:p>
        </w:tc>
        <w:tc>
          <w:tcPr>
            <w:tcW w:w="3415" w:type="dxa"/>
            <w:tcBorders>
              <w:left w:val="nil"/>
              <w:right w:val="nil"/>
            </w:tcBorders>
            <w:vAlign w:val="center"/>
          </w:tcPr>
          <w:p w:rsidR="009E00AF" w:rsidRDefault="009E00AF" w:rsidP="00676454">
            <w:pPr>
              <w:ind w:leftChars="-50" w:left="-90" w:rightChars="-50" w:right="-90"/>
            </w:pPr>
            <w:r>
              <w:rPr>
                <w:rFonts w:hint="eastAsia"/>
              </w:rPr>
              <w:t>同　　　　　　　　　　　　　　　　　上</w:t>
            </w:r>
          </w:p>
        </w:tc>
        <w:tc>
          <w:tcPr>
            <w:tcW w:w="462" w:type="dxa"/>
            <w:tcBorders>
              <w:left w:val="nil"/>
            </w:tcBorders>
            <w:vAlign w:val="center"/>
          </w:tcPr>
          <w:p w:rsidR="009E00AF" w:rsidRDefault="009E00AF" w:rsidP="00676454">
            <w:pPr>
              <w:ind w:leftChars="-40" w:left="-72"/>
              <w:jc w:val="left"/>
            </w:pPr>
            <w:r>
              <w:rPr>
                <w:rFonts w:hint="eastAsia"/>
              </w:rPr>
              <w:t>）</w:t>
            </w:r>
          </w:p>
        </w:tc>
      </w:tr>
      <w:tr w:rsidR="009E00AF" w:rsidTr="00676454">
        <w:trPr>
          <w:cantSplit/>
          <w:trHeight w:hRule="exact" w:val="539"/>
        </w:trPr>
        <w:tc>
          <w:tcPr>
            <w:tcW w:w="714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364" w:type="dxa"/>
            <w:vMerge/>
            <w:vAlign w:val="center"/>
          </w:tcPr>
          <w:p w:rsidR="009E00AF" w:rsidRDefault="009E00AF" w:rsidP="00676454">
            <w:pPr>
              <w:spacing w:line="0" w:lineRule="atLeast"/>
              <w:ind w:leftChars="100" w:left="180" w:rightChars="100" w:right="180"/>
            </w:pPr>
          </w:p>
        </w:tc>
        <w:tc>
          <w:tcPr>
            <w:tcW w:w="1610" w:type="dxa"/>
            <w:vAlign w:val="center"/>
          </w:tcPr>
          <w:p w:rsidR="009E00AF" w:rsidRDefault="009E00AF" w:rsidP="00676454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その他</w:t>
            </w:r>
            <w:r>
              <w:br/>
            </w:r>
            <w:r>
              <w:rPr>
                <w:rFonts w:hint="eastAsia"/>
              </w:rPr>
              <w:t>機械装置</w:t>
            </w:r>
          </w:p>
        </w:tc>
        <w:tc>
          <w:tcPr>
            <w:tcW w:w="1988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rightChars="-30" w:right="-54"/>
              <w:jc w:val="right"/>
              <w:rPr>
                <w:w w:val="45"/>
                <w:sz w:val="44"/>
              </w:rPr>
            </w:pPr>
            <w:r>
              <w:rPr>
                <w:rFonts w:hint="eastAsia"/>
                <w:w w:val="45"/>
                <w:sz w:val="44"/>
              </w:rPr>
              <w:t>(</w:t>
            </w:r>
          </w:p>
        </w:tc>
        <w:tc>
          <w:tcPr>
            <w:tcW w:w="3415" w:type="dxa"/>
            <w:tcBorders>
              <w:left w:val="nil"/>
              <w:right w:val="nil"/>
            </w:tcBorders>
            <w:vAlign w:val="center"/>
          </w:tcPr>
          <w:p w:rsidR="009E00AF" w:rsidRDefault="009E00AF" w:rsidP="00676454">
            <w:pPr>
              <w:spacing w:beforeLines="10" w:before="36" w:line="0" w:lineRule="atLeast"/>
              <w:ind w:leftChars="-50" w:left="-90" w:rightChars="-50" w:right="-90"/>
            </w:pPr>
            <w:r>
              <w:rPr>
                <w:rFonts w:hint="eastAsia"/>
              </w:rPr>
              <w:t>主要な設備につき種類、能力及び金額を記載すること。</w:t>
            </w:r>
          </w:p>
        </w:tc>
        <w:tc>
          <w:tcPr>
            <w:tcW w:w="462" w:type="dxa"/>
            <w:tcBorders>
              <w:lef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leftChars="-30" w:left="-54"/>
              <w:jc w:val="left"/>
              <w:rPr>
                <w:w w:val="50"/>
                <w:sz w:val="44"/>
              </w:rPr>
            </w:pPr>
            <w:r>
              <w:rPr>
                <w:rFonts w:hint="eastAsia"/>
                <w:w w:val="45"/>
                <w:sz w:val="44"/>
              </w:rPr>
              <w:t>)</w:t>
            </w:r>
          </w:p>
        </w:tc>
      </w:tr>
      <w:tr w:rsidR="009E00AF" w:rsidTr="00676454">
        <w:trPr>
          <w:cantSplit/>
          <w:trHeight w:hRule="exact" w:val="454"/>
        </w:trPr>
        <w:tc>
          <w:tcPr>
            <w:tcW w:w="714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974" w:type="dxa"/>
            <w:gridSpan w:val="2"/>
            <w:vAlign w:val="center"/>
          </w:tcPr>
          <w:p w:rsidR="009E00AF" w:rsidRDefault="009E00AF" w:rsidP="00676454">
            <w:pPr>
              <w:ind w:leftChars="100" w:left="180" w:rightChars="100" w:right="18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988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9E00AF" w:rsidRDefault="009E00AF" w:rsidP="00676454">
            <w:pPr>
              <w:ind w:rightChars="-40" w:right="-72"/>
              <w:jc w:val="right"/>
              <w:rPr>
                <w:w w:val="50"/>
              </w:rPr>
            </w:pPr>
            <w:r>
              <w:rPr>
                <w:rFonts w:hint="eastAsia"/>
              </w:rPr>
              <w:t>（</w:t>
            </w:r>
          </w:p>
        </w:tc>
        <w:tc>
          <w:tcPr>
            <w:tcW w:w="3415" w:type="dxa"/>
            <w:tcBorders>
              <w:left w:val="nil"/>
              <w:right w:val="nil"/>
            </w:tcBorders>
            <w:vAlign w:val="center"/>
          </w:tcPr>
          <w:p w:rsidR="009E00AF" w:rsidRDefault="009E00AF" w:rsidP="00676454">
            <w:pPr>
              <w:ind w:leftChars="-50" w:left="-90" w:rightChars="-50" w:right="-90"/>
            </w:pPr>
            <w:r>
              <w:rPr>
                <w:rFonts w:hint="eastAsia"/>
              </w:rPr>
              <w:t>同　　　　　　　　　　　　　　　　　上</w:t>
            </w:r>
          </w:p>
        </w:tc>
        <w:tc>
          <w:tcPr>
            <w:tcW w:w="462" w:type="dxa"/>
            <w:tcBorders>
              <w:left w:val="nil"/>
            </w:tcBorders>
            <w:vAlign w:val="center"/>
          </w:tcPr>
          <w:p w:rsidR="009E00AF" w:rsidRDefault="009E00AF" w:rsidP="00676454">
            <w:pPr>
              <w:ind w:leftChars="-40" w:left="-72"/>
              <w:jc w:val="left"/>
              <w:rPr>
                <w:w w:val="50"/>
              </w:rPr>
            </w:pPr>
            <w:r>
              <w:rPr>
                <w:rFonts w:hint="eastAsia"/>
              </w:rPr>
              <w:t>）</w:t>
            </w:r>
          </w:p>
        </w:tc>
      </w:tr>
      <w:tr w:rsidR="009E00AF" w:rsidTr="00676454">
        <w:trPr>
          <w:cantSplit/>
          <w:trHeight w:hRule="exact" w:val="454"/>
        </w:trPr>
        <w:tc>
          <w:tcPr>
            <w:tcW w:w="714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974" w:type="dxa"/>
            <w:gridSpan w:val="2"/>
            <w:vAlign w:val="center"/>
          </w:tcPr>
          <w:p w:rsidR="009E00AF" w:rsidRDefault="009E00AF" w:rsidP="00676454">
            <w:pPr>
              <w:ind w:leftChars="100" w:left="180" w:rightChars="100" w:right="180"/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988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rightChars="-20" w:right="-36"/>
              <w:jc w:val="right"/>
              <w:rPr>
                <w:w w:val="50"/>
              </w:rPr>
            </w:pPr>
          </w:p>
        </w:tc>
        <w:tc>
          <w:tcPr>
            <w:tcW w:w="3415" w:type="dxa"/>
            <w:tcBorders>
              <w:left w:val="nil"/>
              <w:righ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leftChars="-50" w:left="-90" w:rightChars="-50" w:right="-90"/>
            </w:pPr>
          </w:p>
        </w:tc>
        <w:tc>
          <w:tcPr>
            <w:tcW w:w="462" w:type="dxa"/>
            <w:tcBorders>
              <w:lef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leftChars="-40" w:left="-72"/>
              <w:jc w:val="left"/>
            </w:pPr>
          </w:p>
        </w:tc>
      </w:tr>
      <w:tr w:rsidR="009E00AF" w:rsidTr="00676454">
        <w:trPr>
          <w:cantSplit/>
          <w:trHeight w:hRule="exact" w:val="454"/>
        </w:trPr>
        <w:tc>
          <w:tcPr>
            <w:tcW w:w="714" w:type="dxa"/>
            <w:vMerge w:val="restart"/>
            <w:textDirection w:val="tbRlV"/>
            <w:vAlign w:val="center"/>
          </w:tcPr>
          <w:p w:rsidR="009E00AF" w:rsidRDefault="009E00AF" w:rsidP="00676454">
            <w:pPr>
              <w:spacing w:line="560" w:lineRule="exact"/>
              <w:ind w:left="113" w:right="113"/>
              <w:jc w:val="center"/>
            </w:pPr>
            <w:r>
              <w:rPr>
                <w:rFonts w:hint="eastAsia"/>
                <w:spacing w:val="200"/>
              </w:rPr>
              <w:t>供給設</w:t>
            </w:r>
            <w:r>
              <w:rPr>
                <w:rFonts w:hint="eastAsia"/>
              </w:rPr>
              <w:t>備</w:t>
            </w:r>
          </w:p>
        </w:tc>
        <w:tc>
          <w:tcPr>
            <w:tcW w:w="1974" w:type="dxa"/>
            <w:gridSpan w:val="2"/>
            <w:vAlign w:val="center"/>
          </w:tcPr>
          <w:p w:rsidR="009E00AF" w:rsidRDefault="009E00AF" w:rsidP="00676454">
            <w:pPr>
              <w:ind w:leftChars="100" w:left="180" w:rightChars="100" w:right="180"/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1988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448" w:type="dxa"/>
            <w:vMerge w:val="restart"/>
            <w:tcBorders>
              <w:right w:val="nil"/>
            </w:tcBorders>
            <w:vAlign w:val="center"/>
          </w:tcPr>
          <w:p w:rsidR="009E00AF" w:rsidRDefault="009E00AF" w:rsidP="00676454">
            <w:pPr>
              <w:ind w:rightChars="-40" w:right="-72"/>
              <w:jc w:val="right"/>
              <w:rPr>
                <w:w w:val="50"/>
              </w:rPr>
            </w:pPr>
            <w:r>
              <w:rPr>
                <w:rFonts w:hint="eastAsia"/>
              </w:rPr>
              <w:t>（</w:t>
            </w:r>
          </w:p>
        </w:tc>
        <w:tc>
          <w:tcPr>
            <w:tcW w:w="3415" w:type="dxa"/>
            <w:vMerge w:val="restart"/>
            <w:tcBorders>
              <w:left w:val="nil"/>
              <w:right w:val="nil"/>
            </w:tcBorders>
            <w:vAlign w:val="center"/>
          </w:tcPr>
          <w:p w:rsidR="009E00AF" w:rsidRDefault="009E00AF" w:rsidP="00676454">
            <w:pPr>
              <w:ind w:leftChars="-50" w:left="-90" w:rightChars="-50" w:right="-90"/>
            </w:pPr>
            <w:r>
              <w:rPr>
                <w:rFonts w:hint="eastAsia"/>
              </w:rPr>
              <w:t>製造設備に準じて記載すること。</w:t>
            </w:r>
          </w:p>
        </w:tc>
        <w:tc>
          <w:tcPr>
            <w:tcW w:w="462" w:type="dxa"/>
            <w:vMerge w:val="restart"/>
            <w:tcBorders>
              <w:left w:val="nil"/>
            </w:tcBorders>
            <w:vAlign w:val="center"/>
          </w:tcPr>
          <w:p w:rsidR="009E00AF" w:rsidRDefault="009E00AF" w:rsidP="00676454">
            <w:pPr>
              <w:ind w:leftChars="-40" w:left="-72"/>
              <w:jc w:val="left"/>
              <w:rPr>
                <w:w w:val="50"/>
              </w:rPr>
            </w:pPr>
            <w:r>
              <w:rPr>
                <w:rFonts w:hint="eastAsia"/>
              </w:rPr>
              <w:t>）</w:t>
            </w:r>
          </w:p>
        </w:tc>
      </w:tr>
      <w:tr w:rsidR="009E00AF" w:rsidTr="00676454">
        <w:trPr>
          <w:cantSplit/>
          <w:trHeight w:hRule="exact" w:val="454"/>
        </w:trPr>
        <w:tc>
          <w:tcPr>
            <w:tcW w:w="714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974" w:type="dxa"/>
            <w:gridSpan w:val="2"/>
            <w:vAlign w:val="center"/>
          </w:tcPr>
          <w:p w:rsidR="009E00AF" w:rsidRDefault="009E00AF" w:rsidP="00676454">
            <w:pPr>
              <w:ind w:leftChars="100" w:left="180" w:rightChars="100" w:right="180"/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1988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448" w:type="dxa"/>
            <w:vMerge/>
            <w:tcBorders>
              <w:righ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rightChars="-40" w:right="-72"/>
              <w:jc w:val="right"/>
              <w:rPr>
                <w:w w:val="50"/>
              </w:rPr>
            </w:pPr>
          </w:p>
        </w:tc>
        <w:tc>
          <w:tcPr>
            <w:tcW w:w="3415" w:type="dxa"/>
            <w:vMerge/>
            <w:tcBorders>
              <w:left w:val="nil"/>
              <w:righ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leftChars="-50" w:left="-90" w:rightChars="-50" w:right="-90"/>
            </w:pPr>
          </w:p>
        </w:tc>
        <w:tc>
          <w:tcPr>
            <w:tcW w:w="462" w:type="dxa"/>
            <w:vMerge/>
            <w:tcBorders>
              <w:lef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leftChars="-40" w:left="-72"/>
              <w:jc w:val="left"/>
              <w:rPr>
                <w:w w:val="50"/>
              </w:rPr>
            </w:pPr>
          </w:p>
        </w:tc>
      </w:tr>
      <w:tr w:rsidR="009E00AF" w:rsidTr="00676454">
        <w:trPr>
          <w:cantSplit/>
          <w:trHeight w:hRule="exact" w:val="454"/>
        </w:trPr>
        <w:tc>
          <w:tcPr>
            <w:tcW w:w="714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974" w:type="dxa"/>
            <w:gridSpan w:val="2"/>
            <w:vAlign w:val="center"/>
          </w:tcPr>
          <w:p w:rsidR="009E00AF" w:rsidRDefault="009E00AF" w:rsidP="00676454">
            <w:pPr>
              <w:ind w:leftChars="100" w:left="180" w:rightChars="100" w:right="180"/>
              <w:jc w:val="distribute"/>
            </w:pPr>
            <w:r>
              <w:rPr>
                <w:rFonts w:hint="eastAsia"/>
              </w:rPr>
              <w:t>機械装置</w:t>
            </w:r>
          </w:p>
        </w:tc>
        <w:tc>
          <w:tcPr>
            <w:tcW w:w="1988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448" w:type="dxa"/>
            <w:vMerge/>
            <w:tcBorders>
              <w:righ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rightChars="-40" w:right="-72"/>
              <w:jc w:val="right"/>
              <w:rPr>
                <w:w w:val="50"/>
              </w:rPr>
            </w:pPr>
          </w:p>
        </w:tc>
        <w:tc>
          <w:tcPr>
            <w:tcW w:w="3415" w:type="dxa"/>
            <w:vMerge/>
            <w:tcBorders>
              <w:left w:val="nil"/>
              <w:righ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leftChars="-50" w:left="-90" w:rightChars="-50" w:right="-90"/>
            </w:pPr>
          </w:p>
        </w:tc>
        <w:tc>
          <w:tcPr>
            <w:tcW w:w="462" w:type="dxa"/>
            <w:vMerge/>
            <w:tcBorders>
              <w:lef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leftChars="-40" w:left="-72"/>
              <w:jc w:val="left"/>
              <w:rPr>
                <w:w w:val="50"/>
              </w:rPr>
            </w:pPr>
          </w:p>
        </w:tc>
      </w:tr>
      <w:tr w:rsidR="009E00AF" w:rsidTr="00676454">
        <w:trPr>
          <w:cantSplit/>
          <w:trHeight w:hRule="exact" w:val="539"/>
        </w:trPr>
        <w:tc>
          <w:tcPr>
            <w:tcW w:w="714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364" w:type="dxa"/>
            <w:vMerge w:val="restart"/>
            <w:textDirection w:val="tbRlV"/>
            <w:vAlign w:val="center"/>
          </w:tcPr>
          <w:p w:rsidR="009E00AF" w:rsidRDefault="009E00AF" w:rsidP="00676454">
            <w:pPr>
              <w:ind w:left="113" w:right="113"/>
              <w:jc w:val="center"/>
            </w:pPr>
            <w:r>
              <w:rPr>
                <w:rFonts w:hint="eastAsia"/>
                <w:spacing w:val="140"/>
              </w:rPr>
              <w:t>導</w:t>
            </w:r>
            <w:r>
              <w:rPr>
                <w:rFonts w:hint="eastAsia"/>
              </w:rPr>
              <w:t>管</w:t>
            </w:r>
          </w:p>
        </w:tc>
        <w:tc>
          <w:tcPr>
            <w:tcW w:w="1610" w:type="dxa"/>
            <w:vAlign w:val="center"/>
          </w:tcPr>
          <w:p w:rsidR="009E00AF" w:rsidRDefault="009E00AF" w:rsidP="00676454">
            <w:pPr>
              <w:ind w:leftChars="100" w:left="180" w:rightChars="100" w:right="180"/>
              <w:jc w:val="distribute"/>
            </w:pPr>
            <w:r>
              <w:rPr>
                <w:rFonts w:hint="eastAsia"/>
              </w:rPr>
              <w:t>本支管</w:t>
            </w:r>
          </w:p>
        </w:tc>
        <w:tc>
          <w:tcPr>
            <w:tcW w:w="1988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rightChars="-30" w:right="-54"/>
              <w:jc w:val="right"/>
              <w:rPr>
                <w:w w:val="45"/>
                <w:sz w:val="44"/>
              </w:rPr>
            </w:pPr>
            <w:r>
              <w:rPr>
                <w:rFonts w:hint="eastAsia"/>
                <w:w w:val="45"/>
                <w:sz w:val="44"/>
              </w:rPr>
              <w:t>(</w:t>
            </w:r>
          </w:p>
        </w:tc>
        <w:tc>
          <w:tcPr>
            <w:tcW w:w="3415" w:type="dxa"/>
            <w:tcBorders>
              <w:left w:val="nil"/>
              <w:right w:val="nil"/>
            </w:tcBorders>
            <w:vAlign w:val="center"/>
          </w:tcPr>
          <w:p w:rsidR="009E00AF" w:rsidRDefault="009E00AF" w:rsidP="00676454">
            <w:pPr>
              <w:spacing w:beforeLines="10" w:before="36" w:line="0" w:lineRule="atLeast"/>
              <w:ind w:leftChars="-50" w:left="-90" w:rightChars="-50" w:right="-90"/>
            </w:pPr>
            <w:r>
              <w:rPr>
                <w:rFonts w:hint="eastAsia"/>
              </w:rPr>
              <w:t>内径及び熱媒体の温度、圧力別に総延長及び単価を記載すること。</w:t>
            </w:r>
          </w:p>
        </w:tc>
        <w:tc>
          <w:tcPr>
            <w:tcW w:w="462" w:type="dxa"/>
            <w:tcBorders>
              <w:lef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leftChars="-30" w:left="-54"/>
              <w:jc w:val="left"/>
              <w:rPr>
                <w:w w:val="50"/>
                <w:sz w:val="44"/>
              </w:rPr>
            </w:pPr>
            <w:r>
              <w:rPr>
                <w:rFonts w:hint="eastAsia"/>
                <w:w w:val="45"/>
                <w:sz w:val="44"/>
              </w:rPr>
              <w:t>)</w:t>
            </w:r>
          </w:p>
        </w:tc>
      </w:tr>
      <w:tr w:rsidR="009E00AF" w:rsidTr="00676454">
        <w:trPr>
          <w:cantSplit/>
          <w:trHeight w:hRule="exact" w:val="539"/>
        </w:trPr>
        <w:tc>
          <w:tcPr>
            <w:tcW w:w="714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364" w:type="dxa"/>
            <w:vMerge/>
            <w:vAlign w:val="center"/>
          </w:tcPr>
          <w:p w:rsidR="009E00AF" w:rsidRDefault="009E00AF" w:rsidP="00676454">
            <w:pPr>
              <w:ind w:leftChars="100" w:left="180" w:rightChars="100" w:right="180"/>
            </w:pPr>
          </w:p>
        </w:tc>
        <w:tc>
          <w:tcPr>
            <w:tcW w:w="1610" w:type="dxa"/>
            <w:vAlign w:val="center"/>
          </w:tcPr>
          <w:p w:rsidR="009E00AF" w:rsidRDefault="009E00AF" w:rsidP="00676454">
            <w:pPr>
              <w:ind w:leftChars="100" w:left="180" w:rightChars="100" w:right="180"/>
              <w:jc w:val="distribute"/>
            </w:pPr>
            <w:r>
              <w:rPr>
                <w:rFonts w:hint="eastAsia"/>
              </w:rPr>
              <w:t>供給管</w:t>
            </w:r>
          </w:p>
        </w:tc>
        <w:tc>
          <w:tcPr>
            <w:tcW w:w="1988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9E00AF" w:rsidRDefault="009E00AF" w:rsidP="00676454">
            <w:pPr>
              <w:ind w:rightChars="-40" w:right="-72"/>
              <w:jc w:val="right"/>
              <w:rPr>
                <w:w w:val="50"/>
              </w:rPr>
            </w:pPr>
            <w:r>
              <w:rPr>
                <w:rFonts w:hint="eastAsia"/>
              </w:rPr>
              <w:t>（</w:t>
            </w:r>
          </w:p>
        </w:tc>
        <w:tc>
          <w:tcPr>
            <w:tcW w:w="3415" w:type="dxa"/>
            <w:tcBorders>
              <w:left w:val="nil"/>
              <w:right w:val="nil"/>
            </w:tcBorders>
            <w:vAlign w:val="center"/>
          </w:tcPr>
          <w:p w:rsidR="009E00AF" w:rsidRDefault="009E00AF" w:rsidP="00676454">
            <w:pPr>
              <w:ind w:leftChars="-50" w:left="-90" w:rightChars="-50" w:right="-90"/>
            </w:pPr>
            <w:r>
              <w:rPr>
                <w:rFonts w:hint="eastAsia"/>
              </w:rPr>
              <w:t>内径別に総延長及び単価を記載すること。</w:t>
            </w:r>
          </w:p>
        </w:tc>
        <w:tc>
          <w:tcPr>
            <w:tcW w:w="462" w:type="dxa"/>
            <w:tcBorders>
              <w:left w:val="nil"/>
            </w:tcBorders>
            <w:vAlign w:val="center"/>
          </w:tcPr>
          <w:p w:rsidR="009E00AF" w:rsidRDefault="009E00AF" w:rsidP="00676454">
            <w:pPr>
              <w:ind w:leftChars="-40" w:left="-72" w:right="-40"/>
              <w:jc w:val="left"/>
              <w:rPr>
                <w:w w:val="50"/>
              </w:rPr>
            </w:pPr>
            <w:r>
              <w:rPr>
                <w:rFonts w:hint="eastAsia"/>
              </w:rPr>
              <w:t>）</w:t>
            </w:r>
          </w:p>
        </w:tc>
      </w:tr>
      <w:tr w:rsidR="009E00AF" w:rsidTr="00676454">
        <w:trPr>
          <w:cantSplit/>
          <w:trHeight w:hRule="exact" w:val="539"/>
        </w:trPr>
        <w:tc>
          <w:tcPr>
            <w:tcW w:w="714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974" w:type="dxa"/>
            <w:gridSpan w:val="2"/>
            <w:vAlign w:val="center"/>
          </w:tcPr>
          <w:p w:rsidR="009E00AF" w:rsidRDefault="009E00AF" w:rsidP="00676454">
            <w:pPr>
              <w:ind w:leftChars="100" w:left="180" w:rightChars="100" w:right="18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988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rightChars="-30" w:right="-54"/>
              <w:jc w:val="right"/>
              <w:rPr>
                <w:w w:val="45"/>
                <w:sz w:val="44"/>
              </w:rPr>
            </w:pPr>
            <w:r>
              <w:rPr>
                <w:rFonts w:hint="eastAsia"/>
                <w:w w:val="45"/>
                <w:sz w:val="44"/>
              </w:rPr>
              <w:t>(</w:t>
            </w:r>
          </w:p>
        </w:tc>
        <w:tc>
          <w:tcPr>
            <w:tcW w:w="3415" w:type="dxa"/>
            <w:tcBorders>
              <w:left w:val="nil"/>
              <w:right w:val="nil"/>
            </w:tcBorders>
            <w:vAlign w:val="center"/>
          </w:tcPr>
          <w:p w:rsidR="009E00AF" w:rsidRDefault="009E00AF" w:rsidP="00676454">
            <w:pPr>
              <w:spacing w:beforeLines="10" w:before="36" w:line="0" w:lineRule="atLeast"/>
              <w:ind w:leftChars="-50" w:left="-90" w:rightChars="-50" w:right="-90"/>
            </w:pPr>
            <w:r>
              <w:rPr>
                <w:rFonts w:hint="eastAsia"/>
              </w:rPr>
              <w:t>主要な設備につき種類、能力及び金額を記載すること。</w:t>
            </w:r>
          </w:p>
        </w:tc>
        <w:tc>
          <w:tcPr>
            <w:tcW w:w="462" w:type="dxa"/>
            <w:tcBorders>
              <w:lef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leftChars="-30" w:left="-54"/>
              <w:jc w:val="left"/>
              <w:rPr>
                <w:w w:val="50"/>
                <w:sz w:val="44"/>
              </w:rPr>
            </w:pPr>
            <w:r>
              <w:rPr>
                <w:rFonts w:hint="eastAsia"/>
                <w:w w:val="45"/>
                <w:sz w:val="44"/>
              </w:rPr>
              <w:t>)</w:t>
            </w:r>
          </w:p>
        </w:tc>
      </w:tr>
      <w:tr w:rsidR="009E00AF" w:rsidTr="00676454">
        <w:trPr>
          <w:cantSplit/>
          <w:trHeight w:hRule="exact" w:val="454"/>
        </w:trPr>
        <w:tc>
          <w:tcPr>
            <w:tcW w:w="714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974" w:type="dxa"/>
            <w:gridSpan w:val="2"/>
            <w:vAlign w:val="center"/>
          </w:tcPr>
          <w:p w:rsidR="009E00AF" w:rsidRDefault="009E00AF" w:rsidP="00676454">
            <w:pPr>
              <w:ind w:leftChars="100" w:left="180" w:rightChars="100" w:right="180"/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988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rightChars="-20" w:right="-36"/>
              <w:jc w:val="right"/>
              <w:rPr>
                <w:w w:val="50"/>
              </w:rPr>
            </w:pPr>
          </w:p>
        </w:tc>
        <w:tc>
          <w:tcPr>
            <w:tcW w:w="3415" w:type="dxa"/>
            <w:tcBorders>
              <w:left w:val="nil"/>
              <w:righ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leftChars="-50" w:left="-90" w:rightChars="-50" w:right="-90"/>
            </w:pPr>
          </w:p>
        </w:tc>
        <w:tc>
          <w:tcPr>
            <w:tcW w:w="462" w:type="dxa"/>
            <w:tcBorders>
              <w:lef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leftChars="-40" w:left="-72"/>
              <w:jc w:val="left"/>
            </w:pPr>
          </w:p>
        </w:tc>
      </w:tr>
      <w:tr w:rsidR="009E00AF" w:rsidTr="00676454">
        <w:trPr>
          <w:cantSplit/>
          <w:trHeight w:hRule="exact" w:val="454"/>
        </w:trPr>
        <w:tc>
          <w:tcPr>
            <w:tcW w:w="714" w:type="dxa"/>
            <w:vMerge w:val="restart"/>
            <w:textDirection w:val="tbRlV"/>
            <w:vAlign w:val="center"/>
          </w:tcPr>
          <w:p w:rsidR="009E00AF" w:rsidRDefault="009E00AF" w:rsidP="00676454">
            <w:pPr>
              <w:spacing w:line="400" w:lineRule="exact"/>
              <w:ind w:left="113" w:right="113"/>
              <w:jc w:val="center"/>
            </w:pPr>
            <w:r>
              <w:rPr>
                <w:rFonts w:hint="eastAsia"/>
                <w:spacing w:val="120"/>
              </w:rPr>
              <w:t>業務設</w:t>
            </w:r>
            <w:r>
              <w:rPr>
                <w:rFonts w:hint="eastAsia"/>
              </w:rPr>
              <w:t>備</w:t>
            </w:r>
          </w:p>
        </w:tc>
        <w:tc>
          <w:tcPr>
            <w:tcW w:w="1974" w:type="dxa"/>
            <w:gridSpan w:val="2"/>
            <w:vAlign w:val="center"/>
          </w:tcPr>
          <w:p w:rsidR="009E00AF" w:rsidRDefault="009E00AF" w:rsidP="00676454">
            <w:pPr>
              <w:ind w:leftChars="100" w:left="180" w:rightChars="100" w:right="180"/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1988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448" w:type="dxa"/>
            <w:vMerge w:val="restart"/>
            <w:tcBorders>
              <w:right w:val="nil"/>
            </w:tcBorders>
            <w:vAlign w:val="center"/>
          </w:tcPr>
          <w:p w:rsidR="009E00AF" w:rsidRDefault="009E00AF" w:rsidP="00676454">
            <w:pPr>
              <w:ind w:rightChars="-40" w:right="-72"/>
              <w:jc w:val="right"/>
              <w:rPr>
                <w:w w:val="50"/>
              </w:rPr>
            </w:pPr>
            <w:r>
              <w:rPr>
                <w:rFonts w:hint="eastAsia"/>
              </w:rPr>
              <w:t>（</w:t>
            </w:r>
          </w:p>
        </w:tc>
        <w:tc>
          <w:tcPr>
            <w:tcW w:w="3415" w:type="dxa"/>
            <w:vMerge w:val="restart"/>
            <w:tcBorders>
              <w:left w:val="nil"/>
              <w:right w:val="nil"/>
            </w:tcBorders>
            <w:vAlign w:val="center"/>
          </w:tcPr>
          <w:p w:rsidR="009E00AF" w:rsidRDefault="009E00AF" w:rsidP="00676454">
            <w:pPr>
              <w:ind w:leftChars="-50" w:left="-90" w:rightChars="-50" w:right="-90"/>
            </w:pPr>
            <w:r>
              <w:rPr>
                <w:rFonts w:hint="eastAsia"/>
              </w:rPr>
              <w:t>製造設備に準じて記載すること。</w:t>
            </w:r>
          </w:p>
        </w:tc>
        <w:tc>
          <w:tcPr>
            <w:tcW w:w="462" w:type="dxa"/>
            <w:vMerge w:val="restart"/>
            <w:tcBorders>
              <w:left w:val="nil"/>
            </w:tcBorders>
            <w:vAlign w:val="center"/>
          </w:tcPr>
          <w:p w:rsidR="009E00AF" w:rsidRDefault="009E00AF" w:rsidP="00676454">
            <w:pPr>
              <w:ind w:leftChars="-40" w:left="-72" w:right="-20"/>
              <w:jc w:val="left"/>
            </w:pPr>
            <w:r>
              <w:rPr>
                <w:rFonts w:hint="eastAsia"/>
              </w:rPr>
              <w:t>）</w:t>
            </w:r>
          </w:p>
        </w:tc>
      </w:tr>
      <w:tr w:rsidR="009E00AF" w:rsidTr="00676454">
        <w:trPr>
          <w:cantSplit/>
          <w:trHeight w:hRule="exact" w:val="454"/>
        </w:trPr>
        <w:tc>
          <w:tcPr>
            <w:tcW w:w="714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974" w:type="dxa"/>
            <w:gridSpan w:val="2"/>
            <w:vAlign w:val="center"/>
          </w:tcPr>
          <w:p w:rsidR="009E00AF" w:rsidRDefault="009E00AF" w:rsidP="00676454">
            <w:pPr>
              <w:ind w:leftChars="100" w:left="180" w:rightChars="100" w:right="180"/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1988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448" w:type="dxa"/>
            <w:vMerge/>
            <w:tcBorders>
              <w:righ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rightChars="-20" w:right="-36"/>
              <w:jc w:val="right"/>
              <w:rPr>
                <w:w w:val="50"/>
              </w:rPr>
            </w:pPr>
          </w:p>
        </w:tc>
        <w:tc>
          <w:tcPr>
            <w:tcW w:w="3415" w:type="dxa"/>
            <w:vMerge/>
            <w:tcBorders>
              <w:left w:val="nil"/>
              <w:righ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leftChars="-50" w:left="-90" w:rightChars="-50" w:right="-90"/>
            </w:pPr>
          </w:p>
        </w:tc>
        <w:tc>
          <w:tcPr>
            <w:tcW w:w="462" w:type="dxa"/>
            <w:vMerge/>
            <w:tcBorders>
              <w:lef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leftChars="-40" w:left="-72"/>
              <w:jc w:val="left"/>
            </w:pPr>
          </w:p>
        </w:tc>
      </w:tr>
      <w:tr w:rsidR="009E00AF" w:rsidTr="00676454">
        <w:trPr>
          <w:cantSplit/>
          <w:trHeight w:hRule="exact" w:val="454"/>
        </w:trPr>
        <w:tc>
          <w:tcPr>
            <w:tcW w:w="714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974" w:type="dxa"/>
            <w:gridSpan w:val="2"/>
            <w:vAlign w:val="center"/>
          </w:tcPr>
          <w:p w:rsidR="009E00AF" w:rsidRDefault="009E00AF" w:rsidP="00676454">
            <w:pPr>
              <w:ind w:leftChars="100" w:left="180" w:rightChars="100" w:right="180"/>
              <w:jc w:val="distribute"/>
            </w:pPr>
            <w:r>
              <w:rPr>
                <w:rFonts w:hint="eastAsia"/>
              </w:rPr>
              <w:t>構築物</w:t>
            </w:r>
          </w:p>
        </w:tc>
        <w:tc>
          <w:tcPr>
            <w:tcW w:w="1988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448" w:type="dxa"/>
            <w:vMerge/>
            <w:tcBorders>
              <w:righ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rightChars="-20" w:right="-36"/>
              <w:jc w:val="right"/>
              <w:rPr>
                <w:w w:val="50"/>
              </w:rPr>
            </w:pPr>
          </w:p>
        </w:tc>
        <w:tc>
          <w:tcPr>
            <w:tcW w:w="3415" w:type="dxa"/>
            <w:vMerge/>
            <w:tcBorders>
              <w:left w:val="nil"/>
              <w:righ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leftChars="-50" w:left="-90" w:rightChars="-50" w:right="-90"/>
            </w:pPr>
          </w:p>
        </w:tc>
        <w:tc>
          <w:tcPr>
            <w:tcW w:w="462" w:type="dxa"/>
            <w:vMerge/>
            <w:tcBorders>
              <w:lef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leftChars="-40" w:left="-72"/>
              <w:jc w:val="left"/>
            </w:pPr>
          </w:p>
        </w:tc>
      </w:tr>
      <w:tr w:rsidR="009E00AF" w:rsidTr="00676454">
        <w:trPr>
          <w:cantSplit/>
          <w:trHeight w:hRule="exact" w:val="454"/>
        </w:trPr>
        <w:tc>
          <w:tcPr>
            <w:tcW w:w="714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974" w:type="dxa"/>
            <w:gridSpan w:val="2"/>
            <w:vAlign w:val="center"/>
          </w:tcPr>
          <w:p w:rsidR="009E00AF" w:rsidRDefault="009E00AF" w:rsidP="00676454">
            <w:pPr>
              <w:ind w:leftChars="100" w:left="180" w:rightChars="100" w:right="180"/>
              <w:jc w:val="distribute"/>
            </w:pPr>
            <w:r>
              <w:rPr>
                <w:rFonts w:hint="eastAsia"/>
              </w:rPr>
              <w:t>機械装置</w:t>
            </w:r>
          </w:p>
        </w:tc>
        <w:tc>
          <w:tcPr>
            <w:tcW w:w="1988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448" w:type="dxa"/>
            <w:vMerge w:val="restart"/>
            <w:tcBorders>
              <w:righ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rightChars="-30" w:right="-54"/>
              <w:jc w:val="right"/>
              <w:rPr>
                <w:w w:val="45"/>
                <w:sz w:val="44"/>
              </w:rPr>
            </w:pPr>
            <w:r>
              <w:rPr>
                <w:rFonts w:hint="eastAsia"/>
                <w:w w:val="45"/>
                <w:sz w:val="44"/>
              </w:rPr>
              <w:t>(</w:t>
            </w:r>
          </w:p>
        </w:tc>
        <w:tc>
          <w:tcPr>
            <w:tcW w:w="3415" w:type="dxa"/>
            <w:vMerge w:val="restart"/>
            <w:tcBorders>
              <w:left w:val="nil"/>
              <w:righ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leftChars="-50" w:left="-90" w:rightChars="-50" w:right="-90"/>
            </w:pPr>
            <w:r>
              <w:rPr>
                <w:rFonts w:hint="eastAsia"/>
              </w:rPr>
              <w:t>主要な設備につき、種類、能力及び金額を記載すること。</w:t>
            </w:r>
          </w:p>
        </w:tc>
        <w:tc>
          <w:tcPr>
            <w:tcW w:w="462" w:type="dxa"/>
            <w:vMerge w:val="restart"/>
            <w:tcBorders>
              <w:lef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leftChars="-30" w:left="-54"/>
              <w:jc w:val="left"/>
              <w:rPr>
                <w:w w:val="50"/>
                <w:sz w:val="44"/>
              </w:rPr>
            </w:pPr>
            <w:r>
              <w:rPr>
                <w:rFonts w:hint="eastAsia"/>
                <w:w w:val="45"/>
                <w:sz w:val="44"/>
              </w:rPr>
              <w:t>)</w:t>
            </w:r>
          </w:p>
        </w:tc>
      </w:tr>
      <w:tr w:rsidR="009E00AF" w:rsidTr="00676454">
        <w:trPr>
          <w:cantSplit/>
          <w:trHeight w:hRule="exact" w:val="454"/>
        </w:trPr>
        <w:tc>
          <w:tcPr>
            <w:tcW w:w="714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974" w:type="dxa"/>
            <w:gridSpan w:val="2"/>
            <w:vAlign w:val="center"/>
          </w:tcPr>
          <w:p w:rsidR="009E00AF" w:rsidRDefault="009E00AF" w:rsidP="00676454">
            <w:pPr>
              <w:ind w:leftChars="100" w:left="180" w:rightChars="100" w:right="18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988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448" w:type="dxa"/>
            <w:vMerge/>
            <w:tcBorders>
              <w:righ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rightChars="-20" w:right="-36"/>
              <w:jc w:val="right"/>
              <w:rPr>
                <w:w w:val="50"/>
              </w:rPr>
            </w:pPr>
          </w:p>
        </w:tc>
        <w:tc>
          <w:tcPr>
            <w:tcW w:w="3415" w:type="dxa"/>
            <w:vMerge/>
            <w:tcBorders>
              <w:left w:val="nil"/>
              <w:righ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leftChars="-50" w:left="-90" w:rightChars="-50" w:right="-90"/>
            </w:pPr>
          </w:p>
        </w:tc>
        <w:tc>
          <w:tcPr>
            <w:tcW w:w="462" w:type="dxa"/>
            <w:vMerge/>
            <w:tcBorders>
              <w:lef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leftChars="-40" w:left="-72"/>
              <w:jc w:val="left"/>
            </w:pPr>
          </w:p>
        </w:tc>
      </w:tr>
      <w:tr w:rsidR="009E00AF" w:rsidTr="00676454">
        <w:trPr>
          <w:cantSplit/>
          <w:trHeight w:hRule="exact" w:val="454"/>
        </w:trPr>
        <w:tc>
          <w:tcPr>
            <w:tcW w:w="2688" w:type="dxa"/>
            <w:gridSpan w:val="3"/>
            <w:vAlign w:val="center"/>
          </w:tcPr>
          <w:p w:rsidR="009E00AF" w:rsidRDefault="009E00AF" w:rsidP="00676454">
            <w:pPr>
              <w:ind w:leftChars="200" w:left="360" w:rightChars="200" w:right="360"/>
              <w:jc w:val="distribute"/>
            </w:pPr>
            <w:r>
              <w:rPr>
                <w:rFonts w:hint="eastAsia"/>
              </w:rPr>
              <w:t>総合計</w:t>
            </w:r>
          </w:p>
        </w:tc>
        <w:tc>
          <w:tcPr>
            <w:tcW w:w="1988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rightChars="-20" w:right="-36"/>
              <w:jc w:val="right"/>
              <w:rPr>
                <w:w w:val="50"/>
              </w:rPr>
            </w:pPr>
          </w:p>
        </w:tc>
        <w:tc>
          <w:tcPr>
            <w:tcW w:w="3415" w:type="dxa"/>
            <w:tcBorders>
              <w:left w:val="nil"/>
              <w:righ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leftChars="-50" w:left="-90" w:rightChars="-50" w:right="-90"/>
            </w:pPr>
          </w:p>
        </w:tc>
        <w:tc>
          <w:tcPr>
            <w:tcW w:w="462" w:type="dxa"/>
            <w:tcBorders>
              <w:left w:val="nil"/>
            </w:tcBorders>
            <w:vAlign w:val="center"/>
          </w:tcPr>
          <w:p w:rsidR="009E00AF" w:rsidRDefault="009E00AF" w:rsidP="00676454">
            <w:pPr>
              <w:spacing w:line="0" w:lineRule="atLeast"/>
              <w:ind w:leftChars="-40" w:left="-72"/>
              <w:jc w:val="left"/>
            </w:pPr>
          </w:p>
        </w:tc>
      </w:tr>
    </w:tbl>
    <w:p w:rsidR="009E00AF" w:rsidRDefault="009E00AF" w:rsidP="009E00AF">
      <w:pPr>
        <w:spacing w:beforeLines="30" w:before="108" w:line="240" w:lineRule="exact"/>
        <w:ind w:leftChars="100" w:left="900" w:hangingChars="400" w:hanging="720"/>
      </w:pPr>
      <w:r>
        <w:rPr>
          <w:rFonts w:hint="eastAsia"/>
        </w:rPr>
        <w:t>備考　１　該当事項がない欄は、省略すること。</w:t>
      </w:r>
    </w:p>
    <w:p w:rsidR="009E00AF" w:rsidRDefault="009E00AF" w:rsidP="009E00AF">
      <w:pPr>
        <w:spacing w:before="10" w:line="240" w:lineRule="exact"/>
        <w:ind w:leftChars="400" w:left="900" w:hangingChars="100" w:hanging="180"/>
      </w:pPr>
      <w:r>
        <w:rPr>
          <w:rFonts w:hint="eastAsia"/>
        </w:rPr>
        <w:t>２　用紙の大きさは、日本</w:t>
      </w:r>
      <w:r w:rsidR="007E7BD4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9E00AF" w:rsidRDefault="009E00AF" w:rsidP="00890AED">
      <w:r>
        <w:rPr>
          <w:rFonts w:hint="eastAsia"/>
        </w:rPr>
        <w:t xml:space="preserve"> </w:t>
      </w:r>
    </w:p>
    <w:sectPr w:rsidR="009E00AF" w:rsidSect="00FE7C7B">
      <w:footerReference w:type="even" r:id="rId7"/>
      <w:footerReference w:type="default" r:id="rId8"/>
      <w:pgSz w:w="11906" w:h="16838" w:code="9"/>
      <w:pgMar w:top="1503" w:right="1361" w:bottom="1021" w:left="1361" w:header="851" w:footer="737" w:gutter="0"/>
      <w:pgNumType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5AB" w:rsidRDefault="002D55AB">
      <w:r>
        <w:separator/>
      </w:r>
    </w:p>
  </w:endnote>
  <w:endnote w:type="continuationSeparator" w:id="0">
    <w:p w:rsidR="002D55AB" w:rsidRDefault="002D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AB" w:rsidRPr="00FE7C7B" w:rsidRDefault="002D55AB" w:rsidP="00AE1986">
    <w:pPr>
      <w:pStyle w:val="a4"/>
      <w:spacing w:line="250" w:lineRule="exact"/>
      <w:jc w:val="center"/>
      <w:rPr>
        <w:rFonts w:ascii="ＤＦ平成明朝体W3" w:eastAsia="ＤＦ平成明朝体W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AB" w:rsidRPr="00FE7C7B" w:rsidRDefault="002D55AB" w:rsidP="00AE1986">
    <w:pPr>
      <w:pStyle w:val="a4"/>
      <w:spacing w:line="250" w:lineRule="exact"/>
      <w:jc w:val="center"/>
      <w:rPr>
        <w:rFonts w:ascii="ＤＦ平成明朝体W3" w:eastAsia="ＤＦ平成明朝体W3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5AB" w:rsidRDefault="002D55AB">
      <w:r>
        <w:separator/>
      </w:r>
    </w:p>
  </w:footnote>
  <w:footnote w:type="continuationSeparator" w:id="0">
    <w:p w:rsidR="002D55AB" w:rsidRDefault="002D5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evenAndOddHeaders/>
  <w:drawingGridHorizontalSpacing w:val="90"/>
  <w:displayHorizontalDrawingGridEvery w:val="2"/>
  <w:displayVerticalDrawingGridEvery w:val="2"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6B"/>
    <w:rsid w:val="0003544A"/>
    <w:rsid w:val="00121A2A"/>
    <w:rsid w:val="001327E5"/>
    <w:rsid w:val="001B5CD6"/>
    <w:rsid w:val="00295ED8"/>
    <w:rsid w:val="002D55AB"/>
    <w:rsid w:val="00314A09"/>
    <w:rsid w:val="00397A5E"/>
    <w:rsid w:val="004557FC"/>
    <w:rsid w:val="004914B1"/>
    <w:rsid w:val="004E4787"/>
    <w:rsid w:val="0051364D"/>
    <w:rsid w:val="00552BB7"/>
    <w:rsid w:val="005E1211"/>
    <w:rsid w:val="006038B0"/>
    <w:rsid w:val="0068149A"/>
    <w:rsid w:val="006940D7"/>
    <w:rsid w:val="006D3FBB"/>
    <w:rsid w:val="00726663"/>
    <w:rsid w:val="00773AF2"/>
    <w:rsid w:val="007866F6"/>
    <w:rsid w:val="007D6158"/>
    <w:rsid w:val="007E7BD4"/>
    <w:rsid w:val="00890AED"/>
    <w:rsid w:val="00894106"/>
    <w:rsid w:val="0094076E"/>
    <w:rsid w:val="009530B2"/>
    <w:rsid w:val="00987E6B"/>
    <w:rsid w:val="009E00AF"/>
    <w:rsid w:val="00A07871"/>
    <w:rsid w:val="00AE1986"/>
    <w:rsid w:val="00B14ED2"/>
    <w:rsid w:val="00B432A5"/>
    <w:rsid w:val="00B65753"/>
    <w:rsid w:val="00B81253"/>
    <w:rsid w:val="00BA10A3"/>
    <w:rsid w:val="00C1019E"/>
    <w:rsid w:val="00C41305"/>
    <w:rsid w:val="00C540C3"/>
    <w:rsid w:val="00D2288D"/>
    <w:rsid w:val="00D60CB0"/>
    <w:rsid w:val="00D85866"/>
    <w:rsid w:val="00D91587"/>
    <w:rsid w:val="00EA5FF0"/>
    <w:rsid w:val="00F42877"/>
    <w:rsid w:val="00F579A4"/>
    <w:rsid w:val="00F878C4"/>
    <w:rsid w:val="00FB22F8"/>
    <w:rsid w:val="00FC2F67"/>
    <w:rsid w:val="00FD7015"/>
    <w:rsid w:val="00FE082F"/>
    <w:rsid w:val="00FE68B1"/>
    <w:rsid w:val="00F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0B578E13-8530-4086-BC24-5B762894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F2"/>
    <w:pPr>
      <w:widowControl w:val="0"/>
      <w:autoSpaceDE w:val="0"/>
      <w:autoSpaceDN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AE1986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16528-5001-4E97-BB30-605D498B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DOSHIN PRINTING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cp:lastModifiedBy>METI</cp:lastModifiedBy>
  <cp:revision>6</cp:revision>
  <cp:lastPrinted>2006-12-01T02:20:00Z</cp:lastPrinted>
  <dcterms:created xsi:type="dcterms:W3CDTF">2016-03-10T06:04:00Z</dcterms:created>
  <dcterms:modified xsi:type="dcterms:W3CDTF">2021-01-13T06:33:00Z</dcterms:modified>
</cp:coreProperties>
</file>