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83F0" w14:textId="77777777" w:rsidR="003569D0" w:rsidRPr="0003715C" w:rsidRDefault="003569D0" w:rsidP="003569D0">
      <w:pPr>
        <w:rPr>
          <w:rFonts w:asciiTheme="minorEastAsia" w:hAnsiTheme="minorEastAsia"/>
        </w:rPr>
      </w:pPr>
      <w:bookmarkStart w:id="0" w:name="_Hlk94558808"/>
      <w:r w:rsidRPr="0003715C">
        <w:rPr>
          <w:rFonts w:asciiTheme="minorEastAsia" w:hAnsiTheme="minorEastAsia" w:hint="eastAsia"/>
        </w:rPr>
        <w:t>様式第31の21の2（第45条の21の2関係）</w:t>
      </w:r>
      <w:bookmarkEnd w:id="0"/>
    </w:p>
    <w:p w14:paraId="6EF38519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0F45F40A" w14:textId="77777777" w:rsidR="003569D0" w:rsidRPr="0003715C" w:rsidRDefault="003569D0" w:rsidP="003569D0">
      <w:pPr>
        <w:jc w:val="center"/>
        <w:rPr>
          <w:rFonts w:asciiTheme="minorEastAsia" w:hAnsiTheme="minorEastAsia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特定卸供給</w:t>
      </w:r>
      <w:r w:rsidRPr="0003715C">
        <w:rPr>
          <w:rFonts w:asciiTheme="minorEastAsia" w:hAnsiTheme="minorEastAsia" w:hint="eastAsia"/>
        </w:rPr>
        <w:t>事業届出書</w:t>
      </w:r>
    </w:p>
    <w:p w14:paraId="09AFE31A" w14:textId="77777777" w:rsidR="003569D0" w:rsidRPr="0003715C" w:rsidRDefault="003569D0" w:rsidP="003569D0">
      <w:pPr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年　　月　　日</w:t>
      </w:r>
    </w:p>
    <w:p w14:paraId="3BA80A27" w14:textId="77777777" w:rsidR="003569D0" w:rsidRPr="0003715C" w:rsidRDefault="003569D0" w:rsidP="003569D0">
      <w:pPr>
        <w:ind w:firstLineChars="1000" w:firstLine="210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389A4C5D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12706F98" w14:textId="77777777" w:rsidR="003569D0" w:rsidRPr="0003715C" w:rsidRDefault="003569D0" w:rsidP="003569D0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7E75CB98" w14:textId="77777777" w:rsidR="003569D0" w:rsidRPr="0003715C" w:rsidRDefault="003569D0" w:rsidP="003569D0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　</w:t>
      </w:r>
    </w:p>
    <w:p w14:paraId="08107AF6" w14:textId="77777777" w:rsidR="003569D0" w:rsidRPr="0003715C" w:rsidRDefault="003569D0" w:rsidP="003569D0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　</w:t>
      </w:r>
    </w:p>
    <w:p w14:paraId="7B49E2D7" w14:textId="28B14174" w:rsidR="003569D0" w:rsidRPr="0003715C" w:rsidRDefault="002E4C41" w:rsidP="003569D0">
      <w:pPr>
        <w:ind w:firstLineChars="100" w:firstLine="21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電気事業法第27条の30第１項の規定により</w:t>
      </w:r>
      <w:r>
        <w:rPr>
          <w:rFonts w:asciiTheme="minorEastAsia" w:hAnsiTheme="minorEastAsia" w:hint="eastAsia"/>
        </w:rPr>
        <w:t>、</w:t>
      </w:r>
      <w:r w:rsidR="003569D0" w:rsidRPr="0003715C">
        <w:rPr>
          <w:rFonts w:asciiTheme="minorEastAsia" w:hAnsiTheme="minorEastAsia" w:hint="eastAsia"/>
        </w:rPr>
        <w:t>次のとおり特定卸供給事業を営みたいので届け出ます。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4"/>
        <w:gridCol w:w="2368"/>
        <w:gridCol w:w="1057"/>
        <w:gridCol w:w="2088"/>
        <w:gridCol w:w="1532"/>
        <w:gridCol w:w="567"/>
      </w:tblGrid>
      <w:tr w:rsidR="003569D0" w:rsidRPr="0003715C" w14:paraId="65783CD2" w14:textId="77777777" w:rsidTr="000F00D4">
        <w:trPr>
          <w:trHeight w:val="64"/>
        </w:trPr>
        <w:tc>
          <w:tcPr>
            <w:tcW w:w="7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09F" w14:textId="77777777" w:rsidR="003569D0" w:rsidRPr="0003715C" w:rsidRDefault="003569D0" w:rsidP="000F00D4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2990" w14:textId="77777777" w:rsidR="003569D0" w:rsidRPr="0003715C" w:rsidRDefault="003569D0" w:rsidP="000F00D4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備考</w:t>
            </w:r>
          </w:p>
        </w:tc>
      </w:tr>
      <w:tr w:rsidR="003569D0" w:rsidRPr="0003715C" w14:paraId="4F49B1FD" w14:textId="77777777" w:rsidTr="000F00D4">
        <w:trPr>
          <w:trHeight w:val="64"/>
        </w:trPr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3761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主たる営業所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35E14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名称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F6F0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 xml:space="preserve">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E94" w14:textId="77777777" w:rsidR="003569D0" w:rsidRPr="0003715C" w:rsidRDefault="003569D0" w:rsidP="000F00D4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504DCF00" w14:textId="77777777" w:rsidTr="000F00D4">
        <w:trPr>
          <w:trHeight w:val="64"/>
        </w:trPr>
        <w:tc>
          <w:tcPr>
            <w:tcW w:w="3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2906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BD85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所在地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7834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 xml:space="preserve">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110D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05CD4C8A" w14:textId="77777777" w:rsidTr="000F00D4">
        <w:trPr>
          <w:trHeight w:val="64"/>
        </w:trPr>
        <w:tc>
          <w:tcPr>
            <w:tcW w:w="3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B2471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その他の営業所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1DD0A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名称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83D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 xml:space="preserve">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3AB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3C7B1E51" w14:textId="77777777" w:rsidTr="000F00D4">
        <w:trPr>
          <w:trHeight w:val="64"/>
        </w:trPr>
        <w:tc>
          <w:tcPr>
            <w:tcW w:w="3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DEF73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D3C9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所在地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AB05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 xml:space="preserve">　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D954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7D693BD1" w14:textId="77777777" w:rsidTr="000F00D4">
        <w:trPr>
          <w:trHeight w:val="24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E91C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事業を行う地域（都道府県を記載すること）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AF49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74BD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69D72922" w14:textId="77777777" w:rsidTr="000F00D4">
        <w:trPr>
          <w:trHeight w:val="240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B3DE" w14:textId="1B77F90C" w:rsidR="003569D0" w:rsidRPr="0003715C" w:rsidRDefault="00D5200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その行う特定卸</w:t>
            </w:r>
            <w:r w:rsidR="00D259FE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供給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事業以外の</w:t>
            </w:r>
            <w:r w:rsidR="003569D0"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電気事業ライセンス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17B4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15E0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57B704E7" w14:textId="77777777" w:rsidTr="000F00D4">
        <w:trPr>
          <w:trHeight w:val="416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F9BB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電子情報処理組織の使用の有無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68DB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有　　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5F05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067C0EB2" w14:textId="77777777" w:rsidTr="000F00D4">
        <w:trPr>
          <w:trHeight w:val="26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3F3B4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F572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kern w:val="0"/>
                <w:sz w:val="16"/>
                <w:szCs w:val="20"/>
              </w:rPr>
              <w:t>内訳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BA9C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集約方法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9BE2" w14:textId="77777777" w:rsidR="003569D0" w:rsidRPr="0003715C" w:rsidRDefault="003569D0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644DCF" w:rsidRPr="0003715C" w14:paraId="5C5D08F5" w14:textId="77777777" w:rsidTr="001C57B1">
        <w:trPr>
          <w:trHeight w:val="78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71DE" w14:textId="77777777" w:rsidR="00644DCF" w:rsidRPr="0003715C" w:rsidRDefault="00644DCF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供給</w:t>
            </w:r>
          </w:p>
          <w:p w14:paraId="6FB93C1E" w14:textId="77777777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能力</w:t>
            </w: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4F5F" w14:textId="34C289A5" w:rsidR="00644DCF" w:rsidRPr="0003715C" w:rsidRDefault="00644DCF" w:rsidP="00644DCF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契約容量の合計（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kW）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CEBF" w14:textId="77777777" w:rsidR="00644DCF" w:rsidRPr="0003715C" w:rsidRDefault="00644DCF" w:rsidP="000F00D4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16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94A0E" w14:textId="77777777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DEAA" w14:textId="77777777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644DCF" w:rsidRPr="0003715C" w14:paraId="6A673841" w14:textId="77777777" w:rsidTr="001C57B1">
        <w:trPr>
          <w:trHeight w:val="586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9BD" w14:textId="77777777" w:rsidR="00644DCF" w:rsidRPr="0003715C" w:rsidRDefault="00644DCF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698" w14:textId="53FCC3F5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設備容量の合計（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kW）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DD4E" w14:textId="77777777" w:rsidR="00644DCF" w:rsidRPr="0003715C" w:rsidRDefault="00644DCF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AD9FF" w14:textId="77777777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B3F" w14:textId="77777777" w:rsidR="00644DCF" w:rsidRPr="0003715C" w:rsidRDefault="00644DCF" w:rsidP="000F00D4">
            <w:pPr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1EC23B54" w14:textId="77777777" w:rsidTr="000F00D4">
        <w:trPr>
          <w:trHeight w:val="24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05EF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特定卸供給の相手方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003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供給の相手方・市場等の名称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64A27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該当する電気事業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85B3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契約内容の詳細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B1B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397A5CE3" w14:textId="77777777" w:rsidTr="000F00D4">
        <w:trPr>
          <w:trHeight w:val="1492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AD8EA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13D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96EE5" w14:textId="77777777" w:rsidR="003569D0" w:rsidRPr="0003715C" w:rsidRDefault="003569D0" w:rsidP="000F00D4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29F2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1257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2DB69A39" w14:textId="77777777" w:rsidTr="000F00D4">
        <w:trPr>
          <w:trHeight w:val="64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3CAB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事業開始の予定年月日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3B8C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204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32D167CD" w14:textId="77777777" w:rsidTr="000F00D4">
        <w:trPr>
          <w:trHeight w:val="64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3D38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電話番号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763F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0DC1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1FCD2AE2" w14:textId="77777777" w:rsidTr="000F00D4">
        <w:trPr>
          <w:trHeight w:val="64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F047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電子メールアドレス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8E3D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87B7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569D0" w:rsidRPr="0003715C" w14:paraId="6D9C1C59" w14:textId="77777777" w:rsidTr="000F00D4">
        <w:trPr>
          <w:trHeight w:val="64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EACF" w14:textId="3F4A31E4" w:rsidR="003569D0" w:rsidRPr="0003715C" w:rsidRDefault="003569D0" w:rsidP="0003715C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その</w:t>
            </w:r>
            <w:r w:rsidR="0003715C"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他</w:t>
            </w: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の連絡先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BE59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2A2F" w14:textId="77777777" w:rsidR="003569D0" w:rsidRPr="0003715C" w:rsidRDefault="003569D0" w:rsidP="000F00D4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20"/>
              </w:rPr>
            </w:pPr>
          </w:p>
        </w:tc>
      </w:tr>
    </w:tbl>
    <w:p w14:paraId="18F862EB" w14:textId="34D8B5AB" w:rsidR="003569D0" w:rsidRPr="0003715C" w:rsidRDefault="003569D0" w:rsidP="003569D0">
      <w:pPr>
        <w:ind w:left="840" w:hangingChars="400" w:hanging="840"/>
        <w:rPr>
          <w:rFonts w:asciiTheme="minorEastAsia" w:hAnsiTheme="minorEastAsia"/>
        </w:rPr>
      </w:pPr>
      <w:bookmarkStart w:id="1" w:name="_Hlk94561250"/>
      <w:r w:rsidRPr="0003715C">
        <w:rPr>
          <w:rFonts w:asciiTheme="minorEastAsia" w:hAnsiTheme="minorEastAsia" w:hint="eastAsia"/>
        </w:rPr>
        <w:t xml:space="preserve">備考　１　</w:t>
      </w:r>
      <w:r w:rsidRPr="0003715C">
        <w:rPr>
          <w:rFonts w:asciiTheme="minorEastAsia" w:hAnsiTheme="minorEastAsia" w:hint="eastAsia"/>
          <w:kern w:val="0"/>
        </w:rPr>
        <w:t>供給に</w:t>
      </w:r>
      <w:r w:rsidR="005E061F">
        <w:rPr>
          <w:rFonts w:asciiTheme="minorEastAsia" w:hAnsiTheme="minorEastAsia" w:hint="eastAsia"/>
          <w:kern w:val="0"/>
        </w:rPr>
        <w:t>当たって</w:t>
      </w:r>
      <w:r w:rsidRPr="0003715C">
        <w:rPr>
          <w:rFonts w:asciiTheme="minorEastAsia" w:hAnsiTheme="minorEastAsia" w:hint="eastAsia"/>
          <w:kern w:val="0"/>
        </w:rPr>
        <w:t>電子情報処理組織を使用する場合は、</w:t>
      </w:r>
      <w:r w:rsidR="00221684">
        <w:rPr>
          <w:rFonts w:asciiTheme="minorEastAsia" w:hAnsiTheme="minorEastAsia" w:hint="eastAsia"/>
          <w:kern w:val="0"/>
        </w:rPr>
        <w:t>「特定卸供給事業に係るサイバーセキュリティ確保の指針」の「</w:t>
      </w:r>
      <w:r w:rsidR="006E7D30" w:rsidRPr="006E7D30">
        <w:rPr>
          <w:rFonts w:asciiTheme="minorEastAsia" w:hAnsiTheme="minorEastAsia" w:hint="eastAsia"/>
          <w:kern w:val="0"/>
        </w:rPr>
        <w:t>サイバーセキュリティ確保の観点から望ましい行為</w:t>
      </w:r>
      <w:r w:rsidR="00221684">
        <w:rPr>
          <w:rFonts w:asciiTheme="minorEastAsia" w:hAnsiTheme="minorEastAsia" w:hint="eastAsia"/>
          <w:kern w:val="0"/>
        </w:rPr>
        <w:t>」</w:t>
      </w:r>
      <w:r w:rsidR="006E7D30">
        <w:rPr>
          <w:rFonts w:asciiTheme="minorEastAsia" w:hAnsiTheme="minorEastAsia" w:hint="eastAsia"/>
          <w:kern w:val="0"/>
        </w:rPr>
        <w:t>の実施状況の詳細を添付すること。</w:t>
      </w:r>
      <w:bookmarkEnd w:id="1"/>
    </w:p>
    <w:p w14:paraId="0BF78A18" w14:textId="17717A8D" w:rsidR="003569D0" w:rsidRPr="0003715C" w:rsidRDefault="003569D0" w:rsidP="003569D0">
      <w:pPr>
        <w:ind w:leftChars="300" w:left="840" w:hangingChars="100" w:hanging="21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２　一般送配電事業者</w:t>
      </w:r>
      <w:r w:rsidR="00EF0CB7">
        <w:rPr>
          <w:rFonts w:asciiTheme="minorEastAsia" w:hAnsiTheme="minorEastAsia" w:hint="eastAsia"/>
        </w:rPr>
        <w:t>又は配電事業者</w:t>
      </w:r>
      <w:r w:rsidRPr="0003715C">
        <w:rPr>
          <w:rFonts w:asciiTheme="minorEastAsia" w:hAnsiTheme="minorEastAsia" w:hint="eastAsia"/>
        </w:rPr>
        <w:t>にその一般送配電事業</w:t>
      </w:r>
      <w:r w:rsidR="00EF0CB7">
        <w:rPr>
          <w:rFonts w:asciiTheme="minorEastAsia" w:hAnsiTheme="minorEastAsia" w:hint="eastAsia"/>
        </w:rPr>
        <w:t>又は配電事業</w:t>
      </w:r>
      <w:r w:rsidRPr="0003715C">
        <w:rPr>
          <w:rFonts w:asciiTheme="minorEastAsia" w:hAnsiTheme="minorEastAsia" w:hint="eastAsia"/>
        </w:rPr>
        <w:t>の用に供</w:t>
      </w:r>
      <w:r w:rsidRPr="0003715C">
        <w:rPr>
          <w:rFonts w:asciiTheme="minorEastAsia" w:hAnsiTheme="minorEastAsia" w:hint="eastAsia"/>
        </w:rPr>
        <w:lastRenderedPageBreak/>
        <w:t>するための電気を供給することを約している場合にあっては、その供給の相手方及びその内容を記載すること。</w:t>
      </w:r>
    </w:p>
    <w:p w14:paraId="32798174" w14:textId="77777777" w:rsidR="003569D0" w:rsidRPr="0003715C" w:rsidRDefault="003569D0" w:rsidP="003569D0">
      <w:pPr>
        <w:ind w:leftChars="300" w:left="840" w:hangingChars="100" w:hanging="21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３　「契約容量の合計」の欄については、下位のアグリゲーター等との契約により、供給又は運用を約している容量の合計を記載すること。容量を問わない契約の場合は、供給可能と見込まれる電力の見込みを記入するとともに、別紙にその詳細を示すこと。</w:t>
      </w:r>
    </w:p>
    <w:p w14:paraId="7A680499" w14:textId="59568A30" w:rsidR="003569D0" w:rsidRPr="0003715C" w:rsidRDefault="003569D0" w:rsidP="003569D0">
      <w:pPr>
        <w:ind w:leftChars="300" w:left="840" w:hangingChars="100" w:hanging="21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４　参考様式の事業実施体制図において、下位のアグリゲーター等の供給能力や事業エリア、リソースの種類を記載すること。</w:t>
      </w:r>
    </w:p>
    <w:p w14:paraId="03854A09" w14:textId="77777777" w:rsidR="003569D0" w:rsidRPr="0003715C" w:rsidRDefault="003569D0" w:rsidP="003569D0">
      <w:pPr>
        <w:ind w:firstLineChars="300" w:firstLine="63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５　該当事項のない欄は、省略すること。</w:t>
      </w:r>
    </w:p>
    <w:p w14:paraId="2B75F6D7" w14:textId="77777777" w:rsidR="003569D0" w:rsidRPr="0003715C" w:rsidRDefault="003569D0" w:rsidP="003569D0">
      <w:pPr>
        <w:ind w:firstLineChars="300" w:firstLine="63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６　用紙の大きさは、日本産業規格Ａ４とすること。</w:t>
      </w:r>
    </w:p>
    <w:p w14:paraId="678B5917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67E5B007" w14:textId="77777777" w:rsidR="003569D0" w:rsidRPr="0003715C" w:rsidRDefault="003569D0" w:rsidP="003569D0">
      <w:pPr>
        <w:widowControl/>
        <w:jc w:val="left"/>
        <w:rPr>
          <w:rFonts w:asciiTheme="minorEastAsia" w:hAnsiTheme="minorEastAsia"/>
        </w:rPr>
      </w:pPr>
      <w:r w:rsidRPr="0003715C">
        <w:rPr>
          <w:rFonts w:asciiTheme="minorEastAsia" w:hAnsiTheme="minorEastAsia"/>
        </w:rPr>
        <w:br w:type="page"/>
      </w:r>
    </w:p>
    <w:p w14:paraId="719EF33A" w14:textId="77777777" w:rsidR="003569D0" w:rsidRPr="0003715C" w:rsidRDefault="003569D0" w:rsidP="003569D0">
      <w:pPr>
        <w:rPr>
          <w:rFonts w:asciiTheme="minorEastAsia" w:hAnsiTheme="minorEastAsia"/>
        </w:rPr>
      </w:pPr>
      <w:bookmarkStart w:id="2" w:name="_Hlk94558821"/>
      <w:r w:rsidRPr="0003715C">
        <w:rPr>
          <w:rFonts w:asciiTheme="minorEastAsia" w:hAnsiTheme="minorEastAsia" w:hint="eastAsia"/>
        </w:rPr>
        <w:lastRenderedPageBreak/>
        <w:t>様式第31の21の3（第45条の21の3）</w:t>
      </w:r>
      <w:bookmarkEnd w:id="2"/>
    </w:p>
    <w:p w14:paraId="79E5ED7B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04D479CE" w14:textId="0D548A66" w:rsidR="003569D0" w:rsidRPr="0003715C" w:rsidRDefault="0039390B" w:rsidP="003569D0">
      <w:pPr>
        <w:widowControl/>
        <w:jc w:val="center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特定卸供給事業</w:t>
      </w:r>
      <w:r w:rsidR="003569D0" w:rsidRPr="0003715C">
        <w:rPr>
          <w:rFonts w:asciiTheme="minorEastAsia" w:hAnsiTheme="minorEastAsia" w:cs="ＭＳ Ｐゴシック" w:hint="eastAsia"/>
          <w:kern w:val="0"/>
          <w:sz w:val="22"/>
        </w:rPr>
        <w:t>変更届出書</w:t>
      </w:r>
    </w:p>
    <w:p w14:paraId="66517986" w14:textId="77777777" w:rsidR="003569D0" w:rsidRPr="0003715C" w:rsidRDefault="003569D0" w:rsidP="003569D0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5EAFF187" w14:textId="77777777" w:rsidR="003569D0" w:rsidRPr="0003715C" w:rsidRDefault="003569D0" w:rsidP="003569D0">
      <w:pPr>
        <w:ind w:firstLineChars="800" w:firstLine="168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1ED1BECF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6F91BADA" w14:textId="77777777" w:rsidR="003569D0" w:rsidRPr="0003715C" w:rsidRDefault="003569D0" w:rsidP="003569D0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44BA2B1D" w14:textId="77777777" w:rsidR="003569D0" w:rsidRPr="0003715C" w:rsidRDefault="003569D0" w:rsidP="003569D0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　</w:t>
      </w:r>
    </w:p>
    <w:p w14:paraId="3514E35C" w14:textId="77777777" w:rsidR="003569D0" w:rsidRPr="0003715C" w:rsidRDefault="003569D0" w:rsidP="003569D0">
      <w:pPr>
        <w:rPr>
          <w:rFonts w:asciiTheme="minorEastAsia" w:hAnsiTheme="minorEastAsia"/>
        </w:rPr>
      </w:pPr>
    </w:p>
    <w:p w14:paraId="7D630281" w14:textId="42E59AD1" w:rsidR="003569D0" w:rsidRPr="0003715C" w:rsidRDefault="003569D0" w:rsidP="003569D0">
      <w:pPr>
        <w:rPr>
          <w:rFonts w:asciiTheme="minorEastAsia" w:hAnsiTheme="minorEastAsia" w:cs="ＭＳ Ｐゴシック"/>
          <w:kern w:val="0"/>
          <w:sz w:val="22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39390B" w:rsidRPr="0003715C">
        <w:rPr>
          <w:rFonts w:asciiTheme="minorEastAsia" w:hAnsiTheme="minorEastAsia" w:cs="ＭＳ Ｐゴシック" w:hint="eastAsia"/>
          <w:kern w:val="0"/>
          <w:sz w:val="22"/>
        </w:rPr>
        <w:t>電気事業法第27条の30第７項の規定により</w:t>
      </w:r>
      <w:r w:rsidR="0039390B">
        <w:rPr>
          <w:rFonts w:asciiTheme="minorEastAsia" w:hAnsiTheme="minorEastAsia" w:cs="ＭＳ Ｐゴシック" w:hint="eastAsia"/>
          <w:kern w:val="0"/>
          <w:sz w:val="22"/>
        </w:rPr>
        <w:t>、同条第１項第３号又は第４号に掲げる</w:t>
      </w:r>
      <w:r w:rsidRPr="0003715C">
        <w:rPr>
          <w:rFonts w:asciiTheme="minorEastAsia" w:hAnsiTheme="minorEastAsia" w:cs="ＭＳ Ｐゴシック" w:hint="eastAsia"/>
          <w:kern w:val="0"/>
          <w:sz w:val="22"/>
        </w:rPr>
        <w:t>事項を変更したいので</w:t>
      </w:r>
      <w:r w:rsidR="0039390B">
        <w:rPr>
          <w:rFonts w:asciiTheme="minorEastAsia" w:hAnsiTheme="minorEastAsia" w:cs="ＭＳ Ｐゴシック" w:hint="eastAsia"/>
          <w:kern w:val="0"/>
          <w:sz w:val="22"/>
        </w:rPr>
        <w:t>、次のとおり</w:t>
      </w:r>
      <w:r w:rsidRPr="0003715C">
        <w:rPr>
          <w:rFonts w:asciiTheme="minorEastAsia" w:hAnsiTheme="minorEastAsia" w:cs="ＭＳ Ｐゴシック" w:hint="eastAsia"/>
          <w:kern w:val="0"/>
          <w:sz w:val="22"/>
        </w:rPr>
        <w:t>届け出ます。</w:t>
      </w:r>
    </w:p>
    <w:tbl>
      <w:tblPr>
        <w:tblStyle w:val="af0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56"/>
        <w:gridCol w:w="1057"/>
        <w:gridCol w:w="1134"/>
        <w:gridCol w:w="1559"/>
        <w:gridCol w:w="1134"/>
        <w:gridCol w:w="1154"/>
        <w:gridCol w:w="1542"/>
        <w:gridCol w:w="558"/>
      </w:tblGrid>
      <w:tr w:rsidR="000A15B7" w:rsidRPr="0003715C" w14:paraId="5C9DA0A2" w14:textId="77777777" w:rsidTr="000A15B7">
        <w:trPr>
          <w:trHeight w:val="340"/>
        </w:trPr>
        <w:tc>
          <w:tcPr>
            <w:tcW w:w="356" w:type="dxa"/>
            <w:vMerge w:val="restart"/>
          </w:tcPr>
          <w:p w14:paraId="53DEF1DD" w14:textId="77777777" w:rsidR="000A15B7" w:rsidRPr="0003715C" w:rsidRDefault="000A15B7" w:rsidP="000A15B7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750" w:type="dxa"/>
            <w:gridSpan w:val="3"/>
          </w:tcPr>
          <w:p w14:paraId="2AF19B14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変更前</w:t>
            </w:r>
          </w:p>
        </w:tc>
        <w:tc>
          <w:tcPr>
            <w:tcW w:w="3830" w:type="dxa"/>
            <w:gridSpan w:val="3"/>
          </w:tcPr>
          <w:p w14:paraId="11D72868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変更後</w:t>
            </w:r>
          </w:p>
        </w:tc>
        <w:tc>
          <w:tcPr>
            <w:tcW w:w="558" w:type="dxa"/>
          </w:tcPr>
          <w:p w14:paraId="0635E4F8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備考</w:t>
            </w:r>
          </w:p>
        </w:tc>
      </w:tr>
      <w:tr w:rsidR="000A15B7" w:rsidRPr="0003715C" w14:paraId="42BB400E" w14:textId="77777777" w:rsidTr="000A15B7">
        <w:trPr>
          <w:trHeight w:val="340"/>
        </w:trPr>
        <w:tc>
          <w:tcPr>
            <w:tcW w:w="356" w:type="dxa"/>
            <w:vMerge/>
          </w:tcPr>
          <w:p w14:paraId="26285CF1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  <w:gridSpan w:val="3"/>
          </w:tcPr>
          <w:p w14:paraId="75824737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電子情報処理組織の使用の有無</w:t>
            </w:r>
          </w:p>
        </w:tc>
        <w:tc>
          <w:tcPr>
            <w:tcW w:w="3830" w:type="dxa"/>
            <w:gridSpan w:val="3"/>
          </w:tcPr>
          <w:p w14:paraId="21F2F5A1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電子情報処理組織の使用の有無</w:t>
            </w:r>
          </w:p>
        </w:tc>
        <w:tc>
          <w:tcPr>
            <w:tcW w:w="558" w:type="dxa"/>
            <w:vMerge w:val="restart"/>
          </w:tcPr>
          <w:p w14:paraId="00C5E3A7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</w:tr>
      <w:tr w:rsidR="000A15B7" w:rsidRPr="0003715C" w14:paraId="28FF91AA" w14:textId="77777777" w:rsidTr="000A15B7">
        <w:trPr>
          <w:trHeight w:val="340"/>
        </w:trPr>
        <w:tc>
          <w:tcPr>
            <w:tcW w:w="356" w:type="dxa"/>
            <w:vMerge/>
          </w:tcPr>
          <w:p w14:paraId="24953061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  <w:gridSpan w:val="3"/>
          </w:tcPr>
          <w:p w14:paraId="0A6DCFA2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有　　無</w:t>
            </w:r>
          </w:p>
        </w:tc>
        <w:tc>
          <w:tcPr>
            <w:tcW w:w="3830" w:type="dxa"/>
            <w:gridSpan w:val="3"/>
          </w:tcPr>
          <w:p w14:paraId="31C33DE3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有　　無</w:t>
            </w:r>
          </w:p>
        </w:tc>
        <w:tc>
          <w:tcPr>
            <w:tcW w:w="558" w:type="dxa"/>
            <w:vMerge/>
          </w:tcPr>
          <w:p w14:paraId="2A2A049C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</w:tr>
      <w:tr w:rsidR="000A15B7" w:rsidRPr="0003715C" w14:paraId="1478194E" w14:textId="77777777" w:rsidTr="000A15B7">
        <w:trPr>
          <w:trHeight w:val="340"/>
        </w:trPr>
        <w:tc>
          <w:tcPr>
            <w:tcW w:w="356" w:type="dxa"/>
            <w:vMerge/>
          </w:tcPr>
          <w:p w14:paraId="6F83FB0D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  <w:gridSpan w:val="3"/>
          </w:tcPr>
          <w:p w14:paraId="354308D3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他の電気事業ライセンス</w:t>
            </w:r>
          </w:p>
        </w:tc>
        <w:tc>
          <w:tcPr>
            <w:tcW w:w="3830" w:type="dxa"/>
            <w:gridSpan w:val="3"/>
          </w:tcPr>
          <w:p w14:paraId="67B65E17" w14:textId="77777777" w:rsidR="000A15B7" w:rsidRPr="0003715C" w:rsidRDefault="000A15B7" w:rsidP="000A15B7">
            <w:pPr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他の電気事業ライセンス</w:t>
            </w:r>
          </w:p>
        </w:tc>
        <w:tc>
          <w:tcPr>
            <w:tcW w:w="558" w:type="dxa"/>
            <w:vMerge/>
          </w:tcPr>
          <w:p w14:paraId="5A449795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</w:tr>
      <w:tr w:rsidR="000A15B7" w:rsidRPr="0003715C" w14:paraId="2EBD1BF2" w14:textId="77777777" w:rsidTr="000A15B7">
        <w:trPr>
          <w:trHeight w:val="340"/>
        </w:trPr>
        <w:tc>
          <w:tcPr>
            <w:tcW w:w="356" w:type="dxa"/>
            <w:vMerge/>
          </w:tcPr>
          <w:p w14:paraId="5E6F8792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3750" w:type="dxa"/>
            <w:gridSpan w:val="3"/>
          </w:tcPr>
          <w:p w14:paraId="77B0DBC1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830" w:type="dxa"/>
            <w:gridSpan w:val="3"/>
          </w:tcPr>
          <w:p w14:paraId="56EB74A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58" w:type="dxa"/>
            <w:vMerge/>
          </w:tcPr>
          <w:p w14:paraId="21E6CFC2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5BA6C5FB" w14:textId="77777777" w:rsidTr="000A15B7">
        <w:tc>
          <w:tcPr>
            <w:tcW w:w="356" w:type="dxa"/>
            <w:vMerge/>
          </w:tcPr>
          <w:p w14:paraId="27E5DDEB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14:paraId="387F5364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契約容量の合計（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hint="eastAsia"/>
                <w:sz w:val="14"/>
              </w:rPr>
              <w:t>kW）</w:t>
            </w:r>
          </w:p>
        </w:tc>
        <w:tc>
          <w:tcPr>
            <w:tcW w:w="1134" w:type="dxa"/>
          </w:tcPr>
          <w:p w14:paraId="07AF0710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設備容量の合計（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hint="eastAsia"/>
                <w:sz w:val="14"/>
              </w:rPr>
              <w:t>kW）</w:t>
            </w:r>
          </w:p>
        </w:tc>
        <w:tc>
          <w:tcPr>
            <w:tcW w:w="1559" w:type="dxa"/>
          </w:tcPr>
          <w:p w14:paraId="60AE9B38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事業を行う地域</w:t>
            </w:r>
            <w:r w:rsidRPr="000A15B7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8"/>
              </w:rPr>
              <w:t>（都道府県を記載すること）</w:t>
            </w:r>
          </w:p>
        </w:tc>
        <w:tc>
          <w:tcPr>
            <w:tcW w:w="1134" w:type="dxa"/>
          </w:tcPr>
          <w:p w14:paraId="2585AC34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契約容量の合計（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hint="eastAsia"/>
                <w:sz w:val="14"/>
              </w:rPr>
              <w:t>kW）</w:t>
            </w:r>
          </w:p>
        </w:tc>
        <w:tc>
          <w:tcPr>
            <w:tcW w:w="1154" w:type="dxa"/>
          </w:tcPr>
          <w:p w14:paraId="142C203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設備容量の合計（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20"/>
              </w:rPr>
              <w:t>10³</w:t>
            </w:r>
            <w:r w:rsidRPr="0003715C">
              <w:rPr>
                <w:rFonts w:asciiTheme="minorEastAsia" w:hAnsiTheme="minorEastAsia" w:hint="eastAsia"/>
                <w:sz w:val="14"/>
              </w:rPr>
              <w:t>kW）</w:t>
            </w:r>
          </w:p>
        </w:tc>
        <w:tc>
          <w:tcPr>
            <w:tcW w:w="1542" w:type="dxa"/>
          </w:tcPr>
          <w:p w14:paraId="7BDC5882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事業を行う地域</w:t>
            </w:r>
            <w:r w:rsidRPr="000A15B7">
              <w:rPr>
                <w:rFonts w:asciiTheme="minorEastAsia" w:hAnsiTheme="minorEastAsia" w:cs="ＭＳ Ｐゴシック" w:hint="eastAsia"/>
                <w:color w:val="000000"/>
                <w:kern w:val="0"/>
                <w:sz w:val="12"/>
                <w:szCs w:val="18"/>
              </w:rPr>
              <w:t>（都道府県を記載すること）</w:t>
            </w:r>
          </w:p>
        </w:tc>
        <w:tc>
          <w:tcPr>
            <w:tcW w:w="558" w:type="dxa"/>
            <w:vMerge/>
          </w:tcPr>
          <w:p w14:paraId="4F3C6976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725AA795" w14:textId="77777777" w:rsidTr="000A15B7">
        <w:trPr>
          <w:trHeight w:val="252"/>
        </w:trPr>
        <w:tc>
          <w:tcPr>
            <w:tcW w:w="356" w:type="dxa"/>
            <w:tcBorders>
              <w:bottom w:val="single" w:sz="4" w:space="0" w:color="auto"/>
            </w:tcBorders>
          </w:tcPr>
          <w:p w14:paraId="28062087" w14:textId="77777777" w:rsidR="000A15B7" w:rsidRPr="0003715C" w:rsidRDefault="000A15B7" w:rsidP="000A15B7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供給能力に関する事項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0E1A9591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2CE889D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6FFC860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45AE5F42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4D89411D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2593E31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357B6589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  <w:p w14:paraId="59F3087E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99ADCD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AD7E1F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CC2D4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EF1B13F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3929770F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558" w:type="dxa"/>
            <w:vMerge/>
          </w:tcPr>
          <w:p w14:paraId="06C944A2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2AAA7891" w14:textId="77777777" w:rsidTr="000A15B7">
        <w:tc>
          <w:tcPr>
            <w:tcW w:w="356" w:type="dxa"/>
          </w:tcPr>
          <w:p w14:paraId="1ADBE9D4" w14:textId="77777777" w:rsidR="000A15B7" w:rsidRPr="0003715C" w:rsidRDefault="000A15B7" w:rsidP="000A15B7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14:paraId="01A636AC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A15B7">
              <w:rPr>
                <w:rFonts w:asciiTheme="minorEastAsia" w:hAnsiTheme="minorEastAsia" w:hint="eastAsia"/>
                <w:sz w:val="12"/>
                <w:szCs w:val="21"/>
              </w:rPr>
              <w:t>供給の相手方・市場等の名称</w:t>
            </w:r>
          </w:p>
        </w:tc>
        <w:tc>
          <w:tcPr>
            <w:tcW w:w="1134" w:type="dxa"/>
          </w:tcPr>
          <w:p w14:paraId="608C10FD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該当する電気事業</w:t>
            </w:r>
          </w:p>
        </w:tc>
        <w:tc>
          <w:tcPr>
            <w:tcW w:w="1559" w:type="dxa"/>
          </w:tcPr>
          <w:p w14:paraId="7874B610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契約内容</w:t>
            </w:r>
          </w:p>
        </w:tc>
        <w:tc>
          <w:tcPr>
            <w:tcW w:w="1134" w:type="dxa"/>
          </w:tcPr>
          <w:p w14:paraId="30798EA8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A15B7">
              <w:rPr>
                <w:rFonts w:asciiTheme="minorEastAsia" w:hAnsiTheme="minorEastAsia" w:hint="eastAsia"/>
                <w:sz w:val="12"/>
                <w:szCs w:val="21"/>
              </w:rPr>
              <w:t>供給の相手方・市場等の名称</w:t>
            </w:r>
          </w:p>
        </w:tc>
        <w:tc>
          <w:tcPr>
            <w:tcW w:w="1154" w:type="dxa"/>
          </w:tcPr>
          <w:p w14:paraId="42628CD6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該当する電気事業</w:t>
            </w:r>
          </w:p>
        </w:tc>
        <w:tc>
          <w:tcPr>
            <w:tcW w:w="1542" w:type="dxa"/>
          </w:tcPr>
          <w:p w14:paraId="59C1C45C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4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契約内容</w:t>
            </w:r>
          </w:p>
        </w:tc>
        <w:tc>
          <w:tcPr>
            <w:tcW w:w="558" w:type="dxa"/>
            <w:vMerge/>
          </w:tcPr>
          <w:p w14:paraId="7996D65C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44E8D204" w14:textId="77777777" w:rsidTr="000A15B7">
        <w:trPr>
          <w:trHeight w:val="252"/>
        </w:trPr>
        <w:tc>
          <w:tcPr>
            <w:tcW w:w="356" w:type="dxa"/>
          </w:tcPr>
          <w:p w14:paraId="68E010F0" w14:textId="77777777" w:rsidR="000A15B7" w:rsidRPr="0003715C" w:rsidRDefault="000A15B7" w:rsidP="000A15B7">
            <w:pPr>
              <w:spacing w:line="0" w:lineRule="atLeast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  <w:sz w:val="14"/>
              </w:rPr>
              <w:t>供給の相手方に関する事項</w:t>
            </w:r>
          </w:p>
        </w:tc>
        <w:tc>
          <w:tcPr>
            <w:tcW w:w="1057" w:type="dxa"/>
          </w:tcPr>
          <w:p w14:paraId="76F6C537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73F8BCBF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286DEFA3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1C8F0A9F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36973766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62352263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2B75241B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47F6E81D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</w:tcPr>
          <w:p w14:paraId="6633853D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</w:tcPr>
          <w:p w14:paraId="618B53CB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</w:tcPr>
          <w:p w14:paraId="391A7C6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54" w:type="dxa"/>
          </w:tcPr>
          <w:p w14:paraId="48230CE0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42" w:type="dxa"/>
          </w:tcPr>
          <w:p w14:paraId="03B1D395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58" w:type="dxa"/>
            <w:vMerge/>
          </w:tcPr>
          <w:p w14:paraId="580EA550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21FF061B" w14:textId="77777777" w:rsidTr="000A15B7">
        <w:trPr>
          <w:trHeight w:val="340"/>
        </w:trPr>
        <w:tc>
          <w:tcPr>
            <w:tcW w:w="4106" w:type="dxa"/>
            <w:gridSpan w:val="4"/>
          </w:tcPr>
          <w:p w14:paraId="32CDC922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変更予定年月日</w:t>
            </w:r>
          </w:p>
        </w:tc>
        <w:tc>
          <w:tcPr>
            <w:tcW w:w="3830" w:type="dxa"/>
            <w:gridSpan w:val="3"/>
          </w:tcPr>
          <w:p w14:paraId="1BA9E37D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58" w:type="dxa"/>
            <w:vMerge/>
          </w:tcPr>
          <w:p w14:paraId="5F88E67C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  <w:tr w:rsidR="000A15B7" w:rsidRPr="0003715C" w14:paraId="7E679368" w14:textId="77777777" w:rsidTr="000A15B7">
        <w:trPr>
          <w:trHeight w:val="340"/>
        </w:trPr>
        <w:tc>
          <w:tcPr>
            <w:tcW w:w="4106" w:type="dxa"/>
            <w:gridSpan w:val="4"/>
            <w:tcBorders>
              <w:bottom w:val="single" w:sz="4" w:space="0" w:color="auto"/>
            </w:tcBorders>
          </w:tcPr>
          <w:p w14:paraId="4F99F23B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電子情報処理組織の主たる機能の変更の有無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</w:tcPr>
          <w:p w14:paraId="5FEE92A7" w14:textId="77777777" w:rsidR="000A15B7" w:rsidRPr="0003715C" w:rsidRDefault="000A15B7" w:rsidP="000A15B7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 w:rsidRPr="0003715C">
              <w:rPr>
                <w:rFonts w:asciiTheme="minorEastAsia" w:hAnsiTheme="minorEastAsia" w:hint="eastAsia"/>
                <w:sz w:val="16"/>
              </w:rPr>
              <w:t>有　　無</w:t>
            </w: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14:paraId="5E7D0CF9" w14:textId="77777777" w:rsidR="000A15B7" w:rsidRPr="0003715C" w:rsidRDefault="000A15B7" w:rsidP="000A15B7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</w:tc>
      </w:tr>
    </w:tbl>
    <w:p w14:paraId="205A39F8" w14:textId="16985662" w:rsidR="00644DCF" w:rsidRPr="00644DCF" w:rsidRDefault="00644DCF" w:rsidP="00644DCF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備考　様式第31の21の2の備考１から６までと同様とすること。</w:t>
      </w:r>
    </w:p>
    <w:p w14:paraId="71A2A70A" w14:textId="77777777" w:rsidR="00644DCF" w:rsidRPr="00644DCF" w:rsidRDefault="00644DCF" w:rsidP="00644DCF">
      <w:pPr>
        <w:rPr>
          <w:rFonts w:asciiTheme="minorEastAsia" w:hAnsiTheme="minorEastAsia"/>
        </w:rPr>
      </w:pPr>
    </w:p>
    <w:p w14:paraId="4ABED904" w14:textId="77777777" w:rsidR="00644DCF" w:rsidRPr="00644DCF" w:rsidRDefault="00644DCF" w:rsidP="00644DCF">
      <w:pPr>
        <w:rPr>
          <w:rFonts w:asciiTheme="minorEastAsia" w:hAnsiTheme="minorEastAsia"/>
        </w:rPr>
      </w:pPr>
    </w:p>
    <w:p w14:paraId="3CA9E2D2" w14:textId="77D89451" w:rsidR="006054A9" w:rsidRPr="0003715C" w:rsidRDefault="00555364" w:rsidP="00DD613F">
      <w:pPr>
        <w:rPr>
          <w:rFonts w:asciiTheme="minorEastAsia" w:hAnsiTheme="minorEastAsia"/>
        </w:rPr>
      </w:pPr>
      <w:r w:rsidRPr="00644DCF">
        <w:rPr>
          <w:rFonts w:asciiTheme="minorEastAsia" w:hAnsiTheme="minorEastAsia"/>
        </w:rPr>
        <w:br w:type="page"/>
      </w:r>
      <w:r w:rsidR="00646887" w:rsidRPr="0003715C">
        <w:rPr>
          <w:rFonts w:asciiTheme="minorEastAsia" w:hAnsiTheme="minorEastAsia" w:hint="eastAsia"/>
        </w:rPr>
        <w:lastRenderedPageBreak/>
        <w:t>様式第31の21の4（第45条の21の</w:t>
      </w:r>
      <w:r w:rsidR="00F34E9C" w:rsidRPr="0003715C">
        <w:rPr>
          <w:rFonts w:asciiTheme="minorEastAsia" w:hAnsiTheme="minorEastAsia" w:hint="eastAsia"/>
        </w:rPr>
        <w:t>５</w:t>
      </w:r>
      <w:r w:rsidR="006054A9" w:rsidRPr="0003715C">
        <w:rPr>
          <w:rFonts w:asciiTheme="minorEastAsia" w:hAnsiTheme="minorEastAsia" w:hint="eastAsia"/>
        </w:rPr>
        <w:t>）</w:t>
      </w:r>
    </w:p>
    <w:p w14:paraId="5C6F6B3A" w14:textId="77777777" w:rsidR="006054A9" w:rsidRPr="0003715C" w:rsidRDefault="006054A9" w:rsidP="006054A9">
      <w:pPr>
        <w:rPr>
          <w:rFonts w:asciiTheme="minorEastAsia" w:hAnsiTheme="minorEastAsia"/>
        </w:rPr>
      </w:pPr>
    </w:p>
    <w:p w14:paraId="39718136" w14:textId="77777777" w:rsidR="006054A9" w:rsidRPr="0003715C" w:rsidRDefault="006054A9" w:rsidP="006054A9">
      <w:pPr>
        <w:widowControl/>
        <w:jc w:val="center"/>
        <w:rPr>
          <w:rFonts w:asciiTheme="minorEastAsia" w:hAnsiTheme="minorEastAsia" w:cs="ＭＳ Ｐゴシック"/>
          <w:kern w:val="0"/>
          <w:sz w:val="22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氏名等変更届出書</w:t>
      </w:r>
    </w:p>
    <w:p w14:paraId="5276D918" w14:textId="77777777" w:rsidR="006054A9" w:rsidRPr="0003715C" w:rsidRDefault="006054A9" w:rsidP="006054A9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34735DD0" w14:textId="77777777" w:rsidR="006054A9" w:rsidRPr="0003715C" w:rsidRDefault="006054A9" w:rsidP="006054A9">
      <w:pPr>
        <w:ind w:firstLineChars="800" w:firstLine="168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48E2C436" w14:textId="77777777" w:rsidR="006054A9" w:rsidRPr="0003715C" w:rsidRDefault="006054A9" w:rsidP="006054A9">
      <w:pPr>
        <w:rPr>
          <w:rFonts w:asciiTheme="minorEastAsia" w:hAnsiTheme="minorEastAsia"/>
        </w:rPr>
      </w:pPr>
    </w:p>
    <w:p w14:paraId="3E8E28AE" w14:textId="77777777" w:rsidR="006054A9" w:rsidRPr="0003715C" w:rsidRDefault="006054A9" w:rsidP="006054A9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6EBB659D" w14:textId="77777777" w:rsidR="006054A9" w:rsidRPr="0003715C" w:rsidRDefault="006054A9" w:rsidP="006054A9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　</w:t>
      </w:r>
    </w:p>
    <w:p w14:paraId="2636200A" w14:textId="77777777" w:rsidR="00D06FE3" w:rsidRPr="0003715C" w:rsidRDefault="00D06FE3" w:rsidP="006054A9">
      <w:pPr>
        <w:rPr>
          <w:rFonts w:asciiTheme="minorEastAsia" w:hAnsiTheme="minorEastAsia"/>
        </w:rPr>
      </w:pPr>
    </w:p>
    <w:p w14:paraId="0577D79C" w14:textId="76002BD9" w:rsidR="00D06FE3" w:rsidRPr="0003715C" w:rsidRDefault="00D06FE3" w:rsidP="00D06FE3">
      <w:pPr>
        <w:ind w:firstLineChars="100" w:firstLine="210"/>
        <w:jc w:val="lef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電気事業法第27条の</w:t>
      </w:r>
      <w:r w:rsidR="00D15052" w:rsidRPr="0003715C">
        <w:rPr>
          <w:rFonts w:asciiTheme="minorEastAsia" w:hAnsiTheme="minorEastAsia" w:hint="eastAsia"/>
        </w:rPr>
        <w:t>30</w:t>
      </w:r>
      <w:r w:rsidR="00C32914" w:rsidRPr="0003715C">
        <w:rPr>
          <w:rFonts w:asciiTheme="minorEastAsia" w:hAnsiTheme="minorEastAsia" w:hint="eastAsia"/>
        </w:rPr>
        <w:t>第</w:t>
      </w:r>
      <w:r w:rsidR="0039390B">
        <w:rPr>
          <w:rFonts w:asciiTheme="minorEastAsia" w:hAnsiTheme="minorEastAsia" w:hint="eastAsia"/>
        </w:rPr>
        <w:t>９</w:t>
      </w:r>
      <w:r w:rsidRPr="0003715C">
        <w:rPr>
          <w:rFonts w:asciiTheme="minorEastAsia" w:hAnsiTheme="minorEastAsia" w:hint="eastAsia"/>
        </w:rPr>
        <w:t>項の規定により、次のとおり変更したので届け出ます。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624"/>
        <w:gridCol w:w="2620"/>
      </w:tblGrid>
      <w:tr w:rsidR="00D06FE3" w:rsidRPr="0003715C" w14:paraId="24690751" w14:textId="77777777" w:rsidTr="005C20C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72315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CB4B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FE3" w:rsidRPr="0003715C" w14:paraId="689C69E7" w14:textId="77777777" w:rsidTr="005C20CB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A66B2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2A44F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変　　更　　前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66F65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変　　更　　後</w:t>
            </w:r>
          </w:p>
        </w:tc>
      </w:tr>
      <w:tr w:rsidR="00D06FE3" w:rsidRPr="0003715C" w14:paraId="7E19169D" w14:textId="77777777" w:rsidTr="005C20CB">
        <w:trPr>
          <w:trHeight w:val="2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B88E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0002A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50A1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06FE3" w:rsidRPr="0003715C" w14:paraId="5B24BA41" w14:textId="77777777" w:rsidTr="005C20C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5750E" w14:textId="77777777" w:rsidR="00D06FE3" w:rsidRPr="0003715C" w:rsidRDefault="00D06FE3" w:rsidP="005C20CB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862D7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6FE3" w:rsidRPr="0003715C" w14:paraId="4A9F7E0E" w14:textId="77777777" w:rsidTr="005C20CB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3BE3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電話番号、電子メールアドレスその他の連絡先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3900" w14:textId="77777777" w:rsidR="00D06FE3" w:rsidRPr="0003715C" w:rsidRDefault="00D06FE3" w:rsidP="005C20C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3715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3B3BCBF" w14:textId="20F11D9A" w:rsidR="00555364" w:rsidRPr="0003715C" w:rsidRDefault="00D15052" w:rsidP="00FA6A06">
      <w:pPr>
        <w:ind w:firstLineChars="50" w:firstLine="105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備考　</w:t>
      </w:r>
      <w:r w:rsidR="00D06FE3" w:rsidRPr="0003715C">
        <w:rPr>
          <w:rFonts w:asciiTheme="minorEastAsia" w:hAnsiTheme="minorEastAsia" w:hint="eastAsia"/>
        </w:rPr>
        <w:t>用紙の大きさは、日本</w:t>
      </w:r>
      <w:r w:rsidR="00025E98" w:rsidRPr="0003715C">
        <w:rPr>
          <w:rFonts w:asciiTheme="minorEastAsia" w:hAnsiTheme="minorEastAsia" w:hint="eastAsia"/>
        </w:rPr>
        <w:t>産</w:t>
      </w:r>
      <w:r w:rsidR="00D06FE3" w:rsidRPr="0003715C">
        <w:rPr>
          <w:rFonts w:asciiTheme="minorEastAsia" w:hAnsiTheme="minorEastAsia" w:hint="eastAsia"/>
        </w:rPr>
        <w:t>業規格Ａ４とすること。</w:t>
      </w:r>
      <w:r w:rsidR="00D06FE3" w:rsidRPr="0003715C">
        <w:rPr>
          <w:rFonts w:asciiTheme="minorEastAsia" w:hAnsiTheme="minorEastAsia"/>
        </w:rPr>
        <w:br w:type="page"/>
      </w:r>
    </w:p>
    <w:p w14:paraId="015CC72E" w14:textId="5D096566" w:rsidR="00F63712" w:rsidRPr="0003715C" w:rsidRDefault="00F63712" w:rsidP="00F63712">
      <w:pPr>
        <w:rPr>
          <w:rFonts w:asciiTheme="minorEastAsia" w:hAnsiTheme="minorEastAsia"/>
        </w:rPr>
      </w:pPr>
      <w:bookmarkStart w:id="3" w:name="_Hlk94558841"/>
      <w:r w:rsidRPr="0003715C">
        <w:rPr>
          <w:rFonts w:asciiTheme="minorEastAsia" w:hAnsiTheme="minorEastAsia" w:hint="eastAsia"/>
        </w:rPr>
        <w:lastRenderedPageBreak/>
        <w:t>様式第</w:t>
      </w:r>
      <w:r w:rsidR="00646887" w:rsidRPr="0003715C">
        <w:rPr>
          <w:rFonts w:asciiTheme="minorEastAsia" w:hAnsiTheme="minorEastAsia" w:hint="eastAsia"/>
        </w:rPr>
        <w:t>31の21の5</w:t>
      </w:r>
      <w:r w:rsidRPr="0003715C">
        <w:rPr>
          <w:rFonts w:asciiTheme="minorEastAsia" w:hAnsiTheme="minorEastAsia" w:hint="eastAsia"/>
        </w:rPr>
        <w:t>（第45条の</w:t>
      </w:r>
      <w:r w:rsidR="005E79A0" w:rsidRPr="0003715C">
        <w:rPr>
          <w:rFonts w:asciiTheme="minorEastAsia" w:hAnsiTheme="minorEastAsia" w:hint="eastAsia"/>
        </w:rPr>
        <w:t>21の</w:t>
      </w:r>
      <w:r w:rsidR="00F34E9C" w:rsidRPr="0003715C">
        <w:rPr>
          <w:rFonts w:asciiTheme="minorEastAsia" w:hAnsiTheme="minorEastAsia" w:hint="eastAsia"/>
        </w:rPr>
        <w:t>６</w:t>
      </w:r>
      <w:r w:rsidRPr="0003715C">
        <w:rPr>
          <w:rFonts w:asciiTheme="minorEastAsia" w:hAnsiTheme="minorEastAsia" w:hint="eastAsia"/>
        </w:rPr>
        <w:t>）</w:t>
      </w:r>
      <w:bookmarkEnd w:id="3"/>
    </w:p>
    <w:p w14:paraId="5F51D061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60B3FA92" w14:textId="77777777" w:rsidR="00F63712" w:rsidRPr="0003715C" w:rsidRDefault="00CD1E6A" w:rsidP="00F63712">
      <w:pPr>
        <w:jc w:val="center"/>
        <w:rPr>
          <w:rFonts w:asciiTheme="minorEastAsia" w:hAnsiTheme="minorEastAsia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特定卸供給事業</w:t>
      </w:r>
      <w:r w:rsidR="00F63712" w:rsidRPr="0003715C">
        <w:rPr>
          <w:rFonts w:asciiTheme="minorEastAsia" w:hAnsiTheme="minorEastAsia" w:hint="eastAsia"/>
        </w:rPr>
        <w:t>承継届出書</w:t>
      </w:r>
    </w:p>
    <w:p w14:paraId="73A09677" w14:textId="77777777" w:rsidR="00F63712" w:rsidRPr="0003715C" w:rsidRDefault="00F63712" w:rsidP="00F63712">
      <w:pPr>
        <w:ind w:right="21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年　　月　　日</w:t>
      </w:r>
    </w:p>
    <w:p w14:paraId="72B954DB" w14:textId="77777777" w:rsidR="00550941" w:rsidRPr="0003715C" w:rsidRDefault="00550941" w:rsidP="00550941">
      <w:pPr>
        <w:ind w:firstLineChars="800" w:firstLine="168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4AF938B0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56009DC4" w14:textId="77777777" w:rsidR="00F63712" w:rsidRPr="0003715C" w:rsidRDefault="00F63712" w:rsidP="00F63712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70B13C45" w14:textId="77777777" w:rsidR="00F63712" w:rsidRPr="0003715C" w:rsidRDefault="00F63712" w:rsidP="00903835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</w:t>
      </w:r>
      <w:r w:rsidR="00903835" w:rsidRPr="0003715C">
        <w:rPr>
          <w:rFonts w:asciiTheme="minorEastAsia" w:hAnsiTheme="minorEastAsia" w:hint="eastAsia"/>
        </w:rPr>
        <w:t xml:space="preserve">　</w:t>
      </w:r>
    </w:p>
    <w:p w14:paraId="5A621BA0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00CAAD02" w14:textId="6337A0A6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　</w:t>
      </w:r>
      <w:r w:rsidR="0039390B" w:rsidRPr="0003715C">
        <w:rPr>
          <w:rFonts w:asciiTheme="minorEastAsia" w:hAnsiTheme="minorEastAsia" w:hint="eastAsia"/>
        </w:rPr>
        <w:t>電気事業法第27条の32において準用する同法第２条の７第２項の規定により</w:t>
      </w:r>
      <w:r w:rsidR="0039390B">
        <w:rPr>
          <w:rFonts w:asciiTheme="minorEastAsia" w:hAnsiTheme="minorEastAsia" w:hint="eastAsia"/>
        </w:rPr>
        <w:t>、</w:t>
      </w:r>
      <w:r w:rsidRPr="0003715C">
        <w:rPr>
          <w:rFonts w:asciiTheme="minorEastAsia" w:hAnsiTheme="minorEastAsia" w:hint="eastAsia"/>
        </w:rPr>
        <w:t>次のとおり</w:t>
      </w:r>
      <w:r w:rsidR="0039390B">
        <w:rPr>
          <w:rFonts w:asciiTheme="minorEastAsia" w:hAnsiTheme="minorEastAsia" w:hint="eastAsia"/>
        </w:rPr>
        <w:t>特定卸供給</w:t>
      </w:r>
      <w:r w:rsidRPr="0003715C">
        <w:rPr>
          <w:rFonts w:asciiTheme="minorEastAsia" w:hAnsiTheme="minorEastAsia" w:hint="eastAsia"/>
        </w:rPr>
        <w:t>事業者の地位を承継したので届け出ます。</w:t>
      </w:r>
    </w:p>
    <w:tbl>
      <w:tblPr>
        <w:tblStyle w:val="af0"/>
        <w:tblW w:w="8789" w:type="dxa"/>
        <w:tblInd w:w="-34" w:type="dxa"/>
        <w:tblLook w:val="04A0" w:firstRow="1" w:lastRow="0" w:firstColumn="1" w:lastColumn="0" w:noHBand="0" w:noVBand="1"/>
      </w:tblPr>
      <w:tblGrid>
        <w:gridCol w:w="4385"/>
        <w:gridCol w:w="4404"/>
      </w:tblGrid>
      <w:tr w:rsidR="00F63712" w:rsidRPr="0003715C" w14:paraId="48FA6935" w14:textId="77777777" w:rsidTr="00F63712">
        <w:tc>
          <w:tcPr>
            <w:tcW w:w="4385" w:type="dxa"/>
          </w:tcPr>
          <w:p w14:paraId="7A5BDE12" w14:textId="77777777" w:rsidR="00F63712" w:rsidRPr="0003715C" w:rsidRDefault="00F63712" w:rsidP="00F63712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承継年月日</w:t>
            </w:r>
          </w:p>
        </w:tc>
        <w:tc>
          <w:tcPr>
            <w:tcW w:w="4404" w:type="dxa"/>
          </w:tcPr>
          <w:p w14:paraId="31634929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4E69C67E" w14:textId="77777777" w:rsidTr="00F63712">
        <w:tc>
          <w:tcPr>
            <w:tcW w:w="4385" w:type="dxa"/>
          </w:tcPr>
          <w:p w14:paraId="49A302C0" w14:textId="77777777" w:rsidR="00F63712" w:rsidRPr="0003715C" w:rsidRDefault="00F63712" w:rsidP="00F63712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被承継者</w:t>
            </w:r>
          </w:p>
        </w:tc>
        <w:tc>
          <w:tcPr>
            <w:tcW w:w="4404" w:type="dxa"/>
          </w:tcPr>
          <w:p w14:paraId="0DAD5A31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654CEEED" w14:textId="77777777" w:rsidTr="00F63712">
        <w:tc>
          <w:tcPr>
            <w:tcW w:w="4385" w:type="dxa"/>
          </w:tcPr>
          <w:p w14:paraId="4AF0AE8F" w14:textId="77777777" w:rsidR="00F63712" w:rsidRPr="0003715C" w:rsidRDefault="00F63712" w:rsidP="00F63712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承継した</w:t>
            </w:r>
            <w:r w:rsidR="00CD1E6A" w:rsidRPr="0003715C">
              <w:rPr>
                <w:rFonts w:asciiTheme="minorEastAsia" w:hAnsiTheme="minorEastAsia" w:cs="ＭＳ Ｐゴシック" w:hint="eastAsia"/>
                <w:kern w:val="0"/>
                <w:sz w:val="22"/>
              </w:rPr>
              <w:t>特定卸供給事業</w:t>
            </w:r>
            <w:r w:rsidRPr="0003715C">
              <w:rPr>
                <w:rFonts w:asciiTheme="minorEastAsia" w:hAnsiTheme="minorEastAsia" w:hint="eastAsia"/>
              </w:rPr>
              <w:t>の届出年月日</w:t>
            </w:r>
          </w:p>
        </w:tc>
        <w:tc>
          <w:tcPr>
            <w:tcW w:w="4404" w:type="dxa"/>
          </w:tcPr>
          <w:p w14:paraId="0E65752D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7D0DB2C5" w14:textId="77777777" w:rsidTr="00F63712">
        <w:tc>
          <w:tcPr>
            <w:tcW w:w="4385" w:type="dxa"/>
          </w:tcPr>
          <w:p w14:paraId="5376E10C" w14:textId="77777777" w:rsidR="00F63712" w:rsidRPr="0003715C" w:rsidRDefault="00F63712" w:rsidP="00F63712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電話番号、電子メールアドレス</w:t>
            </w:r>
          </w:p>
          <w:p w14:paraId="12A4793B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その他の連絡先</w:t>
            </w:r>
          </w:p>
        </w:tc>
        <w:tc>
          <w:tcPr>
            <w:tcW w:w="4404" w:type="dxa"/>
          </w:tcPr>
          <w:p w14:paraId="4ACB872D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</w:tbl>
    <w:p w14:paraId="11901F36" w14:textId="045468B3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備考　用紙の大きさは、日本</w:t>
      </w:r>
      <w:r w:rsidR="00903835" w:rsidRPr="0003715C">
        <w:rPr>
          <w:rFonts w:asciiTheme="minorEastAsia" w:hAnsiTheme="minorEastAsia" w:hint="eastAsia"/>
        </w:rPr>
        <w:t>産</w:t>
      </w:r>
      <w:r w:rsidRPr="0003715C">
        <w:rPr>
          <w:rFonts w:asciiTheme="minorEastAsia" w:hAnsiTheme="minorEastAsia" w:hint="eastAsia"/>
        </w:rPr>
        <w:t>業規格Ａ４とする。</w:t>
      </w:r>
    </w:p>
    <w:p w14:paraId="610A26F8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5D85D574" w14:textId="77777777" w:rsidR="00F63712" w:rsidRPr="0003715C" w:rsidRDefault="00F63712" w:rsidP="00F63712">
      <w:pPr>
        <w:widowControl/>
        <w:jc w:val="left"/>
        <w:rPr>
          <w:rFonts w:asciiTheme="minorEastAsia" w:hAnsiTheme="minorEastAsia"/>
        </w:rPr>
      </w:pPr>
      <w:r w:rsidRPr="0003715C">
        <w:rPr>
          <w:rFonts w:asciiTheme="minorEastAsia" w:hAnsiTheme="minorEastAsia"/>
        </w:rPr>
        <w:br w:type="page"/>
      </w:r>
    </w:p>
    <w:p w14:paraId="725AA96A" w14:textId="4C83ECB2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lastRenderedPageBreak/>
        <w:t>様式第</w:t>
      </w:r>
      <w:r w:rsidR="00646887" w:rsidRPr="0003715C">
        <w:rPr>
          <w:rFonts w:asciiTheme="minorEastAsia" w:hAnsiTheme="minorEastAsia" w:hint="eastAsia"/>
        </w:rPr>
        <w:t>31の21の6</w:t>
      </w:r>
      <w:r w:rsidR="00D517B0" w:rsidRPr="0003715C">
        <w:rPr>
          <w:rFonts w:asciiTheme="minorEastAsia" w:hAnsiTheme="minorEastAsia" w:hint="eastAsia"/>
        </w:rPr>
        <w:t>（第45</w:t>
      </w:r>
      <w:r w:rsidRPr="0003715C">
        <w:rPr>
          <w:rFonts w:asciiTheme="minorEastAsia" w:hAnsiTheme="minorEastAsia" w:hint="eastAsia"/>
        </w:rPr>
        <w:t>条</w:t>
      </w:r>
      <w:r w:rsidR="00D517B0" w:rsidRPr="0003715C">
        <w:rPr>
          <w:rFonts w:asciiTheme="minorEastAsia" w:hAnsiTheme="minorEastAsia" w:hint="eastAsia"/>
        </w:rPr>
        <w:t>の21</w:t>
      </w:r>
      <w:r w:rsidR="00646887" w:rsidRPr="0003715C">
        <w:rPr>
          <w:rFonts w:asciiTheme="minorEastAsia" w:hAnsiTheme="minorEastAsia" w:hint="eastAsia"/>
        </w:rPr>
        <w:t>の</w:t>
      </w:r>
      <w:r w:rsidR="00F34E9C" w:rsidRPr="0003715C">
        <w:rPr>
          <w:rFonts w:asciiTheme="minorEastAsia" w:hAnsiTheme="minorEastAsia" w:hint="eastAsia"/>
        </w:rPr>
        <w:t>７</w:t>
      </w:r>
      <w:r w:rsidR="00646887" w:rsidRPr="0003715C">
        <w:rPr>
          <w:rFonts w:asciiTheme="minorEastAsia" w:hAnsiTheme="minorEastAsia" w:hint="eastAsia"/>
        </w:rPr>
        <w:t>の</w:t>
      </w:r>
      <w:r w:rsidRPr="0003715C">
        <w:rPr>
          <w:rFonts w:asciiTheme="minorEastAsia" w:hAnsiTheme="minorEastAsia" w:hint="eastAsia"/>
        </w:rPr>
        <w:t>関係）</w:t>
      </w:r>
    </w:p>
    <w:p w14:paraId="1B224564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0CCCC6CD" w14:textId="77777777" w:rsidR="00F63712" w:rsidRPr="0003715C" w:rsidRDefault="00CD1E6A" w:rsidP="00F63712">
      <w:pPr>
        <w:jc w:val="center"/>
        <w:rPr>
          <w:rFonts w:asciiTheme="minorEastAsia" w:hAnsiTheme="minorEastAsia"/>
        </w:rPr>
      </w:pPr>
      <w:r w:rsidRPr="0003715C">
        <w:rPr>
          <w:rFonts w:asciiTheme="minorEastAsia" w:hAnsiTheme="minorEastAsia" w:cs="ＭＳ Ｐゴシック" w:hint="eastAsia"/>
          <w:kern w:val="0"/>
          <w:sz w:val="22"/>
        </w:rPr>
        <w:t>特定卸供給事業</w:t>
      </w:r>
      <w:r w:rsidR="00F63712" w:rsidRPr="0003715C">
        <w:rPr>
          <w:rFonts w:asciiTheme="minorEastAsia" w:hAnsiTheme="minorEastAsia" w:hint="eastAsia"/>
        </w:rPr>
        <w:t>休止（廃止）届出書</w:t>
      </w:r>
    </w:p>
    <w:p w14:paraId="26F3662A" w14:textId="77777777" w:rsidR="00F63712" w:rsidRPr="0003715C" w:rsidRDefault="00F63712" w:rsidP="00D517B0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年　　月　　日</w:t>
      </w:r>
      <w:r w:rsidR="00D517B0" w:rsidRPr="0003715C">
        <w:rPr>
          <w:rFonts w:asciiTheme="minorEastAsia" w:hAnsiTheme="minorEastAsia" w:hint="eastAsia"/>
        </w:rPr>
        <w:t xml:space="preserve">　</w:t>
      </w:r>
    </w:p>
    <w:p w14:paraId="62A31BDE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2670FFD9" w14:textId="77777777" w:rsidR="00F63712" w:rsidRPr="0003715C" w:rsidRDefault="00F63712" w:rsidP="00D517B0">
      <w:pPr>
        <w:ind w:firstLineChars="900" w:firstLine="189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5813E665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0E7AA43C" w14:textId="77777777" w:rsidR="00F63712" w:rsidRPr="0003715C" w:rsidRDefault="00F63712" w:rsidP="00F63712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11FB48B9" w14:textId="77777777" w:rsidR="00F63712" w:rsidRPr="0003715C" w:rsidRDefault="00F63712" w:rsidP="00903835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</w:t>
      </w:r>
      <w:r w:rsidR="00903835" w:rsidRPr="0003715C">
        <w:rPr>
          <w:rFonts w:asciiTheme="minorEastAsia" w:hAnsiTheme="minorEastAsia" w:hint="eastAsia"/>
        </w:rPr>
        <w:t xml:space="preserve">　</w:t>
      </w:r>
    </w:p>
    <w:p w14:paraId="70219A26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5423A5CE" w14:textId="3DB5A66D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　次のとおり</w:t>
      </w:r>
      <w:r w:rsidR="00D32DB4" w:rsidRPr="0003715C">
        <w:rPr>
          <w:rFonts w:asciiTheme="minorEastAsia" w:hAnsiTheme="minorEastAsia" w:hint="eastAsia"/>
        </w:rPr>
        <w:t>特定卸供給</w:t>
      </w:r>
      <w:r w:rsidRPr="0003715C">
        <w:rPr>
          <w:rFonts w:asciiTheme="minorEastAsia" w:hAnsiTheme="minorEastAsia" w:hint="eastAsia"/>
        </w:rPr>
        <w:t>事業を休止（廃止）するので、電気事業法第</w:t>
      </w:r>
      <w:r w:rsidR="00C32914" w:rsidRPr="0003715C">
        <w:rPr>
          <w:rFonts w:asciiTheme="minorEastAsia" w:hAnsiTheme="minorEastAsia" w:hint="eastAsia"/>
        </w:rPr>
        <w:t>27</w:t>
      </w:r>
      <w:r w:rsidRPr="0003715C">
        <w:rPr>
          <w:rFonts w:asciiTheme="minorEastAsia" w:hAnsiTheme="minorEastAsia" w:hint="eastAsia"/>
        </w:rPr>
        <w:t>条の</w:t>
      </w:r>
      <w:r w:rsidR="00C32914" w:rsidRPr="0003715C">
        <w:rPr>
          <w:rFonts w:asciiTheme="minorEastAsia" w:hAnsiTheme="minorEastAsia" w:hint="eastAsia"/>
        </w:rPr>
        <w:t>32</w:t>
      </w:r>
      <w:r w:rsidRPr="0003715C">
        <w:rPr>
          <w:rFonts w:asciiTheme="minorEastAsia" w:hAnsiTheme="minorEastAsia" w:hint="eastAsia"/>
        </w:rPr>
        <w:t>において準用する同法第27条の25</w:t>
      </w:r>
      <w:r w:rsidR="008C743F">
        <w:rPr>
          <w:rFonts w:asciiTheme="minorEastAsia" w:hAnsiTheme="minorEastAsia" w:hint="eastAsia"/>
        </w:rPr>
        <w:t>第１項</w:t>
      </w:r>
      <w:r w:rsidRPr="0003715C">
        <w:rPr>
          <w:rFonts w:asciiTheme="minorEastAsia" w:hAnsiTheme="minorEastAsia" w:hint="eastAsia"/>
        </w:rPr>
        <w:t>の規定により届け出ます。</w:t>
      </w:r>
    </w:p>
    <w:tbl>
      <w:tblPr>
        <w:tblStyle w:val="af0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5336"/>
      </w:tblGrid>
      <w:tr w:rsidR="00F63712" w:rsidRPr="0003715C" w14:paraId="7C104334" w14:textId="77777777" w:rsidTr="00DD613F">
        <w:tc>
          <w:tcPr>
            <w:tcW w:w="3227" w:type="dxa"/>
          </w:tcPr>
          <w:p w14:paraId="769CAF5E" w14:textId="77777777" w:rsidR="00F63712" w:rsidRPr="0003715C" w:rsidRDefault="00F63712" w:rsidP="00D517B0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休止年月日及び予定期間</w:t>
            </w:r>
          </w:p>
          <w:p w14:paraId="740099B0" w14:textId="77777777" w:rsidR="00F63712" w:rsidRPr="0003715C" w:rsidRDefault="00F63712" w:rsidP="00CB57A3">
            <w:pPr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（廃止年月日）</w:t>
            </w:r>
          </w:p>
        </w:tc>
        <w:tc>
          <w:tcPr>
            <w:tcW w:w="5475" w:type="dxa"/>
          </w:tcPr>
          <w:p w14:paraId="5614EE8C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2899F490" w14:textId="77777777" w:rsidTr="00DD613F">
        <w:tc>
          <w:tcPr>
            <w:tcW w:w="3227" w:type="dxa"/>
          </w:tcPr>
          <w:p w14:paraId="16EF13A2" w14:textId="77777777" w:rsidR="00F63712" w:rsidRPr="0003715C" w:rsidRDefault="00CD1E6A" w:rsidP="00D517B0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cs="ＭＳ Ｐゴシック" w:hint="eastAsia"/>
                <w:kern w:val="0"/>
                <w:sz w:val="22"/>
              </w:rPr>
              <w:t>特定卸供給事業</w:t>
            </w:r>
            <w:r w:rsidR="00F63712" w:rsidRPr="0003715C">
              <w:rPr>
                <w:rFonts w:asciiTheme="minorEastAsia" w:hAnsiTheme="minorEastAsia" w:hint="eastAsia"/>
              </w:rPr>
              <w:t>の届出年月日</w:t>
            </w:r>
          </w:p>
        </w:tc>
        <w:tc>
          <w:tcPr>
            <w:tcW w:w="5475" w:type="dxa"/>
          </w:tcPr>
          <w:p w14:paraId="6CD0FD7F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581924FF" w14:textId="77777777" w:rsidTr="00DD613F">
        <w:tc>
          <w:tcPr>
            <w:tcW w:w="3227" w:type="dxa"/>
            <w:tcBorders>
              <w:bottom w:val="single" w:sz="4" w:space="0" w:color="auto"/>
            </w:tcBorders>
          </w:tcPr>
          <w:p w14:paraId="354802DE" w14:textId="77777777" w:rsidR="00F63712" w:rsidRPr="0003715C" w:rsidRDefault="00F63712" w:rsidP="00F63712">
            <w:pPr>
              <w:jc w:val="left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電話番号、電子メールアドレス</w:t>
            </w:r>
          </w:p>
          <w:p w14:paraId="26A2CE39" w14:textId="77777777" w:rsidR="00F63712" w:rsidRPr="0003715C" w:rsidRDefault="00F63712" w:rsidP="00F63712">
            <w:pPr>
              <w:jc w:val="left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その他の連絡先</w:t>
            </w:r>
          </w:p>
        </w:tc>
        <w:tc>
          <w:tcPr>
            <w:tcW w:w="5475" w:type="dxa"/>
            <w:tcBorders>
              <w:bottom w:val="single" w:sz="4" w:space="0" w:color="auto"/>
            </w:tcBorders>
          </w:tcPr>
          <w:p w14:paraId="4ECE36CD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</w:tbl>
    <w:p w14:paraId="57AD3243" w14:textId="24006CF6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備考　用紙の大きさは、日本</w:t>
      </w:r>
      <w:r w:rsidR="00903835" w:rsidRPr="0003715C">
        <w:rPr>
          <w:rFonts w:asciiTheme="minorEastAsia" w:hAnsiTheme="minorEastAsia" w:hint="eastAsia"/>
        </w:rPr>
        <w:t>産</w:t>
      </w:r>
      <w:r w:rsidRPr="0003715C">
        <w:rPr>
          <w:rFonts w:asciiTheme="minorEastAsia" w:hAnsiTheme="minorEastAsia" w:hint="eastAsia"/>
        </w:rPr>
        <w:t>業規格Ａ４とする。</w:t>
      </w:r>
    </w:p>
    <w:p w14:paraId="2A6E1633" w14:textId="77777777" w:rsidR="00F63712" w:rsidRPr="0003715C" w:rsidRDefault="00F63712" w:rsidP="00F63712">
      <w:pPr>
        <w:widowControl/>
        <w:jc w:val="left"/>
        <w:rPr>
          <w:rFonts w:asciiTheme="minorEastAsia" w:hAnsiTheme="minorEastAsia"/>
        </w:rPr>
      </w:pPr>
      <w:r w:rsidRPr="0003715C">
        <w:rPr>
          <w:rFonts w:asciiTheme="minorEastAsia" w:hAnsiTheme="minorEastAsia"/>
        </w:rPr>
        <w:br w:type="page"/>
      </w:r>
    </w:p>
    <w:p w14:paraId="5C565E8B" w14:textId="77777777" w:rsidR="00F63712" w:rsidRPr="0003715C" w:rsidRDefault="00646887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lastRenderedPageBreak/>
        <w:t>様式第31の21の7</w:t>
      </w:r>
      <w:r w:rsidR="00DE3A08" w:rsidRPr="0003715C">
        <w:rPr>
          <w:rFonts w:asciiTheme="minorEastAsia" w:hAnsiTheme="minorEastAsia" w:hint="eastAsia"/>
        </w:rPr>
        <w:t>（</w:t>
      </w:r>
      <w:r w:rsidRPr="0003715C">
        <w:rPr>
          <w:rFonts w:asciiTheme="minorEastAsia" w:hAnsiTheme="minorEastAsia" w:hint="eastAsia"/>
        </w:rPr>
        <w:t>第45条の21の7の関係</w:t>
      </w:r>
      <w:r w:rsidR="00F63712" w:rsidRPr="0003715C">
        <w:rPr>
          <w:rFonts w:asciiTheme="minorEastAsia" w:hAnsiTheme="minorEastAsia" w:hint="eastAsia"/>
        </w:rPr>
        <w:t>）</w:t>
      </w:r>
    </w:p>
    <w:p w14:paraId="7875E74A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5E36F831" w14:textId="77777777" w:rsidR="00F63712" w:rsidRPr="0003715C" w:rsidRDefault="00F63712" w:rsidP="00DE3A08">
      <w:pPr>
        <w:jc w:val="center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解散届出書</w:t>
      </w:r>
    </w:p>
    <w:p w14:paraId="7DDC68CE" w14:textId="77777777" w:rsidR="00F63712" w:rsidRPr="0003715C" w:rsidRDefault="00F63712" w:rsidP="00DE3A08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年　　月　　日</w:t>
      </w:r>
      <w:r w:rsidR="00DE3A08" w:rsidRPr="0003715C">
        <w:rPr>
          <w:rFonts w:asciiTheme="minorEastAsia" w:hAnsiTheme="minorEastAsia" w:hint="eastAsia"/>
        </w:rPr>
        <w:t xml:space="preserve">  </w:t>
      </w:r>
    </w:p>
    <w:p w14:paraId="0BADB474" w14:textId="77777777" w:rsidR="00F63712" w:rsidRPr="0003715C" w:rsidRDefault="00F63712" w:rsidP="00DE3A08">
      <w:pPr>
        <w:ind w:firstLineChars="900" w:firstLine="189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殿</w:t>
      </w:r>
    </w:p>
    <w:p w14:paraId="21F0854F" w14:textId="77777777" w:rsidR="00F63712" w:rsidRPr="0003715C" w:rsidRDefault="00F63712" w:rsidP="00F63712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住所　　　　　　　　　　　　　　</w:t>
      </w:r>
    </w:p>
    <w:p w14:paraId="2336DFE6" w14:textId="77777777" w:rsidR="00F63712" w:rsidRPr="0003715C" w:rsidRDefault="00F63712" w:rsidP="00903835">
      <w:pPr>
        <w:wordWrap w:val="0"/>
        <w:jc w:val="right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 xml:space="preserve">氏名（名称及び代表者の氏名）　</w:t>
      </w:r>
      <w:r w:rsidR="00903835" w:rsidRPr="0003715C">
        <w:rPr>
          <w:rFonts w:asciiTheme="minorEastAsia" w:hAnsiTheme="minorEastAsia" w:hint="eastAsia"/>
        </w:rPr>
        <w:t xml:space="preserve">　</w:t>
      </w:r>
    </w:p>
    <w:p w14:paraId="0B3836E0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069DEB52" w14:textId="77777777" w:rsidR="00F63712" w:rsidRPr="0003715C" w:rsidRDefault="00F63712" w:rsidP="00DE3A08">
      <w:pPr>
        <w:ind w:firstLineChars="100" w:firstLine="210"/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次のとおり法人を解散したので、電気事業法第27条の</w:t>
      </w:r>
      <w:r w:rsidR="00C32914" w:rsidRPr="0003715C">
        <w:rPr>
          <w:rFonts w:asciiTheme="minorEastAsia" w:hAnsiTheme="minorEastAsia" w:hint="eastAsia"/>
        </w:rPr>
        <w:t>32</w:t>
      </w:r>
      <w:r w:rsidRPr="0003715C">
        <w:rPr>
          <w:rFonts w:asciiTheme="minorEastAsia" w:hAnsiTheme="minorEastAsia" w:hint="eastAsia"/>
        </w:rPr>
        <w:t>において準用する同法第27条の25第２項の規定により届け出ます。</w:t>
      </w:r>
    </w:p>
    <w:tbl>
      <w:tblPr>
        <w:tblStyle w:val="af0"/>
        <w:tblW w:w="8789" w:type="dxa"/>
        <w:tblInd w:w="-34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F63712" w:rsidRPr="0003715C" w14:paraId="76DA60EB" w14:textId="77777777" w:rsidTr="00DE3A08">
        <w:tc>
          <w:tcPr>
            <w:tcW w:w="3544" w:type="dxa"/>
          </w:tcPr>
          <w:p w14:paraId="73596840" w14:textId="77777777" w:rsidR="00F63712" w:rsidRPr="0003715C" w:rsidRDefault="00F63712" w:rsidP="00DE3A08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解散年月日</w:t>
            </w:r>
          </w:p>
        </w:tc>
        <w:tc>
          <w:tcPr>
            <w:tcW w:w="5245" w:type="dxa"/>
          </w:tcPr>
          <w:p w14:paraId="480159AF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07988124" w14:textId="77777777" w:rsidTr="00DE3A08">
        <w:tc>
          <w:tcPr>
            <w:tcW w:w="3544" w:type="dxa"/>
          </w:tcPr>
          <w:p w14:paraId="32C5091D" w14:textId="77777777" w:rsidR="00F63712" w:rsidRPr="0003715C" w:rsidRDefault="00CD1E6A" w:rsidP="00DE3A08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cs="ＭＳ Ｐゴシック" w:hint="eastAsia"/>
                <w:kern w:val="0"/>
                <w:sz w:val="22"/>
              </w:rPr>
              <w:t>特定卸供給事業</w:t>
            </w:r>
            <w:r w:rsidR="00F63712" w:rsidRPr="0003715C">
              <w:rPr>
                <w:rFonts w:asciiTheme="minorEastAsia" w:hAnsiTheme="minorEastAsia" w:hint="eastAsia"/>
              </w:rPr>
              <w:t>の届出年月日</w:t>
            </w:r>
          </w:p>
        </w:tc>
        <w:tc>
          <w:tcPr>
            <w:tcW w:w="5245" w:type="dxa"/>
          </w:tcPr>
          <w:p w14:paraId="4BFB6D2F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  <w:tr w:rsidR="00F63712" w:rsidRPr="0003715C" w14:paraId="6DC07937" w14:textId="77777777" w:rsidTr="00DE3A08">
        <w:tc>
          <w:tcPr>
            <w:tcW w:w="3544" w:type="dxa"/>
          </w:tcPr>
          <w:p w14:paraId="009EE61F" w14:textId="77777777" w:rsidR="00F63712" w:rsidRPr="0003715C" w:rsidRDefault="00F63712" w:rsidP="00DE3A08">
            <w:pPr>
              <w:jc w:val="distribute"/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電話番号、電子メールアドレス</w:t>
            </w:r>
          </w:p>
          <w:p w14:paraId="6AEEF4E6" w14:textId="77777777" w:rsidR="00F63712" w:rsidRPr="0003715C" w:rsidRDefault="00F63712" w:rsidP="00DE3A08">
            <w:pPr>
              <w:rPr>
                <w:rFonts w:asciiTheme="minorEastAsia" w:hAnsiTheme="minorEastAsia"/>
              </w:rPr>
            </w:pPr>
            <w:r w:rsidRPr="0003715C">
              <w:rPr>
                <w:rFonts w:asciiTheme="minorEastAsia" w:hAnsiTheme="minorEastAsia" w:hint="eastAsia"/>
              </w:rPr>
              <w:t>その他の連絡先</w:t>
            </w:r>
          </w:p>
        </w:tc>
        <w:tc>
          <w:tcPr>
            <w:tcW w:w="5245" w:type="dxa"/>
          </w:tcPr>
          <w:p w14:paraId="6C35F9E3" w14:textId="77777777" w:rsidR="00F63712" w:rsidRPr="0003715C" w:rsidRDefault="00F63712" w:rsidP="00F63712">
            <w:pPr>
              <w:rPr>
                <w:rFonts w:asciiTheme="minorEastAsia" w:hAnsiTheme="minorEastAsia"/>
              </w:rPr>
            </w:pPr>
          </w:p>
        </w:tc>
      </w:tr>
    </w:tbl>
    <w:p w14:paraId="0BF727A6" w14:textId="033FC25F" w:rsidR="00F63712" w:rsidRPr="0003715C" w:rsidRDefault="00F63712" w:rsidP="00F63712">
      <w:pPr>
        <w:rPr>
          <w:rFonts w:asciiTheme="minorEastAsia" w:hAnsiTheme="minorEastAsia"/>
        </w:rPr>
      </w:pPr>
      <w:r w:rsidRPr="0003715C">
        <w:rPr>
          <w:rFonts w:asciiTheme="minorEastAsia" w:hAnsiTheme="minorEastAsia" w:hint="eastAsia"/>
        </w:rPr>
        <w:t>備考　用紙の大きさは、日本</w:t>
      </w:r>
      <w:r w:rsidR="00903835" w:rsidRPr="0003715C">
        <w:rPr>
          <w:rFonts w:asciiTheme="minorEastAsia" w:hAnsiTheme="minorEastAsia" w:hint="eastAsia"/>
        </w:rPr>
        <w:t>産</w:t>
      </w:r>
      <w:r w:rsidRPr="0003715C">
        <w:rPr>
          <w:rFonts w:asciiTheme="minorEastAsia" w:hAnsiTheme="minorEastAsia" w:hint="eastAsia"/>
        </w:rPr>
        <w:t>業規格Ａ４とする。</w:t>
      </w:r>
    </w:p>
    <w:p w14:paraId="23B8B7BD" w14:textId="77777777" w:rsidR="00F63712" w:rsidRPr="0003715C" w:rsidRDefault="00F63712" w:rsidP="00F63712">
      <w:pPr>
        <w:rPr>
          <w:rFonts w:asciiTheme="minorEastAsia" w:hAnsiTheme="minorEastAsia"/>
        </w:rPr>
      </w:pPr>
    </w:p>
    <w:p w14:paraId="006D9C7D" w14:textId="77777777" w:rsidR="00F63712" w:rsidRPr="0003715C" w:rsidRDefault="00F63712" w:rsidP="00F63712">
      <w:pPr>
        <w:widowControl/>
        <w:jc w:val="left"/>
        <w:rPr>
          <w:rFonts w:asciiTheme="minorEastAsia" w:hAnsiTheme="minorEastAsia"/>
        </w:rPr>
      </w:pPr>
    </w:p>
    <w:sectPr w:rsidR="00F63712" w:rsidRPr="0003715C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68C7" w14:textId="77777777" w:rsidR="005C20CB" w:rsidRDefault="005C20CB" w:rsidP="003C0825">
      <w:r>
        <w:separator/>
      </w:r>
    </w:p>
  </w:endnote>
  <w:endnote w:type="continuationSeparator" w:id="0">
    <w:p w14:paraId="64761A70" w14:textId="77777777" w:rsidR="005C20CB" w:rsidRDefault="005C20C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6571" w14:textId="77777777" w:rsidR="005C20CB" w:rsidRDefault="005C20CB" w:rsidP="003C0825">
      <w:r>
        <w:separator/>
      </w:r>
    </w:p>
  </w:footnote>
  <w:footnote w:type="continuationSeparator" w:id="0">
    <w:p w14:paraId="0A517E70" w14:textId="77777777" w:rsidR="005C20CB" w:rsidRDefault="005C20C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0C88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4C59"/>
    <w:rsid w:val="00007657"/>
    <w:rsid w:val="000204DE"/>
    <w:rsid w:val="00021EBE"/>
    <w:rsid w:val="00025E98"/>
    <w:rsid w:val="00027A81"/>
    <w:rsid w:val="0003066B"/>
    <w:rsid w:val="00033558"/>
    <w:rsid w:val="00035001"/>
    <w:rsid w:val="00036033"/>
    <w:rsid w:val="0003715C"/>
    <w:rsid w:val="00062FFD"/>
    <w:rsid w:val="00064158"/>
    <w:rsid w:val="0006523E"/>
    <w:rsid w:val="00074380"/>
    <w:rsid w:val="00083B7C"/>
    <w:rsid w:val="000865F7"/>
    <w:rsid w:val="00086FE3"/>
    <w:rsid w:val="000978F1"/>
    <w:rsid w:val="000A003F"/>
    <w:rsid w:val="000A15B7"/>
    <w:rsid w:val="000A311E"/>
    <w:rsid w:val="000A5BB1"/>
    <w:rsid w:val="000C4D27"/>
    <w:rsid w:val="000C7766"/>
    <w:rsid w:val="000E1397"/>
    <w:rsid w:val="000F25B6"/>
    <w:rsid w:val="000F34B5"/>
    <w:rsid w:val="000F5ECC"/>
    <w:rsid w:val="00111218"/>
    <w:rsid w:val="00123308"/>
    <w:rsid w:val="00146FC0"/>
    <w:rsid w:val="001472D4"/>
    <w:rsid w:val="0015124F"/>
    <w:rsid w:val="00151939"/>
    <w:rsid w:val="00152211"/>
    <w:rsid w:val="0015690D"/>
    <w:rsid w:val="00161B06"/>
    <w:rsid w:val="001661EF"/>
    <w:rsid w:val="001938F4"/>
    <w:rsid w:val="001B2055"/>
    <w:rsid w:val="001E0655"/>
    <w:rsid w:val="001E34C0"/>
    <w:rsid w:val="001E5A99"/>
    <w:rsid w:val="001F29C1"/>
    <w:rsid w:val="00205520"/>
    <w:rsid w:val="0021242A"/>
    <w:rsid w:val="00213D84"/>
    <w:rsid w:val="002212F4"/>
    <w:rsid w:val="00221684"/>
    <w:rsid w:val="00224C63"/>
    <w:rsid w:val="002364DE"/>
    <w:rsid w:val="00241EA0"/>
    <w:rsid w:val="0026622F"/>
    <w:rsid w:val="00272835"/>
    <w:rsid w:val="002749A5"/>
    <w:rsid w:val="00280367"/>
    <w:rsid w:val="00287A90"/>
    <w:rsid w:val="00291003"/>
    <w:rsid w:val="002B1893"/>
    <w:rsid w:val="002B25D8"/>
    <w:rsid w:val="002B2EF0"/>
    <w:rsid w:val="002C2BED"/>
    <w:rsid w:val="002C3DDE"/>
    <w:rsid w:val="002C54BA"/>
    <w:rsid w:val="002D5E71"/>
    <w:rsid w:val="002E2228"/>
    <w:rsid w:val="002E4C41"/>
    <w:rsid w:val="002E663B"/>
    <w:rsid w:val="00312621"/>
    <w:rsid w:val="00333623"/>
    <w:rsid w:val="00340A3B"/>
    <w:rsid w:val="00354AD3"/>
    <w:rsid w:val="003569D0"/>
    <w:rsid w:val="00362584"/>
    <w:rsid w:val="00385625"/>
    <w:rsid w:val="0039110D"/>
    <w:rsid w:val="0039390B"/>
    <w:rsid w:val="00395EBB"/>
    <w:rsid w:val="003A27E7"/>
    <w:rsid w:val="003B1B87"/>
    <w:rsid w:val="003C0825"/>
    <w:rsid w:val="003D3A4A"/>
    <w:rsid w:val="003E019E"/>
    <w:rsid w:val="003E1423"/>
    <w:rsid w:val="003F5210"/>
    <w:rsid w:val="003F76E6"/>
    <w:rsid w:val="00420541"/>
    <w:rsid w:val="00442EFB"/>
    <w:rsid w:val="00443981"/>
    <w:rsid w:val="004741B5"/>
    <w:rsid w:val="0048267C"/>
    <w:rsid w:val="00483672"/>
    <w:rsid w:val="004A4360"/>
    <w:rsid w:val="004B669D"/>
    <w:rsid w:val="004C1FDC"/>
    <w:rsid w:val="004D18F7"/>
    <w:rsid w:val="004D7F19"/>
    <w:rsid w:val="004E7711"/>
    <w:rsid w:val="004E7745"/>
    <w:rsid w:val="004F0F4A"/>
    <w:rsid w:val="004F2207"/>
    <w:rsid w:val="004F5F58"/>
    <w:rsid w:val="00503E2F"/>
    <w:rsid w:val="0051580E"/>
    <w:rsid w:val="00550941"/>
    <w:rsid w:val="00553CC8"/>
    <w:rsid w:val="0055491D"/>
    <w:rsid w:val="00555364"/>
    <w:rsid w:val="005560E7"/>
    <w:rsid w:val="00556852"/>
    <w:rsid w:val="005702BA"/>
    <w:rsid w:val="005A3C01"/>
    <w:rsid w:val="005B06E0"/>
    <w:rsid w:val="005B30FC"/>
    <w:rsid w:val="005B31F2"/>
    <w:rsid w:val="005C20CB"/>
    <w:rsid w:val="005D5FBD"/>
    <w:rsid w:val="005D68BB"/>
    <w:rsid w:val="005E061F"/>
    <w:rsid w:val="005E584A"/>
    <w:rsid w:val="005E79A0"/>
    <w:rsid w:val="006054A9"/>
    <w:rsid w:val="00610396"/>
    <w:rsid w:val="006133E5"/>
    <w:rsid w:val="006244E1"/>
    <w:rsid w:val="00643A5F"/>
    <w:rsid w:val="00644DCF"/>
    <w:rsid w:val="00646887"/>
    <w:rsid w:val="00654019"/>
    <w:rsid w:val="00671922"/>
    <w:rsid w:val="0068747B"/>
    <w:rsid w:val="006B5027"/>
    <w:rsid w:val="006D3CEC"/>
    <w:rsid w:val="006D50E9"/>
    <w:rsid w:val="006D795E"/>
    <w:rsid w:val="006E7D30"/>
    <w:rsid w:val="006F16E0"/>
    <w:rsid w:val="006F4CF9"/>
    <w:rsid w:val="00702C7F"/>
    <w:rsid w:val="00702D17"/>
    <w:rsid w:val="00707461"/>
    <w:rsid w:val="00711783"/>
    <w:rsid w:val="0072389B"/>
    <w:rsid w:val="00724622"/>
    <w:rsid w:val="0072791D"/>
    <w:rsid w:val="007331DA"/>
    <w:rsid w:val="00737330"/>
    <w:rsid w:val="00742319"/>
    <w:rsid w:val="007561FD"/>
    <w:rsid w:val="007636F3"/>
    <w:rsid w:val="00794A14"/>
    <w:rsid w:val="00796AEA"/>
    <w:rsid w:val="007C2D6F"/>
    <w:rsid w:val="007C3454"/>
    <w:rsid w:val="007D2676"/>
    <w:rsid w:val="007D3926"/>
    <w:rsid w:val="007D685B"/>
    <w:rsid w:val="007E7DA7"/>
    <w:rsid w:val="00804C7B"/>
    <w:rsid w:val="00812234"/>
    <w:rsid w:val="00817A83"/>
    <w:rsid w:val="00822C41"/>
    <w:rsid w:val="00837ABE"/>
    <w:rsid w:val="00860E79"/>
    <w:rsid w:val="00867E5A"/>
    <w:rsid w:val="00880B44"/>
    <w:rsid w:val="00884FAA"/>
    <w:rsid w:val="0088780A"/>
    <w:rsid w:val="00890F9E"/>
    <w:rsid w:val="008B6675"/>
    <w:rsid w:val="008C743F"/>
    <w:rsid w:val="008E5CFF"/>
    <w:rsid w:val="008F256F"/>
    <w:rsid w:val="008F3C7A"/>
    <w:rsid w:val="008F69B2"/>
    <w:rsid w:val="00903835"/>
    <w:rsid w:val="00903D4E"/>
    <w:rsid w:val="00915C42"/>
    <w:rsid w:val="0092015E"/>
    <w:rsid w:val="00922682"/>
    <w:rsid w:val="00936551"/>
    <w:rsid w:val="00957402"/>
    <w:rsid w:val="00960BD1"/>
    <w:rsid w:val="00966F11"/>
    <w:rsid w:val="00993D0B"/>
    <w:rsid w:val="0099617A"/>
    <w:rsid w:val="009B4A7C"/>
    <w:rsid w:val="009C15DD"/>
    <w:rsid w:val="009D085A"/>
    <w:rsid w:val="009D71DC"/>
    <w:rsid w:val="009F2970"/>
    <w:rsid w:val="00A03CED"/>
    <w:rsid w:val="00A06266"/>
    <w:rsid w:val="00A115F1"/>
    <w:rsid w:val="00A11CD9"/>
    <w:rsid w:val="00A171A7"/>
    <w:rsid w:val="00A363AB"/>
    <w:rsid w:val="00A46280"/>
    <w:rsid w:val="00A531EC"/>
    <w:rsid w:val="00A725EE"/>
    <w:rsid w:val="00A833BA"/>
    <w:rsid w:val="00A846A7"/>
    <w:rsid w:val="00A963DC"/>
    <w:rsid w:val="00A97431"/>
    <w:rsid w:val="00AB1F71"/>
    <w:rsid w:val="00AB242D"/>
    <w:rsid w:val="00AB6EFA"/>
    <w:rsid w:val="00AB7E81"/>
    <w:rsid w:val="00AC3171"/>
    <w:rsid w:val="00AC7735"/>
    <w:rsid w:val="00AE2D1D"/>
    <w:rsid w:val="00AF3929"/>
    <w:rsid w:val="00B06148"/>
    <w:rsid w:val="00B320CD"/>
    <w:rsid w:val="00B40DA8"/>
    <w:rsid w:val="00B53AA0"/>
    <w:rsid w:val="00B60320"/>
    <w:rsid w:val="00B63DF0"/>
    <w:rsid w:val="00B65A25"/>
    <w:rsid w:val="00B702CF"/>
    <w:rsid w:val="00B76752"/>
    <w:rsid w:val="00B843CA"/>
    <w:rsid w:val="00B8735F"/>
    <w:rsid w:val="00B95AC0"/>
    <w:rsid w:val="00BB5EA9"/>
    <w:rsid w:val="00BD73E8"/>
    <w:rsid w:val="00BF31DC"/>
    <w:rsid w:val="00C00397"/>
    <w:rsid w:val="00C11C9F"/>
    <w:rsid w:val="00C17B0C"/>
    <w:rsid w:val="00C260B1"/>
    <w:rsid w:val="00C32914"/>
    <w:rsid w:val="00C355A3"/>
    <w:rsid w:val="00C35FB1"/>
    <w:rsid w:val="00C3752C"/>
    <w:rsid w:val="00C62737"/>
    <w:rsid w:val="00C76787"/>
    <w:rsid w:val="00C87B3E"/>
    <w:rsid w:val="00CA1324"/>
    <w:rsid w:val="00CB57A3"/>
    <w:rsid w:val="00CD1E6A"/>
    <w:rsid w:val="00CD2E71"/>
    <w:rsid w:val="00CF5C17"/>
    <w:rsid w:val="00D05E58"/>
    <w:rsid w:val="00D06FE3"/>
    <w:rsid w:val="00D13036"/>
    <w:rsid w:val="00D15052"/>
    <w:rsid w:val="00D15D8B"/>
    <w:rsid w:val="00D259FE"/>
    <w:rsid w:val="00D32DB4"/>
    <w:rsid w:val="00D338BA"/>
    <w:rsid w:val="00D341B0"/>
    <w:rsid w:val="00D517B0"/>
    <w:rsid w:val="00D52000"/>
    <w:rsid w:val="00D67B86"/>
    <w:rsid w:val="00D71712"/>
    <w:rsid w:val="00D75373"/>
    <w:rsid w:val="00DA0B32"/>
    <w:rsid w:val="00DA2FC1"/>
    <w:rsid w:val="00DA41EB"/>
    <w:rsid w:val="00DA4289"/>
    <w:rsid w:val="00DB59A5"/>
    <w:rsid w:val="00DC2680"/>
    <w:rsid w:val="00DC6796"/>
    <w:rsid w:val="00DD601D"/>
    <w:rsid w:val="00DD613F"/>
    <w:rsid w:val="00DE3A08"/>
    <w:rsid w:val="00DE760B"/>
    <w:rsid w:val="00DF0E90"/>
    <w:rsid w:val="00E11943"/>
    <w:rsid w:val="00E137AC"/>
    <w:rsid w:val="00E3243B"/>
    <w:rsid w:val="00E353D1"/>
    <w:rsid w:val="00E35465"/>
    <w:rsid w:val="00E537CD"/>
    <w:rsid w:val="00E57316"/>
    <w:rsid w:val="00E7208F"/>
    <w:rsid w:val="00E7734F"/>
    <w:rsid w:val="00E87813"/>
    <w:rsid w:val="00EC3D9F"/>
    <w:rsid w:val="00ED234B"/>
    <w:rsid w:val="00ED772D"/>
    <w:rsid w:val="00EF0CB7"/>
    <w:rsid w:val="00F02212"/>
    <w:rsid w:val="00F03285"/>
    <w:rsid w:val="00F06B79"/>
    <w:rsid w:val="00F13CCF"/>
    <w:rsid w:val="00F160E3"/>
    <w:rsid w:val="00F25C69"/>
    <w:rsid w:val="00F34E9C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A6A06"/>
    <w:rsid w:val="00FB2453"/>
    <w:rsid w:val="00FD25C0"/>
    <w:rsid w:val="00FD48E5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4D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character" w:customStyle="1" w:styleId="cm">
    <w:name w:val="cm"/>
    <w:basedOn w:val="a0"/>
    <w:rsid w:val="000F25B6"/>
  </w:style>
  <w:style w:type="paragraph" w:styleId="af2">
    <w:name w:val="Revision"/>
    <w:hidden/>
    <w:uiPriority w:val="99"/>
    <w:semiHidden/>
    <w:rsid w:val="0022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2022-01-31T13:43:00Z</dcterms:created>
  <dcterms:modified xsi:type="dcterms:W3CDTF">2022-03-08T02:38:00Z</dcterms:modified>
</cp:coreProperties>
</file>