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4AA9E" w14:textId="77777777" w:rsidR="00C602AA" w:rsidRPr="008261BE" w:rsidRDefault="00C602AA">
      <w:pPr>
        <w:pStyle w:val="a3"/>
        <w:rPr>
          <w:rFonts w:ascii="Times New Roman"/>
          <w:sz w:val="20"/>
        </w:rPr>
      </w:pPr>
      <w:bookmarkStart w:id="0" w:name="_GoBack"/>
    </w:p>
    <w:p w14:paraId="7A226E66" w14:textId="77777777" w:rsidR="00C602AA" w:rsidRPr="008261BE" w:rsidRDefault="00C602AA">
      <w:pPr>
        <w:pStyle w:val="a3"/>
        <w:spacing w:before="4"/>
        <w:rPr>
          <w:rFonts w:ascii="Times New Roman"/>
          <w:sz w:val="20"/>
        </w:rPr>
      </w:pPr>
    </w:p>
    <w:p w14:paraId="15F23AC4" w14:textId="77777777" w:rsidR="00C602AA" w:rsidRPr="008261BE" w:rsidRDefault="00C57AFD">
      <w:pPr>
        <w:pStyle w:val="a3"/>
        <w:spacing w:before="1" w:line="240" w:lineRule="exact"/>
        <w:ind w:left="102"/>
      </w:pPr>
      <w:r w:rsidRPr="008261BE">
        <w:t>様式第</w:t>
      </w:r>
      <w:r w:rsidR="00552CB9" w:rsidRPr="008261BE">
        <w:rPr>
          <w:rFonts w:hint="eastAsia"/>
        </w:rPr>
        <w:t>一</w:t>
      </w:r>
      <w:r w:rsidR="0029268D" w:rsidRPr="008261BE">
        <w:t>（第三条関係）</w:t>
      </w:r>
    </w:p>
    <w:p w14:paraId="08C5207D" w14:textId="77777777" w:rsidR="00C602AA" w:rsidRPr="008261BE" w:rsidRDefault="0029268D">
      <w:pPr>
        <w:spacing w:line="432" w:lineRule="exact"/>
        <w:ind w:left="1112"/>
        <w:rPr>
          <w:sz w:val="36"/>
        </w:rPr>
      </w:pPr>
      <w:r w:rsidRPr="008261BE">
        <w:rPr>
          <w:sz w:val="36"/>
        </w:rPr>
        <w:t>非化石エネルギー源の利用目標達成計画</w:t>
      </w:r>
    </w:p>
    <w:p w14:paraId="0D7C0021" w14:textId="77777777" w:rsidR="00C602AA" w:rsidRPr="008261BE" w:rsidRDefault="00C602AA">
      <w:pPr>
        <w:pStyle w:val="a3"/>
        <w:spacing w:before="11"/>
        <w:rPr>
          <w:sz w:val="31"/>
        </w:rPr>
      </w:pPr>
    </w:p>
    <w:p w14:paraId="691DA59D" w14:textId="77777777" w:rsidR="00C602AA" w:rsidRPr="008261BE" w:rsidRDefault="0029268D">
      <w:pPr>
        <w:pStyle w:val="a3"/>
        <w:tabs>
          <w:tab w:val="left" w:pos="1784"/>
        </w:tabs>
        <w:ind w:left="313"/>
      </w:pPr>
      <w:r w:rsidRPr="008261BE">
        <w:t>経</w:t>
      </w:r>
      <w:r w:rsidRPr="008261BE">
        <w:rPr>
          <w:spacing w:val="-3"/>
        </w:rPr>
        <w:t>済</w:t>
      </w:r>
      <w:r w:rsidRPr="008261BE">
        <w:t>産</w:t>
      </w:r>
      <w:r w:rsidRPr="008261BE">
        <w:rPr>
          <w:spacing w:val="-3"/>
        </w:rPr>
        <w:t>業</w:t>
      </w:r>
      <w:r w:rsidRPr="008261BE">
        <w:t>大臣</w:t>
      </w:r>
      <w:r w:rsidRPr="008261BE">
        <w:tab/>
        <w:t>殿</w:t>
      </w:r>
    </w:p>
    <w:p w14:paraId="316757A5" w14:textId="77777777" w:rsidR="00B5337D" w:rsidRPr="008261BE" w:rsidRDefault="00B5337D">
      <w:pPr>
        <w:pStyle w:val="a3"/>
        <w:tabs>
          <w:tab w:val="left" w:pos="1784"/>
        </w:tabs>
        <w:ind w:left="313"/>
      </w:pPr>
    </w:p>
    <w:p w14:paraId="649A2616" w14:textId="77777777" w:rsidR="00C602AA" w:rsidRPr="008261BE" w:rsidRDefault="00C602AA">
      <w:pPr>
        <w:pStyle w:val="a3"/>
        <w:spacing w:before="2"/>
        <w:rPr>
          <w:sz w:val="15"/>
        </w:rPr>
      </w:pPr>
    </w:p>
    <w:p w14:paraId="08B40F55" w14:textId="77777777" w:rsidR="00C602AA" w:rsidRPr="008261BE" w:rsidRDefault="0029268D" w:rsidP="00B5337D">
      <w:pPr>
        <w:pStyle w:val="a3"/>
        <w:tabs>
          <w:tab w:val="left" w:pos="629"/>
          <w:tab w:val="left" w:pos="1260"/>
        </w:tabs>
        <w:spacing w:before="1"/>
        <w:ind w:right="635"/>
        <w:jc w:val="right"/>
      </w:pPr>
      <w:r w:rsidRPr="008261BE">
        <w:t>年</w:t>
      </w:r>
      <w:r w:rsidRPr="008261BE">
        <w:tab/>
        <w:t>月</w:t>
      </w:r>
      <w:r w:rsidRPr="008261BE">
        <w:tab/>
        <w:t>日</w:t>
      </w:r>
    </w:p>
    <w:p w14:paraId="7EBCF496" w14:textId="77777777" w:rsidR="00C602AA" w:rsidRPr="008261BE" w:rsidRDefault="00C602AA">
      <w:pPr>
        <w:pStyle w:val="a3"/>
        <w:spacing w:before="2"/>
        <w:rPr>
          <w:sz w:val="15"/>
        </w:rPr>
      </w:pPr>
    </w:p>
    <w:p w14:paraId="32000DFD" w14:textId="77777777" w:rsidR="00C602AA" w:rsidRPr="008261BE" w:rsidRDefault="0029268D">
      <w:pPr>
        <w:pStyle w:val="a3"/>
        <w:tabs>
          <w:tab w:val="left" w:pos="835"/>
        </w:tabs>
        <w:ind w:left="412"/>
        <w:jc w:val="center"/>
      </w:pPr>
      <w:r w:rsidRPr="008261BE">
        <w:t>住</w:t>
      </w:r>
      <w:r w:rsidRPr="008261BE">
        <w:tab/>
        <w:t>所</w:t>
      </w:r>
    </w:p>
    <w:p w14:paraId="4725612D" w14:textId="77777777" w:rsidR="00C602AA" w:rsidRPr="008261BE" w:rsidRDefault="00C602AA">
      <w:pPr>
        <w:pStyle w:val="a3"/>
        <w:rPr>
          <w:sz w:val="20"/>
        </w:rPr>
      </w:pPr>
    </w:p>
    <w:p w14:paraId="000DD305" w14:textId="77777777" w:rsidR="00C602AA" w:rsidRPr="008261BE" w:rsidRDefault="00C602AA">
      <w:pPr>
        <w:pStyle w:val="a3"/>
        <w:spacing w:before="3"/>
        <w:rPr>
          <w:sz w:val="15"/>
        </w:rPr>
      </w:pPr>
    </w:p>
    <w:p w14:paraId="2D6507DC" w14:textId="77777777" w:rsidR="00C602AA" w:rsidRPr="008261BE" w:rsidRDefault="0029268D">
      <w:pPr>
        <w:pStyle w:val="a3"/>
        <w:tabs>
          <w:tab w:val="left" w:pos="4725"/>
          <w:tab w:val="left" w:pos="7245"/>
        </w:tabs>
        <w:ind w:left="4302"/>
      </w:pPr>
      <w:r w:rsidRPr="008261BE">
        <w:t>氏</w:t>
      </w:r>
      <w:r w:rsidRPr="008261BE">
        <w:tab/>
        <w:t>名</w:t>
      </w:r>
      <w:r w:rsidRPr="008261BE">
        <w:tab/>
        <w:t>印</w:t>
      </w:r>
    </w:p>
    <w:p w14:paraId="17EB60BC" w14:textId="77777777" w:rsidR="00C602AA" w:rsidRPr="008261BE" w:rsidRDefault="00C602AA">
      <w:pPr>
        <w:pStyle w:val="a3"/>
        <w:spacing w:before="10"/>
        <w:rPr>
          <w:sz w:val="14"/>
        </w:rPr>
      </w:pPr>
    </w:p>
    <w:p w14:paraId="3BEADD4C" w14:textId="77777777" w:rsidR="00C602AA" w:rsidRPr="008261BE" w:rsidRDefault="0029268D">
      <w:pPr>
        <w:ind w:left="4927"/>
        <w:rPr>
          <w:sz w:val="16"/>
        </w:rPr>
      </w:pPr>
      <w:r w:rsidRPr="008261BE">
        <w:rPr>
          <w:sz w:val="16"/>
        </w:rPr>
        <w:t>（法人にあっては名称及び代表者の役職名、氏名）</w:t>
      </w:r>
    </w:p>
    <w:p w14:paraId="3C386DA6" w14:textId="77777777" w:rsidR="00C602AA" w:rsidRPr="008261BE" w:rsidRDefault="00C602AA">
      <w:pPr>
        <w:pStyle w:val="a3"/>
        <w:spacing w:before="3"/>
      </w:pPr>
    </w:p>
    <w:p w14:paraId="5BD34641" w14:textId="77777777" w:rsidR="00B5337D" w:rsidRPr="008261BE" w:rsidRDefault="00B5337D">
      <w:pPr>
        <w:pStyle w:val="a3"/>
        <w:spacing w:before="3"/>
      </w:pPr>
    </w:p>
    <w:p w14:paraId="533B1A5B" w14:textId="77777777" w:rsidR="00C602AA" w:rsidRPr="008261BE" w:rsidRDefault="0029268D">
      <w:pPr>
        <w:pStyle w:val="a3"/>
        <w:spacing w:line="321" w:lineRule="auto"/>
        <w:ind w:left="102" w:right="221" w:firstLine="213"/>
      </w:pPr>
      <w:r w:rsidRPr="008261BE">
        <w:t>エネルギー供給事業者による非化石エネルギー源の利用及び化石エネルギー原料の有効な利用の促進に関する法律第７条第１項の規定に基づき、次のとおり提出します。</w:t>
      </w:r>
    </w:p>
    <w:p w14:paraId="1D6F00BC" w14:textId="77777777" w:rsidR="00C602AA" w:rsidRPr="008261BE" w:rsidRDefault="00C602AA">
      <w:pPr>
        <w:pStyle w:val="a3"/>
        <w:rPr>
          <w:sz w:val="28"/>
        </w:rPr>
      </w:pPr>
    </w:p>
    <w:p w14:paraId="467BE072" w14:textId="63CA7B21" w:rsidR="00C602AA" w:rsidRPr="008261BE" w:rsidRDefault="0029268D">
      <w:pPr>
        <w:pStyle w:val="a3"/>
        <w:tabs>
          <w:tab w:val="left" w:pos="524"/>
        </w:tabs>
        <w:spacing w:after="13"/>
        <w:ind w:left="102"/>
      </w:pPr>
      <w:r w:rsidRPr="008261BE">
        <w:t>Ⅰ</w:t>
      </w:r>
      <w:r w:rsidRPr="008261BE">
        <w:tab/>
      </w:r>
      <w:r w:rsidRPr="008261BE">
        <w:rPr>
          <w:spacing w:val="-3"/>
        </w:rPr>
        <w:t>特定エネルギー供給事業者の名称及び前事業年度におけるその</w:t>
      </w:r>
      <w:r w:rsidR="007D49F8" w:rsidRPr="008261BE">
        <w:rPr>
          <w:rFonts w:hint="eastAsia"/>
          <w:spacing w:val="-3"/>
        </w:rPr>
        <w:t>供給する</w:t>
      </w:r>
      <w:r w:rsidRPr="008261BE">
        <w:rPr>
          <w:spacing w:val="-3"/>
        </w:rPr>
        <w:t>電気の供給量</w:t>
      </w:r>
    </w:p>
    <w:tbl>
      <w:tblPr>
        <w:tblStyle w:val="TableNormal"/>
        <w:tblW w:w="0" w:type="auto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5761"/>
      </w:tblGrid>
      <w:tr w:rsidR="008261BE" w:rsidRPr="008261BE" w14:paraId="534C1C4B" w14:textId="77777777">
        <w:trPr>
          <w:trHeight w:val="597"/>
        </w:trPr>
        <w:tc>
          <w:tcPr>
            <w:tcW w:w="2425" w:type="dxa"/>
          </w:tcPr>
          <w:p w14:paraId="195E5F71" w14:textId="77777777" w:rsidR="00C602AA" w:rsidRPr="008261BE" w:rsidRDefault="0029268D">
            <w:pPr>
              <w:pStyle w:val="TableParagraph"/>
              <w:spacing w:before="171"/>
              <w:ind w:left="578"/>
              <w:rPr>
                <w:sz w:val="21"/>
              </w:rPr>
            </w:pPr>
            <w:r w:rsidRPr="008261BE">
              <w:rPr>
                <w:sz w:val="21"/>
              </w:rPr>
              <w:t>事業者の名称</w:t>
            </w:r>
          </w:p>
        </w:tc>
        <w:tc>
          <w:tcPr>
            <w:tcW w:w="5761" w:type="dxa"/>
          </w:tcPr>
          <w:p w14:paraId="5480265A" w14:textId="77777777" w:rsidR="00C602AA" w:rsidRPr="008261BE" w:rsidRDefault="00C602A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261BE" w:rsidRPr="008261BE" w14:paraId="115583FA" w14:textId="77777777">
        <w:trPr>
          <w:trHeight w:val="561"/>
        </w:trPr>
        <w:tc>
          <w:tcPr>
            <w:tcW w:w="2425" w:type="dxa"/>
          </w:tcPr>
          <w:p w14:paraId="29E63BAB" w14:textId="77777777" w:rsidR="00C602AA" w:rsidRPr="008261BE" w:rsidRDefault="0029268D">
            <w:pPr>
              <w:pStyle w:val="TableParagraph"/>
              <w:spacing w:before="4" w:line="280" w:lineRule="atLeast"/>
              <w:ind w:left="789" w:right="572" w:hanging="212"/>
              <w:rPr>
                <w:sz w:val="21"/>
              </w:rPr>
            </w:pPr>
            <w:r w:rsidRPr="008261BE">
              <w:rPr>
                <w:sz w:val="21"/>
              </w:rPr>
              <w:t>主たる事務所の所在地</w:t>
            </w:r>
          </w:p>
        </w:tc>
        <w:tc>
          <w:tcPr>
            <w:tcW w:w="5761" w:type="dxa"/>
          </w:tcPr>
          <w:p w14:paraId="008BE179" w14:textId="77777777" w:rsidR="00C602AA" w:rsidRPr="008261BE" w:rsidRDefault="0029268D">
            <w:pPr>
              <w:pStyle w:val="TableParagraph"/>
              <w:spacing w:before="80"/>
              <w:ind w:left="107"/>
              <w:rPr>
                <w:sz w:val="21"/>
              </w:rPr>
            </w:pPr>
            <w:r w:rsidRPr="008261BE">
              <w:rPr>
                <w:sz w:val="21"/>
              </w:rPr>
              <w:t>〒</w:t>
            </w:r>
          </w:p>
        </w:tc>
      </w:tr>
      <w:tr w:rsidR="008261BE" w:rsidRPr="008261BE" w14:paraId="51C2FF5C" w14:textId="77777777" w:rsidTr="00A813B8">
        <w:trPr>
          <w:trHeight w:val="1469"/>
        </w:trPr>
        <w:tc>
          <w:tcPr>
            <w:tcW w:w="2425" w:type="dxa"/>
          </w:tcPr>
          <w:p w14:paraId="18B4B6F6" w14:textId="77777777" w:rsidR="007D49F8" w:rsidRPr="008261BE" w:rsidRDefault="007D49F8" w:rsidP="007D49F8">
            <w:pPr>
              <w:pStyle w:val="TableParagraph"/>
              <w:rPr>
                <w:sz w:val="24"/>
              </w:rPr>
            </w:pPr>
          </w:p>
          <w:p w14:paraId="71ED94C8" w14:textId="61D80645" w:rsidR="007D49F8" w:rsidRPr="008261BE" w:rsidRDefault="007D49F8" w:rsidP="007D49F8">
            <w:pPr>
              <w:pStyle w:val="TableParagraph"/>
              <w:jc w:val="center"/>
            </w:pPr>
            <w:r w:rsidRPr="008261BE">
              <w:t>前事業年度</w:t>
            </w:r>
            <w:r w:rsidRPr="008261BE">
              <w:rPr>
                <w:rFonts w:hint="eastAsia"/>
                <w:vertAlign w:val="superscript"/>
              </w:rPr>
              <w:t>（注）</w:t>
            </w:r>
            <w:r w:rsidRPr="008261BE">
              <w:t>におけるその</w:t>
            </w:r>
            <w:r w:rsidRPr="008261BE">
              <w:rPr>
                <w:rFonts w:hint="eastAsia"/>
              </w:rPr>
              <w:t>供給する電気の</w:t>
            </w:r>
            <w:r w:rsidRPr="008261BE">
              <w:t>供給量</w:t>
            </w:r>
          </w:p>
        </w:tc>
        <w:tc>
          <w:tcPr>
            <w:tcW w:w="5761" w:type="dxa"/>
          </w:tcPr>
          <w:p w14:paraId="4271A45B" w14:textId="77777777" w:rsidR="007D49F8" w:rsidRPr="008261BE" w:rsidRDefault="007D49F8" w:rsidP="007D49F8">
            <w:pPr>
              <w:pStyle w:val="TableParagraph"/>
              <w:rPr>
                <w:sz w:val="17"/>
              </w:rPr>
            </w:pPr>
          </w:p>
          <w:p w14:paraId="7FAE05CF" w14:textId="77777777" w:rsidR="007D49F8" w:rsidRPr="008261BE" w:rsidRDefault="007D49F8" w:rsidP="007D49F8">
            <w:pPr>
              <w:pStyle w:val="TableParagraph"/>
              <w:rPr>
                <w:sz w:val="19"/>
              </w:rPr>
            </w:pPr>
          </w:p>
          <w:p w14:paraId="1CBB1FE3" w14:textId="5221CF82" w:rsidR="007D49F8" w:rsidRPr="008261BE" w:rsidRDefault="007D49F8" w:rsidP="007D49F8">
            <w:pPr>
              <w:pStyle w:val="TableParagraph"/>
              <w:jc w:val="right"/>
              <w:rPr>
                <w:sz w:val="21"/>
              </w:rPr>
            </w:pPr>
            <w:r w:rsidRPr="008261BE">
              <w:rPr>
                <w:sz w:val="21"/>
              </w:rPr>
              <w:t>ｷﾛﾜｯﾄ時</w:t>
            </w:r>
          </w:p>
        </w:tc>
      </w:tr>
    </w:tbl>
    <w:p w14:paraId="2F86AD99" w14:textId="77777777" w:rsidR="00C602AA" w:rsidRPr="008261BE" w:rsidRDefault="0029268D">
      <w:pPr>
        <w:spacing w:before="12"/>
        <w:ind w:left="641"/>
        <w:rPr>
          <w:sz w:val="18"/>
        </w:rPr>
      </w:pPr>
      <w:r w:rsidRPr="008261BE">
        <w:rPr>
          <w:sz w:val="18"/>
        </w:rPr>
        <w:t>（注）前事業年度の期間</w:t>
      </w:r>
      <w:r w:rsidR="00552CB9" w:rsidRPr="008261BE">
        <w:rPr>
          <w:rFonts w:hint="eastAsia"/>
          <w:sz w:val="18"/>
        </w:rPr>
        <w:t>は、前年</w:t>
      </w:r>
      <w:r w:rsidR="00905BAE" w:rsidRPr="008261BE">
        <w:rPr>
          <w:rFonts w:hint="eastAsia"/>
          <w:sz w:val="18"/>
        </w:rPr>
        <w:t>の</w:t>
      </w:r>
      <w:r w:rsidR="00552CB9" w:rsidRPr="008261BE">
        <w:rPr>
          <w:rFonts w:hint="eastAsia"/>
          <w:sz w:val="18"/>
        </w:rPr>
        <w:t>4月</w:t>
      </w:r>
      <w:r w:rsidR="00905BAE" w:rsidRPr="008261BE">
        <w:rPr>
          <w:rFonts w:hint="eastAsia"/>
          <w:sz w:val="18"/>
        </w:rPr>
        <w:t>1日</w:t>
      </w:r>
      <w:r w:rsidR="00552CB9" w:rsidRPr="008261BE">
        <w:rPr>
          <w:rFonts w:hint="eastAsia"/>
          <w:sz w:val="18"/>
        </w:rPr>
        <w:t>から本年3月末</w:t>
      </w:r>
      <w:r w:rsidR="00905BAE" w:rsidRPr="008261BE">
        <w:rPr>
          <w:rFonts w:hint="eastAsia"/>
          <w:sz w:val="18"/>
        </w:rPr>
        <w:t>日</w:t>
      </w:r>
      <w:r w:rsidR="00552CB9" w:rsidRPr="008261BE">
        <w:rPr>
          <w:rFonts w:hint="eastAsia"/>
          <w:sz w:val="18"/>
        </w:rPr>
        <w:t>までとすること。</w:t>
      </w:r>
    </w:p>
    <w:p w14:paraId="5CBEA2E4" w14:textId="77777777" w:rsidR="00C602AA" w:rsidRPr="008261BE" w:rsidRDefault="00C602AA">
      <w:pPr>
        <w:pStyle w:val="a3"/>
        <w:spacing w:before="9"/>
        <w:rPr>
          <w:sz w:val="18"/>
        </w:rPr>
      </w:pPr>
    </w:p>
    <w:p w14:paraId="187BFCA4" w14:textId="77777777" w:rsidR="00552CB9" w:rsidRPr="008261BE" w:rsidRDefault="00552CB9">
      <w:pPr>
        <w:pStyle w:val="a3"/>
        <w:spacing w:before="9"/>
        <w:rPr>
          <w:sz w:val="16"/>
        </w:rPr>
      </w:pPr>
    </w:p>
    <w:p w14:paraId="6797E40F" w14:textId="77777777" w:rsidR="00000B91" w:rsidRPr="008261BE" w:rsidRDefault="00000B91">
      <w:pPr>
        <w:pStyle w:val="a3"/>
        <w:spacing w:before="9"/>
        <w:rPr>
          <w:sz w:val="16"/>
        </w:rPr>
      </w:pPr>
    </w:p>
    <w:p w14:paraId="49151467" w14:textId="77777777" w:rsidR="0087084A" w:rsidRPr="008261BE" w:rsidRDefault="0029268D" w:rsidP="00000B91">
      <w:pPr>
        <w:pStyle w:val="a3"/>
        <w:tabs>
          <w:tab w:val="left" w:pos="524"/>
        </w:tabs>
        <w:ind w:left="102"/>
        <w:rPr>
          <w:spacing w:val="-3"/>
        </w:rPr>
      </w:pPr>
      <w:r w:rsidRPr="008261BE">
        <w:t>Ⅱ</w:t>
      </w:r>
      <w:r w:rsidRPr="008261BE">
        <w:tab/>
      </w:r>
      <w:r w:rsidR="0087084A" w:rsidRPr="008261BE">
        <w:rPr>
          <w:rFonts w:hint="eastAsia"/>
          <w:spacing w:val="-3"/>
        </w:rPr>
        <w:t>非化石エネルギー源の利用</w:t>
      </w:r>
      <w:r w:rsidR="008032D3" w:rsidRPr="008261BE">
        <w:rPr>
          <w:rFonts w:hint="eastAsia"/>
          <w:spacing w:val="-3"/>
        </w:rPr>
        <w:t>の</w:t>
      </w:r>
      <w:r w:rsidR="0087084A" w:rsidRPr="008261BE">
        <w:rPr>
          <w:rFonts w:hint="eastAsia"/>
          <w:spacing w:val="-3"/>
        </w:rPr>
        <w:t>状況</w:t>
      </w:r>
    </w:p>
    <w:p w14:paraId="48BC7E0C" w14:textId="77777777" w:rsidR="00B5337D" w:rsidRPr="008261BE" w:rsidRDefault="00B5337D" w:rsidP="00B5337D">
      <w:pPr>
        <w:pStyle w:val="a3"/>
        <w:tabs>
          <w:tab w:val="left" w:pos="524"/>
        </w:tabs>
        <w:ind w:left="102"/>
        <w:rPr>
          <w:spacing w:val="-3"/>
        </w:rPr>
      </w:pPr>
    </w:p>
    <w:tbl>
      <w:tblPr>
        <w:tblStyle w:val="TableNormal"/>
        <w:tblW w:w="8222" w:type="dxa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3421"/>
        <w:gridCol w:w="3421"/>
      </w:tblGrid>
      <w:tr w:rsidR="008261BE" w:rsidRPr="008261BE" w14:paraId="194BF0A5" w14:textId="77777777" w:rsidTr="00000B91">
        <w:trPr>
          <w:trHeight w:val="171"/>
        </w:trPr>
        <w:tc>
          <w:tcPr>
            <w:tcW w:w="1380" w:type="dxa"/>
          </w:tcPr>
          <w:p w14:paraId="023C68E8" w14:textId="77777777" w:rsidR="009304F2" w:rsidRPr="008261BE" w:rsidRDefault="009304F2" w:rsidP="009304F2">
            <w:pPr>
              <w:pStyle w:val="TableParagraph"/>
              <w:spacing w:before="88"/>
              <w:ind w:leftChars="16" w:left="36" w:hanging="1"/>
              <w:jc w:val="center"/>
              <w:rPr>
                <w:position w:val="-7"/>
                <w:sz w:val="20"/>
              </w:rPr>
            </w:pPr>
          </w:p>
        </w:tc>
        <w:tc>
          <w:tcPr>
            <w:tcW w:w="3421" w:type="dxa"/>
          </w:tcPr>
          <w:p w14:paraId="21D8E892" w14:textId="77777777" w:rsidR="000F4912" w:rsidRPr="008261BE" w:rsidRDefault="000F4912" w:rsidP="000F4912">
            <w:pPr>
              <w:pStyle w:val="TableParagraph"/>
              <w:ind w:leftChars="16" w:left="36" w:hanging="1"/>
              <w:jc w:val="center"/>
              <w:rPr>
                <w:position w:val="-7"/>
                <w:sz w:val="20"/>
              </w:rPr>
            </w:pPr>
            <w:r w:rsidRPr="008261BE">
              <w:rPr>
                <w:rFonts w:hint="eastAsia"/>
                <w:position w:val="-7"/>
                <w:sz w:val="20"/>
              </w:rPr>
              <w:t>非化石電源比率</w:t>
            </w:r>
          </w:p>
          <w:p w14:paraId="7819F4BA" w14:textId="0E0E9FB8" w:rsidR="009304F2" w:rsidRPr="008261BE" w:rsidRDefault="000F4912" w:rsidP="000F4912">
            <w:pPr>
              <w:pStyle w:val="TableParagraph"/>
              <w:ind w:left="125"/>
              <w:jc w:val="center"/>
              <w:rPr>
                <w:sz w:val="12"/>
              </w:rPr>
            </w:pPr>
            <w:r w:rsidRPr="008261BE">
              <w:rPr>
                <w:rFonts w:hint="eastAsia"/>
                <w:position w:val="-7"/>
                <w:sz w:val="20"/>
              </w:rPr>
              <w:t>実績値</w:t>
            </w:r>
            <w:r w:rsidRPr="008261BE">
              <w:rPr>
                <w:sz w:val="20"/>
                <w:szCs w:val="20"/>
                <w:vertAlign w:val="superscript"/>
              </w:rPr>
              <w:t>（注</w:t>
            </w:r>
            <w:r w:rsidRPr="008261BE">
              <w:rPr>
                <w:rFonts w:hint="eastAsia"/>
                <w:sz w:val="20"/>
                <w:szCs w:val="20"/>
                <w:vertAlign w:val="superscript"/>
              </w:rPr>
              <w:t>１</w:t>
            </w:r>
            <w:r w:rsidRPr="008261BE">
              <w:rPr>
                <w:sz w:val="20"/>
                <w:szCs w:val="20"/>
                <w:vertAlign w:val="superscript"/>
              </w:rPr>
              <w:t>）</w:t>
            </w:r>
          </w:p>
        </w:tc>
        <w:tc>
          <w:tcPr>
            <w:tcW w:w="3421" w:type="dxa"/>
          </w:tcPr>
          <w:p w14:paraId="6B3AF7B6" w14:textId="77777777" w:rsidR="000F4912" w:rsidRPr="008261BE" w:rsidRDefault="000F4912" w:rsidP="000F4912">
            <w:pPr>
              <w:pStyle w:val="TableParagraph"/>
              <w:ind w:left="125"/>
              <w:jc w:val="center"/>
              <w:rPr>
                <w:position w:val="-7"/>
                <w:sz w:val="20"/>
              </w:rPr>
            </w:pPr>
            <w:r w:rsidRPr="008261BE">
              <w:rPr>
                <w:rFonts w:hint="eastAsia"/>
                <w:position w:val="-7"/>
                <w:sz w:val="20"/>
              </w:rPr>
              <w:t>中間評価の基準となる</w:t>
            </w:r>
          </w:p>
          <w:p w14:paraId="0ADE9D79" w14:textId="073DFBF9" w:rsidR="009304F2" w:rsidRPr="008261BE" w:rsidRDefault="000F4912" w:rsidP="000F4912">
            <w:pPr>
              <w:pStyle w:val="TableParagraph"/>
              <w:ind w:leftChars="16" w:left="36" w:hanging="1"/>
              <w:jc w:val="center"/>
              <w:rPr>
                <w:sz w:val="12"/>
              </w:rPr>
            </w:pPr>
            <w:r w:rsidRPr="008261BE">
              <w:rPr>
                <w:rFonts w:hint="eastAsia"/>
                <w:position w:val="-7"/>
                <w:sz w:val="20"/>
              </w:rPr>
              <w:t>目標値</w:t>
            </w:r>
            <w:r w:rsidRPr="008261BE">
              <w:rPr>
                <w:sz w:val="20"/>
                <w:szCs w:val="20"/>
                <w:vertAlign w:val="superscript"/>
              </w:rPr>
              <w:t>（注</w:t>
            </w:r>
            <w:r w:rsidRPr="008261BE">
              <w:rPr>
                <w:rFonts w:hint="eastAsia"/>
                <w:sz w:val="20"/>
                <w:szCs w:val="20"/>
                <w:vertAlign w:val="superscript"/>
              </w:rPr>
              <w:t>２</w:t>
            </w:r>
            <w:r w:rsidRPr="008261BE">
              <w:rPr>
                <w:sz w:val="20"/>
                <w:szCs w:val="20"/>
                <w:vertAlign w:val="superscript"/>
              </w:rPr>
              <w:t>）</w:t>
            </w:r>
          </w:p>
        </w:tc>
      </w:tr>
      <w:tr w:rsidR="008261BE" w:rsidRPr="008261BE" w14:paraId="05CFFEFE" w14:textId="77777777" w:rsidTr="00000B91">
        <w:trPr>
          <w:trHeight w:val="342"/>
        </w:trPr>
        <w:tc>
          <w:tcPr>
            <w:tcW w:w="1380" w:type="dxa"/>
          </w:tcPr>
          <w:p w14:paraId="115B9A93" w14:textId="5124EFDC" w:rsidR="009304F2" w:rsidRPr="008261BE" w:rsidRDefault="001D21F7" w:rsidP="00B311EB">
            <w:pPr>
              <w:pStyle w:val="TableParagraph"/>
              <w:wordWrap w:val="0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8261BE">
              <w:rPr>
                <w:rFonts w:asciiTheme="minorEastAsia" w:eastAsiaTheme="minorEastAsia" w:hAnsiTheme="minorEastAsia" w:hint="eastAsia"/>
                <w:sz w:val="20"/>
              </w:rPr>
              <w:t>令和２</w:t>
            </w:r>
            <w:r w:rsidR="009304F2" w:rsidRPr="008261BE">
              <w:rPr>
                <w:rFonts w:asciiTheme="minorEastAsia" w:eastAsiaTheme="minorEastAsia" w:hAnsiTheme="minorEastAsia" w:hint="eastAsia"/>
                <w:sz w:val="20"/>
              </w:rPr>
              <w:t>年度</w:t>
            </w:r>
          </w:p>
        </w:tc>
        <w:tc>
          <w:tcPr>
            <w:tcW w:w="3421" w:type="dxa"/>
          </w:tcPr>
          <w:p w14:paraId="0245A876" w14:textId="77777777" w:rsidR="009304F2" w:rsidRPr="008261BE" w:rsidRDefault="009304F2" w:rsidP="009304F2">
            <w:pPr>
              <w:pStyle w:val="TableParagraph"/>
              <w:jc w:val="right"/>
              <w:rPr>
                <w:rFonts w:ascii="Times New Roman"/>
                <w:sz w:val="20"/>
              </w:rPr>
            </w:pPr>
            <w:r w:rsidRPr="008261BE">
              <w:rPr>
                <w:rFonts w:ascii="Times New Roman" w:hint="eastAsia"/>
                <w:sz w:val="20"/>
              </w:rPr>
              <w:t>％</w:t>
            </w:r>
          </w:p>
        </w:tc>
        <w:tc>
          <w:tcPr>
            <w:tcW w:w="3421" w:type="dxa"/>
          </w:tcPr>
          <w:p w14:paraId="455C6D0A" w14:textId="77777777" w:rsidR="009304F2" w:rsidRPr="008261BE" w:rsidRDefault="009304F2" w:rsidP="009304F2">
            <w:pPr>
              <w:pStyle w:val="TableParagraph"/>
              <w:jc w:val="right"/>
              <w:rPr>
                <w:rFonts w:ascii="Times New Roman"/>
                <w:sz w:val="20"/>
              </w:rPr>
            </w:pPr>
            <w:r w:rsidRPr="008261BE">
              <w:rPr>
                <w:rFonts w:ascii="Times New Roman" w:hint="eastAsia"/>
                <w:sz w:val="20"/>
              </w:rPr>
              <w:t>％</w:t>
            </w:r>
          </w:p>
        </w:tc>
      </w:tr>
      <w:tr w:rsidR="008261BE" w:rsidRPr="008261BE" w14:paraId="34B89F5B" w14:textId="77777777" w:rsidTr="00000B91">
        <w:trPr>
          <w:trHeight w:val="342"/>
        </w:trPr>
        <w:tc>
          <w:tcPr>
            <w:tcW w:w="1380" w:type="dxa"/>
          </w:tcPr>
          <w:p w14:paraId="1775FF0A" w14:textId="4BA89A6E" w:rsidR="009304F2" w:rsidRPr="008261BE" w:rsidRDefault="001D21F7" w:rsidP="009304F2">
            <w:pPr>
              <w:pStyle w:val="TableParagraph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8261BE">
              <w:rPr>
                <w:rFonts w:asciiTheme="minorEastAsia" w:eastAsiaTheme="minorEastAsia" w:hAnsiTheme="minorEastAsia" w:hint="eastAsia"/>
                <w:sz w:val="20"/>
              </w:rPr>
              <w:t>令和３</w:t>
            </w:r>
            <w:r w:rsidR="009304F2" w:rsidRPr="008261BE">
              <w:rPr>
                <w:rFonts w:asciiTheme="minorEastAsia" w:eastAsiaTheme="minorEastAsia" w:hAnsiTheme="minorEastAsia" w:hint="eastAsia"/>
                <w:sz w:val="20"/>
              </w:rPr>
              <w:t>年度</w:t>
            </w:r>
          </w:p>
        </w:tc>
        <w:tc>
          <w:tcPr>
            <w:tcW w:w="3421" w:type="dxa"/>
          </w:tcPr>
          <w:p w14:paraId="24C5CEEB" w14:textId="77777777" w:rsidR="009304F2" w:rsidRPr="008261BE" w:rsidRDefault="009304F2" w:rsidP="009304F2">
            <w:pPr>
              <w:pStyle w:val="TableParagraph"/>
              <w:jc w:val="right"/>
              <w:rPr>
                <w:rFonts w:ascii="Times New Roman"/>
                <w:sz w:val="20"/>
              </w:rPr>
            </w:pPr>
            <w:r w:rsidRPr="008261BE">
              <w:rPr>
                <w:rFonts w:ascii="Times New Roman" w:hint="eastAsia"/>
                <w:sz w:val="20"/>
              </w:rPr>
              <w:t>％</w:t>
            </w:r>
          </w:p>
        </w:tc>
        <w:tc>
          <w:tcPr>
            <w:tcW w:w="3421" w:type="dxa"/>
          </w:tcPr>
          <w:p w14:paraId="539FCE42" w14:textId="77777777" w:rsidR="009304F2" w:rsidRPr="008261BE" w:rsidRDefault="009304F2" w:rsidP="009304F2">
            <w:pPr>
              <w:pStyle w:val="TableParagraph"/>
              <w:jc w:val="right"/>
              <w:rPr>
                <w:rFonts w:ascii="Times New Roman"/>
                <w:sz w:val="20"/>
              </w:rPr>
            </w:pPr>
            <w:r w:rsidRPr="008261BE">
              <w:rPr>
                <w:rFonts w:ascii="Times New Roman" w:hint="eastAsia"/>
                <w:sz w:val="20"/>
              </w:rPr>
              <w:t>％</w:t>
            </w:r>
          </w:p>
        </w:tc>
      </w:tr>
      <w:tr w:rsidR="008261BE" w:rsidRPr="008261BE" w14:paraId="65DFA226" w14:textId="77777777" w:rsidTr="00000B91">
        <w:trPr>
          <w:trHeight w:val="342"/>
        </w:trPr>
        <w:tc>
          <w:tcPr>
            <w:tcW w:w="1380" w:type="dxa"/>
            <w:tcBorders>
              <w:bottom w:val="single" w:sz="18" w:space="0" w:color="000000"/>
            </w:tcBorders>
          </w:tcPr>
          <w:p w14:paraId="29C636AF" w14:textId="541B6700" w:rsidR="009304F2" w:rsidRPr="008261BE" w:rsidRDefault="001D21F7" w:rsidP="009304F2">
            <w:pPr>
              <w:pStyle w:val="TableParagraph"/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8261BE">
              <w:rPr>
                <w:rFonts w:asciiTheme="minorEastAsia" w:eastAsiaTheme="minorEastAsia" w:hAnsiTheme="minorEastAsia" w:hint="eastAsia"/>
                <w:sz w:val="20"/>
              </w:rPr>
              <w:t>令和４</w:t>
            </w:r>
            <w:r w:rsidR="009304F2" w:rsidRPr="008261BE">
              <w:rPr>
                <w:rFonts w:asciiTheme="minorEastAsia" w:eastAsiaTheme="minorEastAsia" w:hAnsiTheme="minorEastAsia" w:hint="eastAsia"/>
                <w:sz w:val="20"/>
              </w:rPr>
              <w:t>年度</w:t>
            </w:r>
          </w:p>
        </w:tc>
        <w:tc>
          <w:tcPr>
            <w:tcW w:w="3421" w:type="dxa"/>
            <w:tcBorders>
              <w:bottom w:val="single" w:sz="18" w:space="0" w:color="000000"/>
            </w:tcBorders>
          </w:tcPr>
          <w:p w14:paraId="342C9C22" w14:textId="77777777" w:rsidR="009304F2" w:rsidRPr="008261BE" w:rsidRDefault="009304F2" w:rsidP="009304F2">
            <w:pPr>
              <w:pStyle w:val="TableParagraph"/>
              <w:jc w:val="right"/>
              <w:rPr>
                <w:rFonts w:ascii="Times New Roman"/>
                <w:sz w:val="20"/>
              </w:rPr>
            </w:pPr>
            <w:r w:rsidRPr="008261BE">
              <w:rPr>
                <w:rFonts w:ascii="Times New Roman" w:hint="eastAsia"/>
                <w:sz w:val="20"/>
              </w:rPr>
              <w:t>％</w:t>
            </w:r>
          </w:p>
        </w:tc>
        <w:tc>
          <w:tcPr>
            <w:tcW w:w="3421" w:type="dxa"/>
            <w:tcBorders>
              <w:bottom w:val="single" w:sz="18" w:space="0" w:color="000000"/>
            </w:tcBorders>
          </w:tcPr>
          <w:p w14:paraId="2E6EA5E9" w14:textId="77777777" w:rsidR="009304F2" w:rsidRPr="008261BE" w:rsidRDefault="009304F2" w:rsidP="009304F2">
            <w:pPr>
              <w:pStyle w:val="TableParagraph"/>
              <w:jc w:val="right"/>
              <w:rPr>
                <w:rFonts w:ascii="Times New Roman"/>
                <w:sz w:val="20"/>
              </w:rPr>
            </w:pPr>
            <w:r w:rsidRPr="008261BE">
              <w:rPr>
                <w:rFonts w:ascii="Times New Roman" w:hint="eastAsia"/>
                <w:sz w:val="20"/>
              </w:rPr>
              <w:t>％</w:t>
            </w:r>
          </w:p>
        </w:tc>
      </w:tr>
      <w:tr w:rsidR="008261BE" w:rsidRPr="008261BE" w14:paraId="2D634FBC" w14:textId="77777777" w:rsidTr="00D96CBD">
        <w:trPr>
          <w:trHeight w:val="342"/>
        </w:trPr>
        <w:tc>
          <w:tcPr>
            <w:tcW w:w="1380" w:type="dxa"/>
            <w:tcBorders>
              <w:top w:val="single" w:sz="18" w:space="0" w:color="000000"/>
            </w:tcBorders>
          </w:tcPr>
          <w:p w14:paraId="1453AA34" w14:textId="77777777" w:rsidR="002E6D5E" w:rsidRPr="008261BE" w:rsidRDefault="002E6D5E" w:rsidP="009304F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8261BE">
              <w:rPr>
                <w:rFonts w:ascii="Times New Roman" w:hint="eastAsia"/>
                <w:sz w:val="20"/>
              </w:rPr>
              <w:t>３箇</w:t>
            </w:r>
            <w:r w:rsidR="0034007A" w:rsidRPr="008261BE">
              <w:rPr>
                <w:rFonts w:ascii="Times New Roman" w:hint="eastAsia"/>
                <w:sz w:val="20"/>
              </w:rPr>
              <w:t>年</w:t>
            </w:r>
            <w:r w:rsidRPr="008261BE">
              <w:rPr>
                <w:rFonts w:ascii="Times New Roman" w:hint="eastAsia"/>
                <w:sz w:val="20"/>
              </w:rPr>
              <w:t>度</w:t>
            </w:r>
          </w:p>
          <w:p w14:paraId="4F5C8916" w14:textId="34113CBB" w:rsidR="0034007A" w:rsidRPr="008261BE" w:rsidRDefault="0034007A" w:rsidP="009304F2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 w:rsidRPr="008261BE">
              <w:rPr>
                <w:rFonts w:ascii="Times New Roman" w:hint="eastAsia"/>
                <w:sz w:val="20"/>
              </w:rPr>
              <w:t>平均値</w:t>
            </w:r>
          </w:p>
        </w:tc>
        <w:tc>
          <w:tcPr>
            <w:tcW w:w="3421" w:type="dxa"/>
            <w:tcBorders>
              <w:top w:val="single" w:sz="18" w:space="0" w:color="000000"/>
            </w:tcBorders>
          </w:tcPr>
          <w:p w14:paraId="2C03DF72" w14:textId="77777777" w:rsidR="0034007A" w:rsidRPr="008261BE" w:rsidRDefault="0034007A" w:rsidP="009304F2">
            <w:pPr>
              <w:pStyle w:val="TableParagraph"/>
              <w:jc w:val="right"/>
              <w:rPr>
                <w:rFonts w:ascii="Times New Roman"/>
                <w:sz w:val="20"/>
              </w:rPr>
            </w:pPr>
            <w:r w:rsidRPr="008261BE">
              <w:rPr>
                <w:rFonts w:ascii="Times New Roman" w:hint="eastAsia"/>
                <w:sz w:val="20"/>
              </w:rPr>
              <w:t>％</w:t>
            </w:r>
          </w:p>
        </w:tc>
        <w:tc>
          <w:tcPr>
            <w:tcW w:w="3421" w:type="dxa"/>
            <w:tcBorders>
              <w:top w:val="single" w:sz="18" w:space="0" w:color="000000"/>
            </w:tcBorders>
          </w:tcPr>
          <w:p w14:paraId="2B9FD2B6" w14:textId="77777777" w:rsidR="0034007A" w:rsidRPr="008261BE" w:rsidRDefault="0034007A" w:rsidP="009304F2">
            <w:pPr>
              <w:pStyle w:val="TableParagraph"/>
              <w:jc w:val="right"/>
              <w:rPr>
                <w:rFonts w:ascii="Times New Roman"/>
                <w:sz w:val="20"/>
              </w:rPr>
            </w:pPr>
            <w:r w:rsidRPr="008261BE">
              <w:rPr>
                <w:rFonts w:ascii="Times New Roman" w:hint="eastAsia"/>
                <w:sz w:val="20"/>
              </w:rPr>
              <w:t>％</w:t>
            </w:r>
          </w:p>
        </w:tc>
      </w:tr>
    </w:tbl>
    <w:p w14:paraId="7B9BFE26" w14:textId="2A71EDE5" w:rsidR="000F4912" w:rsidRPr="008261BE" w:rsidRDefault="000F4912" w:rsidP="000F4912">
      <w:pPr>
        <w:spacing w:before="12"/>
        <w:ind w:leftChars="194" w:left="1133" w:hangingChars="392" w:hanging="706"/>
        <w:rPr>
          <w:sz w:val="18"/>
        </w:rPr>
      </w:pPr>
      <w:r w:rsidRPr="008261BE">
        <w:rPr>
          <w:sz w:val="18"/>
        </w:rPr>
        <w:t>（注</w:t>
      </w:r>
      <w:r w:rsidRPr="008261BE">
        <w:rPr>
          <w:rFonts w:hint="eastAsia"/>
          <w:sz w:val="18"/>
        </w:rPr>
        <w:t>１</w:t>
      </w:r>
      <w:r w:rsidRPr="008261BE">
        <w:rPr>
          <w:sz w:val="18"/>
        </w:rPr>
        <w:t>）</w:t>
      </w:r>
      <w:r w:rsidRPr="008261BE">
        <w:rPr>
          <w:rFonts w:hint="eastAsia"/>
          <w:sz w:val="18"/>
        </w:rPr>
        <w:t>非化石電源比率実績値の計算に当たっては、取得した非化石証書の総量のみを用いて算出する</w:t>
      </w:r>
      <w:r w:rsidRPr="008261BE">
        <w:rPr>
          <w:sz w:val="18"/>
        </w:rPr>
        <w:t>こと。</w:t>
      </w:r>
    </w:p>
    <w:p w14:paraId="55F69AF0" w14:textId="35E69702" w:rsidR="009304F2" w:rsidRPr="008261BE" w:rsidRDefault="009304F2" w:rsidP="000F4912">
      <w:pPr>
        <w:spacing w:before="12"/>
        <w:ind w:leftChars="194" w:left="1133" w:hangingChars="392" w:hanging="706"/>
        <w:rPr>
          <w:sz w:val="18"/>
        </w:rPr>
      </w:pPr>
      <w:r w:rsidRPr="008261BE">
        <w:rPr>
          <w:sz w:val="18"/>
        </w:rPr>
        <w:t>（注</w:t>
      </w:r>
      <w:r w:rsidR="000F4912" w:rsidRPr="008261BE">
        <w:rPr>
          <w:rFonts w:hint="eastAsia"/>
          <w:sz w:val="18"/>
        </w:rPr>
        <w:t>２</w:t>
      </w:r>
      <w:r w:rsidRPr="008261BE">
        <w:rPr>
          <w:sz w:val="18"/>
        </w:rPr>
        <w:t>）</w:t>
      </w:r>
      <w:r w:rsidR="00FD10BD" w:rsidRPr="008261BE">
        <w:rPr>
          <w:rFonts w:hint="eastAsia"/>
          <w:sz w:val="18"/>
        </w:rPr>
        <w:t>別途</w:t>
      </w:r>
      <w:r w:rsidR="000F4912" w:rsidRPr="008261BE">
        <w:rPr>
          <w:rFonts w:hint="eastAsia"/>
          <w:sz w:val="18"/>
        </w:rPr>
        <w:t>、</w:t>
      </w:r>
      <w:r w:rsidR="00FD10BD" w:rsidRPr="008261BE">
        <w:rPr>
          <w:rFonts w:hint="eastAsia"/>
          <w:sz w:val="18"/>
        </w:rPr>
        <w:t>国から通知された</w:t>
      </w:r>
      <w:r w:rsidR="000F4912" w:rsidRPr="008261BE">
        <w:rPr>
          <w:rFonts w:hint="eastAsia"/>
          <w:sz w:val="18"/>
        </w:rPr>
        <w:t>中間</w:t>
      </w:r>
      <w:r w:rsidR="00FD10BD" w:rsidRPr="008261BE">
        <w:rPr>
          <w:rFonts w:hint="eastAsia"/>
          <w:sz w:val="18"/>
        </w:rPr>
        <w:t>目標値を記載すること。</w:t>
      </w:r>
    </w:p>
    <w:p w14:paraId="327F0E6B" w14:textId="77777777" w:rsidR="009304F2" w:rsidRPr="008261BE" w:rsidRDefault="009304F2" w:rsidP="00B5337D">
      <w:pPr>
        <w:spacing w:before="12"/>
        <w:ind w:left="641"/>
        <w:rPr>
          <w:sz w:val="18"/>
        </w:rPr>
      </w:pPr>
    </w:p>
    <w:p w14:paraId="4F58EFB8" w14:textId="77777777" w:rsidR="00FD10BD" w:rsidRPr="008261BE" w:rsidRDefault="00FD10BD" w:rsidP="00B5337D">
      <w:pPr>
        <w:spacing w:before="12"/>
        <w:ind w:left="641"/>
        <w:rPr>
          <w:sz w:val="18"/>
        </w:rPr>
      </w:pPr>
    </w:p>
    <w:p w14:paraId="21F13F4F" w14:textId="77777777" w:rsidR="00FD10BD" w:rsidRPr="008261BE" w:rsidRDefault="00FD10BD" w:rsidP="00B5337D">
      <w:pPr>
        <w:spacing w:before="12"/>
        <w:ind w:left="641"/>
        <w:rPr>
          <w:sz w:val="18"/>
        </w:rPr>
      </w:pPr>
    </w:p>
    <w:p w14:paraId="3F168EE5" w14:textId="77777777" w:rsidR="00FD10BD" w:rsidRPr="008261BE" w:rsidRDefault="00FD10BD" w:rsidP="00B5337D">
      <w:pPr>
        <w:spacing w:before="12"/>
        <w:ind w:left="641"/>
        <w:rPr>
          <w:sz w:val="18"/>
        </w:rPr>
      </w:pPr>
    </w:p>
    <w:p w14:paraId="5F74AED2" w14:textId="77777777" w:rsidR="00000B91" w:rsidRPr="008261BE" w:rsidRDefault="00000B91" w:rsidP="00B5337D">
      <w:pPr>
        <w:spacing w:before="12"/>
        <w:ind w:left="641"/>
        <w:rPr>
          <w:sz w:val="18"/>
        </w:rPr>
      </w:pPr>
    </w:p>
    <w:p w14:paraId="1A63A102" w14:textId="77777777" w:rsidR="00000B91" w:rsidRPr="008261BE" w:rsidRDefault="00000B91" w:rsidP="00B5337D">
      <w:pPr>
        <w:spacing w:before="12"/>
        <w:ind w:left="641"/>
        <w:rPr>
          <w:sz w:val="18"/>
        </w:rPr>
      </w:pPr>
    </w:p>
    <w:p w14:paraId="7B2480B8" w14:textId="77777777" w:rsidR="00FD10BD" w:rsidRPr="008261BE" w:rsidRDefault="00FD10BD" w:rsidP="00B5337D">
      <w:pPr>
        <w:spacing w:before="12"/>
        <w:ind w:left="641"/>
        <w:rPr>
          <w:sz w:val="18"/>
        </w:rPr>
      </w:pPr>
    </w:p>
    <w:p w14:paraId="426B1F7C" w14:textId="77777777" w:rsidR="00C602AA" w:rsidRPr="008261BE" w:rsidRDefault="00C602AA" w:rsidP="00000B91">
      <w:pPr>
        <w:pStyle w:val="a3"/>
        <w:rPr>
          <w:sz w:val="18"/>
        </w:rPr>
      </w:pPr>
    </w:p>
    <w:p w14:paraId="22A3AFA4" w14:textId="77777777" w:rsidR="00C602AA" w:rsidRPr="008261BE" w:rsidRDefault="00C602AA">
      <w:pPr>
        <w:pStyle w:val="a3"/>
        <w:spacing w:before="4"/>
        <w:rPr>
          <w:sz w:val="15"/>
        </w:rPr>
      </w:pPr>
    </w:p>
    <w:p w14:paraId="7C95E703" w14:textId="77777777" w:rsidR="00000B91" w:rsidRPr="008261BE" w:rsidRDefault="00000B91" w:rsidP="00000B91">
      <w:pPr>
        <w:pStyle w:val="a3"/>
        <w:tabs>
          <w:tab w:val="left" w:pos="310"/>
        </w:tabs>
        <w:ind w:left="102"/>
      </w:pPr>
      <w:r w:rsidRPr="008261BE">
        <w:t>Ⅲ</w:t>
      </w:r>
      <w:r w:rsidRPr="008261BE">
        <w:rPr>
          <w:rFonts w:hint="eastAsia"/>
        </w:rPr>
        <w:t xml:space="preserve">　非化石エネルギー源の利用の目標とその達成のための計画</w:t>
      </w:r>
    </w:p>
    <w:p w14:paraId="1DCC6663" w14:textId="77777777" w:rsidR="009A0226" w:rsidRPr="008261BE" w:rsidRDefault="009A0226" w:rsidP="00000B91">
      <w:pPr>
        <w:pStyle w:val="a3"/>
        <w:tabs>
          <w:tab w:val="left" w:pos="310"/>
        </w:tabs>
        <w:ind w:left="102"/>
      </w:pPr>
    </w:p>
    <w:tbl>
      <w:tblPr>
        <w:tblStyle w:val="TableNormal"/>
        <w:tblW w:w="0" w:type="auto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644"/>
        <w:gridCol w:w="4932"/>
      </w:tblGrid>
      <w:tr w:rsidR="008261BE" w:rsidRPr="008261BE" w14:paraId="7424A30E" w14:textId="77777777" w:rsidTr="00054106">
        <w:trPr>
          <w:trHeight w:val="359"/>
        </w:trPr>
        <w:tc>
          <w:tcPr>
            <w:tcW w:w="1644" w:type="dxa"/>
          </w:tcPr>
          <w:p w14:paraId="4580A707" w14:textId="2452524F" w:rsidR="00054106" w:rsidRPr="008261BE" w:rsidRDefault="002E6D5E" w:rsidP="00BD2055">
            <w:pPr>
              <w:pStyle w:val="TableParagraph"/>
              <w:kinsoku w:val="0"/>
              <w:overflowPunct w:val="0"/>
              <w:jc w:val="center"/>
              <w:rPr>
                <w:sz w:val="12"/>
              </w:rPr>
            </w:pPr>
            <w:r w:rsidRPr="008261BE">
              <w:rPr>
                <w:rFonts w:hint="eastAsia"/>
                <w:position w:val="-7"/>
                <w:sz w:val="20"/>
              </w:rPr>
              <w:t>実績値</w:t>
            </w:r>
            <w:r w:rsidR="00054106" w:rsidRPr="008261BE">
              <w:rPr>
                <w:sz w:val="20"/>
                <w:szCs w:val="20"/>
                <w:vertAlign w:val="superscript"/>
              </w:rPr>
              <w:t>（注</w:t>
            </w:r>
            <w:r w:rsidR="00BD2055" w:rsidRPr="008261BE">
              <w:rPr>
                <w:rFonts w:hint="eastAsia"/>
                <w:sz w:val="20"/>
                <w:szCs w:val="20"/>
                <w:vertAlign w:val="superscript"/>
              </w:rPr>
              <w:t>１</w:t>
            </w:r>
            <w:r w:rsidR="00054106" w:rsidRPr="008261BE">
              <w:rPr>
                <w:sz w:val="20"/>
                <w:szCs w:val="20"/>
                <w:vertAlign w:val="superscript"/>
              </w:rPr>
              <w:t>）</w:t>
            </w:r>
          </w:p>
        </w:tc>
        <w:tc>
          <w:tcPr>
            <w:tcW w:w="1644" w:type="dxa"/>
          </w:tcPr>
          <w:p w14:paraId="739480D2" w14:textId="763D8B06" w:rsidR="00054106" w:rsidRPr="008261BE" w:rsidRDefault="00054106" w:rsidP="00BD2055">
            <w:pPr>
              <w:pStyle w:val="TableParagraph"/>
              <w:kinsoku w:val="0"/>
              <w:overflowPunct w:val="0"/>
              <w:jc w:val="center"/>
              <w:rPr>
                <w:sz w:val="12"/>
              </w:rPr>
            </w:pPr>
            <w:r w:rsidRPr="008261BE">
              <w:rPr>
                <w:position w:val="-7"/>
                <w:sz w:val="20"/>
              </w:rPr>
              <w:t>目標</w:t>
            </w:r>
            <w:r w:rsidRPr="008261BE">
              <w:rPr>
                <w:sz w:val="20"/>
                <w:szCs w:val="20"/>
                <w:vertAlign w:val="superscript"/>
              </w:rPr>
              <w:t>（注</w:t>
            </w:r>
            <w:r w:rsidR="00BD2055" w:rsidRPr="008261BE">
              <w:rPr>
                <w:rFonts w:hint="eastAsia"/>
                <w:sz w:val="20"/>
                <w:szCs w:val="20"/>
                <w:vertAlign w:val="superscript"/>
              </w:rPr>
              <w:t>２</w:t>
            </w:r>
            <w:r w:rsidRPr="008261BE">
              <w:rPr>
                <w:sz w:val="20"/>
                <w:szCs w:val="20"/>
                <w:vertAlign w:val="superscript"/>
              </w:rPr>
              <w:t>）</w:t>
            </w:r>
          </w:p>
        </w:tc>
        <w:tc>
          <w:tcPr>
            <w:tcW w:w="4932" w:type="dxa"/>
          </w:tcPr>
          <w:p w14:paraId="231EEADB" w14:textId="77777777" w:rsidR="00054106" w:rsidRPr="008261BE" w:rsidRDefault="00054106" w:rsidP="00B311EB">
            <w:pPr>
              <w:pStyle w:val="TableParagraph"/>
              <w:kinsoku w:val="0"/>
              <w:overflowPunct w:val="0"/>
              <w:jc w:val="center"/>
              <w:rPr>
                <w:sz w:val="20"/>
                <w:vertAlign w:val="superscript"/>
              </w:rPr>
            </w:pPr>
            <w:r w:rsidRPr="008261BE">
              <w:rPr>
                <w:sz w:val="20"/>
              </w:rPr>
              <w:t>計画</w:t>
            </w:r>
          </w:p>
        </w:tc>
      </w:tr>
      <w:tr w:rsidR="008261BE" w:rsidRPr="008261BE" w14:paraId="1115D00E" w14:textId="77777777" w:rsidTr="00054106">
        <w:trPr>
          <w:trHeight w:val="719"/>
        </w:trPr>
        <w:tc>
          <w:tcPr>
            <w:tcW w:w="1644" w:type="dxa"/>
          </w:tcPr>
          <w:p w14:paraId="3C904593" w14:textId="77777777" w:rsidR="00054106" w:rsidRPr="008261BE" w:rsidRDefault="00054106" w:rsidP="00054106">
            <w:pPr>
              <w:pStyle w:val="TableParagraph"/>
              <w:jc w:val="right"/>
              <w:rPr>
                <w:rFonts w:ascii="Times New Roman"/>
                <w:sz w:val="20"/>
              </w:rPr>
            </w:pPr>
            <w:r w:rsidRPr="008261BE">
              <w:rPr>
                <w:rFonts w:ascii="Times New Roman" w:hint="eastAsia"/>
                <w:sz w:val="20"/>
              </w:rPr>
              <w:t>％</w:t>
            </w:r>
          </w:p>
        </w:tc>
        <w:tc>
          <w:tcPr>
            <w:tcW w:w="1644" w:type="dxa"/>
          </w:tcPr>
          <w:p w14:paraId="05C9EB0D" w14:textId="77777777" w:rsidR="00054106" w:rsidRPr="008261BE" w:rsidRDefault="00B311EB" w:rsidP="00B311EB">
            <w:pPr>
              <w:pStyle w:val="TableParagraph"/>
              <w:jc w:val="right"/>
              <w:rPr>
                <w:rFonts w:ascii="Times New Roman"/>
                <w:sz w:val="20"/>
              </w:rPr>
            </w:pPr>
            <w:r w:rsidRPr="008261BE">
              <w:rPr>
                <w:rFonts w:ascii="Times New Roman" w:hint="eastAsia"/>
                <w:sz w:val="20"/>
              </w:rPr>
              <w:t>％</w:t>
            </w:r>
          </w:p>
        </w:tc>
        <w:tc>
          <w:tcPr>
            <w:tcW w:w="4932" w:type="dxa"/>
          </w:tcPr>
          <w:p w14:paraId="2E4B129D" w14:textId="77777777" w:rsidR="00054106" w:rsidRPr="008261BE" w:rsidRDefault="00054106" w:rsidP="00EF08D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CDB5359" w14:textId="348C5CC6" w:rsidR="00054106" w:rsidRPr="008261BE" w:rsidRDefault="00054106" w:rsidP="00B311EB">
      <w:pPr>
        <w:spacing w:before="9" w:line="249" w:lineRule="auto"/>
        <w:ind w:leftChars="258" w:left="1275" w:right="215" w:hangingChars="393" w:hanging="707"/>
        <w:rPr>
          <w:sz w:val="18"/>
        </w:rPr>
      </w:pPr>
      <w:r w:rsidRPr="008261BE">
        <w:rPr>
          <w:sz w:val="18"/>
        </w:rPr>
        <w:t>（注</w:t>
      </w:r>
      <w:r w:rsidR="00A67BA7" w:rsidRPr="008261BE">
        <w:rPr>
          <w:rFonts w:hint="eastAsia"/>
          <w:sz w:val="18"/>
        </w:rPr>
        <w:t>１</w:t>
      </w:r>
      <w:r w:rsidRPr="008261BE">
        <w:rPr>
          <w:sz w:val="18"/>
        </w:rPr>
        <w:t>）</w:t>
      </w:r>
      <w:r w:rsidRPr="008261BE">
        <w:rPr>
          <w:rFonts w:hint="eastAsia"/>
          <w:sz w:val="18"/>
        </w:rPr>
        <w:t>前</w:t>
      </w:r>
      <w:r w:rsidR="003A5F28" w:rsidRPr="008261BE">
        <w:rPr>
          <w:rFonts w:hint="eastAsia"/>
          <w:sz w:val="18"/>
        </w:rPr>
        <w:t>事業</w:t>
      </w:r>
      <w:r w:rsidRPr="008261BE">
        <w:rPr>
          <w:sz w:val="18"/>
        </w:rPr>
        <w:t>年</w:t>
      </w:r>
      <w:r w:rsidRPr="008261BE">
        <w:rPr>
          <w:rFonts w:hint="eastAsia"/>
          <w:sz w:val="18"/>
        </w:rPr>
        <w:t>度</w:t>
      </w:r>
      <w:r w:rsidRPr="008261BE">
        <w:rPr>
          <w:sz w:val="18"/>
        </w:rPr>
        <w:t>における非化石電源比率</w:t>
      </w:r>
      <w:r w:rsidR="00142248" w:rsidRPr="008261BE">
        <w:rPr>
          <w:rFonts w:hint="eastAsia"/>
          <w:sz w:val="18"/>
        </w:rPr>
        <w:t>の実績値</w:t>
      </w:r>
      <w:r w:rsidRPr="008261BE">
        <w:rPr>
          <w:sz w:val="18"/>
        </w:rPr>
        <w:t>を記載すること。</w:t>
      </w:r>
      <w:r w:rsidR="00EA7DA6" w:rsidRPr="008261BE">
        <w:rPr>
          <w:rFonts w:hint="eastAsia"/>
          <w:sz w:val="18"/>
        </w:rPr>
        <w:t>なお、非化石電源比率の計算に当</w:t>
      </w:r>
      <w:r w:rsidRPr="008261BE">
        <w:rPr>
          <w:rFonts w:hint="eastAsia"/>
          <w:sz w:val="18"/>
        </w:rPr>
        <w:t>たっては、</w:t>
      </w:r>
      <w:r w:rsidR="00EA7DA6" w:rsidRPr="008261BE">
        <w:rPr>
          <w:rFonts w:hint="eastAsia"/>
          <w:sz w:val="18"/>
        </w:rPr>
        <w:t>非化石電源に係る電気に相当するものの量</w:t>
      </w:r>
      <w:r w:rsidR="00896C17" w:rsidRPr="008261BE">
        <w:rPr>
          <w:rFonts w:hint="eastAsia"/>
          <w:sz w:val="18"/>
        </w:rPr>
        <w:t>を用いて</w:t>
      </w:r>
      <w:r w:rsidR="00B311EB" w:rsidRPr="008261BE">
        <w:rPr>
          <w:rFonts w:hint="eastAsia"/>
          <w:sz w:val="18"/>
        </w:rPr>
        <w:t>算出</w:t>
      </w:r>
      <w:r w:rsidR="004857BB" w:rsidRPr="008261BE">
        <w:rPr>
          <w:rFonts w:hint="eastAsia"/>
          <w:sz w:val="18"/>
        </w:rPr>
        <w:t>すること。</w:t>
      </w:r>
    </w:p>
    <w:p w14:paraId="551941E4" w14:textId="2BDB6855" w:rsidR="00000B91" w:rsidRPr="008261BE" w:rsidRDefault="009A0226" w:rsidP="009A0226">
      <w:pPr>
        <w:spacing w:before="9" w:line="249" w:lineRule="auto"/>
        <w:ind w:leftChars="258" w:left="1275" w:right="215" w:hangingChars="393" w:hanging="707"/>
        <w:rPr>
          <w:sz w:val="18"/>
        </w:rPr>
      </w:pPr>
      <w:r w:rsidRPr="008261BE">
        <w:rPr>
          <w:sz w:val="18"/>
        </w:rPr>
        <w:t>（注</w:t>
      </w:r>
      <w:r w:rsidR="00A67BA7" w:rsidRPr="008261BE">
        <w:rPr>
          <w:rFonts w:hint="eastAsia"/>
          <w:sz w:val="18"/>
        </w:rPr>
        <w:t>２</w:t>
      </w:r>
      <w:r w:rsidR="00000B91" w:rsidRPr="008261BE">
        <w:rPr>
          <w:sz w:val="18"/>
        </w:rPr>
        <w:t>）</w:t>
      </w:r>
      <w:r w:rsidR="00000B91" w:rsidRPr="008261BE">
        <w:rPr>
          <w:rFonts w:hint="eastAsia"/>
          <w:sz w:val="18"/>
        </w:rPr>
        <w:t>令和12</w:t>
      </w:r>
      <w:r w:rsidR="00000B91" w:rsidRPr="008261BE">
        <w:rPr>
          <w:sz w:val="18"/>
        </w:rPr>
        <w:t>年</w:t>
      </w:r>
      <w:r w:rsidR="00000B91" w:rsidRPr="008261BE">
        <w:rPr>
          <w:rFonts w:hint="eastAsia"/>
          <w:sz w:val="18"/>
        </w:rPr>
        <w:t>度</w:t>
      </w:r>
      <w:r w:rsidR="00000B91" w:rsidRPr="008261BE">
        <w:rPr>
          <w:sz w:val="18"/>
        </w:rPr>
        <w:t>にお</w:t>
      </w:r>
      <w:r w:rsidRPr="008261BE">
        <w:rPr>
          <w:sz w:val="18"/>
        </w:rPr>
        <w:t>ける非化石電源比率を記載すること。</w:t>
      </w:r>
      <w:r w:rsidR="00896C17" w:rsidRPr="008261BE">
        <w:rPr>
          <w:rFonts w:hint="eastAsia"/>
          <w:sz w:val="18"/>
        </w:rPr>
        <w:t>（</w:t>
      </w:r>
      <w:r w:rsidR="00896C17" w:rsidRPr="008261BE">
        <w:rPr>
          <w:sz w:val="18"/>
        </w:rPr>
        <w:t>原則として</w:t>
      </w:r>
      <w:r w:rsidRPr="008261BE">
        <w:rPr>
          <w:rFonts w:hint="eastAsia"/>
          <w:sz w:val="18"/>
        </w:rPr>
        <w:t>44</w:t>
      </w:r>
      <w:r w:rsidR="00000B91" w:rsidRPr="008261BE">
        <w:rPr>
          <w:sz w:val="18"/>
        </w:rPr>
        <w:t>％以上とする。</w:t>
      </w:r>
      <w:r w:rsidR="00896C17" w:rsidRPr="008261BE">
        <w:rPr>
          <w:rFonts w:hint="eastAsia"/>
          <w:sz w:val="18"/>
        </w:rPr>
        <w:t>）</w:t>
      </w:r>
      <w:r w:rsidR="00896C17" w:rsidRPr="008261BE">
        <w:rPr>
          <w:sz w:val="18"/>
        </w:rPr>
        <w:br/>
      </w:r>
      <w:r w:rsidR="00000B91" w:rsidRPr="008261BE">
        <w:rPr>
          <w:sz w:val="18"/>
        </w:rPr>
        <w:t>ただし、右目標の達成が合理的に不可能と認められる場合には、</w:t>
      </w:r>
      <w:r w:rsidR="000325B7" w:rsidRPr="008261BE">
        <w:rPr>
          <w:rFonts w:hint="eastAsia"/>
          <w:sz w:val="18"/>
        </w:rPr>
        <w:t>平成29年度</w:t>
      </w:r>
      <w:r w:rsidR="00000B91" w:rsidRPr="008261BE">
        <w:rPr>
          <w:sz w:val="18"/>
        </w:rPr>
        <w:t>の供給計画の最終年度の非化石電源比率以上の比率とする。</w:t>
      </w:r>
    </w:p>
    <w:p w14:paraId="4501A963" w14:textId="77777777" w:rsidR="00C602AA" w:rsidRPr="008261BE" w:rsidRDefault="00C602AA">
      <w:pPr>
        <w:pStyle w:val="a3"/>
        <w:rPr>
          <w:sz w:val="18"/>
        </w:rPr>
      </w:pPr>
    </w:p>
    <w:p w14:paraId="6BCC0178" w14:textId="77777777" w:rsidR="00C602AA" w:rsidRPr="008261BE" w:rsidRDefault="00C602AA">
      <w:pPr>
        <w:pStyle w:val="a3"/>
        <w:rPr>
          <w:sz w:val="18"/>
        </w:rPr>
      </w:pPr>
    </w:p>
    <w:p w14:paraId="0C6155E1" w14:textId="77777777" w:rsidR="00C602AA" w:rsidRPr="008261BE" w:rsidRDefault="0029268D">
      <w:pPr>
        <w:pStyle w:val="a3"/>
        <w:tabs>
          <w:tab w:val="left" w:pos="524"/>
        </w:tabs>
        <w:spacing w:before="154" w:after="9"/>
        <w:ind w:left="102"/>
      </w:pPr>
      <w:r w:rsidRPr="008261BE">
        <w:t>Ⅳ</w:t>
      </w:r>
      <w:r w:rsidRPr="008261BE">
        <w:tab/>
      </w:r>
      <w:r w:rsidRPr="008261BE">
        <w:rPr>
          <w:spacing w:val="-3"/>
        </w:rPr>
        <w:t>その他非化石エネルギー源の利用に関する事項</w:t>
      </w:r>
    </w:p>
    <w:p w14:paraId="0D2840D4" w14:textId="77777777" w:rsidR="00C602AA" w:rsidRPr="008261BE" w:rsidRDefault="0029268D">
      <w:pPr>
        <w:pStyle w:val="a3"/>
        <w:ind w:left="524"/>
        <w:rPr>
          <w:sz w:val="20"/>
        </w:rPr>
      </w:pPr>
      <w:r w:rsidRPr="008261BE">
        <w:rPr>
          <w:noProof/>
          <w:sz w:val="20"/>
          <w:lang w:val="en-US" w:bidi="ar-SA"/>
        </w:rPr>
        <mc:AlternateContent>
          <mc:Choice Requires="wpg">
            <w:drawing>
              <wp:inline distT="0" distB="0" distL="0" distR="0" wp14:anchorId="6106D590" wp14:editId="5E3BE867">
                <wp:extent cx="5204460" cy="1842770"/>
                <wp:effectExtent l="1905" t="10795" r="3810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4460" cy="1842770"/>
                          <a:chOff x="0" y="0"/>
                          <a:chExt cx="8196" cy="2902"/>
                        </a:xfrm>
                      </wpg:grpSpPr>
                      <wps:wsp>
                        <wps:cNvPr id="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81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28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289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289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" y="2897"/>
                            <a:ext cx="81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190" y="0"/>
                            <a:ext cx="0" cy="28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185" y="289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185" y="289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CBED48" id="Group 2" o:spid="_x0000_s1026" style="width:409.8pt;height:145.1pt;mso-position-horizontal-relative:char;mso-position-vertical-relative:line" coordsize="8196,2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">
                <v:line id="Line 10" o:spid="_x0000_s1027" style="position:absolute;visibility:visible;mso-wrap-style:square" from="10,5" to="818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v:line id="Line 9" o:spid="_x0000_s1028" style="position:absolute;visibility:visible;mso-wrap-style:square" from="5,0" to="5,2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rect id="Rectangle 8" o:spid="_x0000_s1029" style="position:absolute;top:289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rect id="Rectangle 7" o:spid="_x0000_s1030" style="position:absolute;top:289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line id="Line 6" o:spid="_x0000_s1031" style="position:absolute;visibility:visible;mso-wrap-style:square" from="10,2897" to="8185,28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5" o:spid="_x0000_s1032" style="position:absolute;visibility:visible;mso-wrap-style:square" from="8190,0" to="8190,2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rect id="Rectangle 4" o:spid="_x0000_s1033" style="position:absolute;left:8185;top:289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v:rect id="Rectangle 3" o:spid="_x0000_s1034" style="position:absolute;left:8185;top:2892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5C4BBF4F" w14:textId="77777777" w:rsidR="00C602AA" w:rsidRPr="008261BE" w:rsidRDefault="0029268D">
      <w:pPr>
        <w:spacing w:before="79"/>
        <w:ind w:left="646"/>
        <w:rPr>
          <w:sz w:val="18"/>
        </w:rPr>
      </w:pPr>
      <w:r w:rsidRPr="008261BE">
        <w:rPr>
          <w:sz w:val="18"/>
        </w:rPr>
        <w:t>（注）参考値として、昨年度の調整後排出係数（温室効果ガス算定排出量等の報告等に関する命令</w:t>
      </w:r>
    </w:p>
    <w:p w14:paraId="60F71FAD" w14:textId="07486BD6" w:rsidR="00C602AA" w:rsidRPr="008261BE" w:rsidRDefault="0029268D">
      <w:pPr>
        <w:spacing w:before="130" w:line="374" w:lineRule="auto"/>
        <w:ind w:left="1093" w:right="218"/>
        <w:jc w:val="both"/>
        <w:rPr>
          <w:sz w:val="18"/>
        </w:rPr>
      </w:pPr>
      <w:r w:rsidRPr="008261BE">
        <w:rPr>
          <w:sz w:val="18"/>
        </w:rPr>
        <w:t>（</w:t>
      </w:r>
      <w:r w:rsidR="00720AA0" w:rsidRPr="008261BE">
        <w:rPr>
          <w:spacing w:val="-5"/>
          <w:sz w:val="18"/>
        </w:rPr>
        <w:t>平成</w:t>
      </w:r>
      <w:r w:rsidR="00720AA0" w:rsidRPr="008261BE">
        <w:rPr>
          <w:rFonts w:hint="eastAsia"/>
          <w:spacing w:val="-5"/>
          <w:sz w:val="18"/>
        </w:rPr>
        <w:t>18</w:t>
      </w:r>
      <w:r w:rsidRPr="008261BE">
        <w:rPr>
          <w:spacing w:val="-5"/>
          <w:sz w:val="18"/>
        </w:rPr>
        <w:t>年内閣府・総務省・法務省・外務省・財務省・文部科学省・厚生労働省・農林水産</w:t>
      </w:r>
      <w:r w:rsidRPr="008261BE">
        <w:rPr>
          <w:spacing w:val="-7"/>
          <w:sz w:val="18"/>
        </w:rPr>
        <w:t>省・経済産業省・国土交通省・環境省令第２号</w:t>
      </w:r>
      <w:r w:rsidRPr="008261BE">
        <w:rPr>
          <w:spacing w:val="-12"/>
          <w:sz w:val="18"/>
        </w:rPr>
        <w:t>）</w:t>
      </w:r>
      <w:r w:rsidRPr="008261BE">
        <w:rPr>
          <w:sz w:val="18"/>
        </w:rPr>
        <w:t>第</w:t>
      </w:r>
      <w:r w:rsidR="00720AA0" w:rsidRPr="008261BE">
        <w:rPr>
          <w:rFonts w:hint="eastAsia"/>
          <w:sz w:val="18"/>
        </w:rPr>
        <w:t>2</w:t>
      </w:r>
      <w:r w:rsidR="00720AA0" w:rsidRPr="008261BE">
        <w:rPr>
          <w:sz w:val="18"/>
        </w:rPr>
        <w:t>0</w:t>
      </w:r>
      <w:r w:rsidRPr="008261BE">
        <w:rPr>
          <w:sz w:val="18"/>
        </w:rPr>
        <w:t>条の２に規定する調整後排出係数をい</w:t>
      </w:r>
      <w:r w:rsidRPr="008261BE">
        <w:rPr>
          <w:spacing w:val="-46"/>
          <w:sz w:val="18"/>
        </w:rPr>
        <w:t>う。</w:t>
      </w:r>
      <w:r w:rsidRPr="008261BE">
        <w:rPr>
          <w:sz w:val="18"/>
        </w:rPr>
        <w:t>）を記載すること。</w:t>
      </w:r>
    </w:p>
    <w:p w14:paraId="038711DC" w14:textId="77777777" w:rsidR="00C602AA" w:rsidRPr="008261BE" w:rsidRDefault="00C602AA">
      <w:pPr>
        <w:pStyle w:val="a3"/>
        <w:spacing w:before="10"/>
        <w:rPr>
          <w:sz w:val="25"/>
        </w:rPr>
      </w:pPr>
    </w:p>
    <w:p w14:paraId="6FC4C883" w14:textId="77777777" w:rsidR="00C602AA" w:rsidRPr="008261BE" w:rsidRDefault="0029268D">
      <w:pPr>
        <w:pStyle w:val="a3"/>
        <w:ind w:left="102"/>
      </w:pPr>
      <w:r w:rsidRPr="008261BE">
        <w:t>（備考）</w:t>
      </w:r>
    </w:p>
    <w:p w14:paraId="6B4D2E24" w14:textId="77777777" w:rsidR="00C602AA" w:rsidRPr="008261BE" w:rsidRDefault="0029268D">
      <w:pPr>
        <w:pStyle w:val="a3"/>
        <w:tabs>
          <w:tab w:val="left" w:pos="524"/>
        </w:tabs>
        <w:spacing w:before="91"/>
        <w:ind w:left="102"/>
      </w:pPr>
      <w:r w:rsidRPr="008261BE">
        <w:t>１</w:t>
      </w:r>
      <w:r w:rsidRPr="008261BE">
        <w:tab/>
      </w:r>
      <w:r w:rsidR="009A0226" w:rsidRPr="008261BE">
        <w:rPr>
          <w:spacing w:val="-3"/>
        </w:rPr>
        <w:t>用紙の大きさは、日本</w:t>
      </w:r>
      <w:r w:rsidR="009A0226" w:rsidRPr="008261BE">
        <w:rPr>
          <w:rFonts w:hint="eastAsia"/>
          <w:spacing w:val="-3"/>
        </w:rPr>
        <w:t>産業</w:t>
      </w:r>
      <w:r w:rsidRPr="008261BE">
        <w:rPr>
          <w:spacing w:val="-3"/>
        </w:rPr>
        <w:t>規格Ａ４とすること。</w:t>
      </w:r>
    </w:p>
    <w:p w14:paraId="0AF0124B" w14:textId="77777777" w:rsidR="00C602AA" w:rsidRPr="008261BE" w:rsidRDefault="0029268D">
      <w:pPr>
        <w:pStyle w:val="a3"/>
        <w:tabs>
          <w:tab w:val="left" w:pos="524"/>
        </w:tabs>
        <w:spacing w:before="91"/>
        <w:ind w:left="102"/>
      </w:pPr>
      <w:r w:rsidRPr="008261BE">
        <w:t>２</w:t>
      </w:r>
      <w:r w:rsidRPr="008261BE">
        <w:tab/>
      </w:r>
      <w:r w:rsidRPr="008261BE">
        <w:rPr>
          <w:spacing w:val="-3"/>
        </w:rPr>
        <w:t>文字は、かい書でインキ、タイプによる印字等により明確に記入すること。</w:t>
      </w:r>
    </w:p>
    <w:p w14:paraId="36FA7A6C" w14:textId="77777777" w:rsidR="00C602AA" w:rsidRPr="008261BE" w:rsidRDefault="0029268D">
      <w:pPr>
        <w:pStyle w:val="a3"/>
        <w:tabs>
          <w:tab w:val="left" w:pos="524"/>
        </w:tabs>
        <w:spacing w:before="91"/>
        <w:ind w:left="102"/>
      </w:pPr>
      <w:r w:rsidRPr="008261BE">
        <w:t>３</w:t>
      </w:r>
      <w:r w:rsidRPr="008261BE">
        <w:tab/>
      </w:r>
      <w:r w:rsidRPr="008261BE">
        <w:rPr>
          <w:spacing w:val="-3"/>
        </w:rPr>
        <w:t>Ⅱ及びⅢの欄のみでは記入が困難な場合には、関係資料を添付すること。</w:t>
      </w:r>
    </w:p>
    <w:p w14:paraId="42375D65" w14:textId="77777777" w:rsidR="00C602AA" w:rsidRPr="008261BE" w:rsidRDefault="0029268D">
      <w:pPr>
        <w:pStyle w:val="a3"/>
        <w:tabs>
          <w:tab w:val="left" w:pos="524"/>
        </w:tabs>
        <w:spacing w:before="91"/>
        <w:ind w:left="102"/>
      </w:pPr>
      <w:r w:rsidRPr="008261BE">
        <w:t>４</w:t>
      </w:r>
      <w:r w:rsidRPr="008261BE">
        <w:tab/>
      </w:r>
      <w:r w:rsidRPr="008261BE">
        <w:rPr>
          <w:spacing w:val="-3"/>
        </w:rPr>
        <w:t>各項目について、欄が不足する場合は、必要に応じて欄を追加して、記載すること。</w:t>
      </w:r>
      <w:bookmarkEnd w:id="0"/>
    </w:p>
    <w:sectPr w:rsidR="00C602AA" w:rsidRPr="008261BE">
      <w:pgSz w:w="11910" w:h="16840"/>
      <w:pgMar w:top="1580" w:right="14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D6630" w14:textId="77777777" w:rsidR="0038690A" w:rsidRDefault="0038690A" w:rsidP="006749C9">
      <w:r>
        <w:separator/>
      </w:r>
    </w:p>
  </w:endnote>
  <w:endnote w:type="continuationSeparator" w:id="0">
    <w:p w14:paraId="24644400" w14:textId="77777777" w:rsidR="0038690A" w:rsidRDefault="0038690A" w:rsidP="00674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99009" w14:textId="77777777" w:rsidR="0038690A" w:rsidRDefault="0038690A" w:rsidP="006749C9">
      <w:r>
        <w:separator/>
      </w:r>
    </w:p>
  </w:footnote>
  <w:footnote w:type="continuationSeparator" w:id="0">
    <w:p w14:paraId="3EA93108" w14:textId="77777777" w:rsidR="0038690A" w:rsidRDefault="0038690A" w:rsidP="00674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2AA"/>
    <w:rsid w:val="00000B91"/>
    <w:rsid w:val="000325B7"/>
    <w:rsid w:val="00054106"/>
    <w:rsid w:val="000610C5"/>
    <w:rsid w:val="000941B2"/>
    <w:rsid w:val="000F4912"/>
    <w:rsid w:val="00142248"/>
    <w:rsid w:val="001D21F7"/>
    <w:rsid w:val="0029268D"/>
    <w:rsid w:val="002D7433"/>
    <w:rsid w:val="002E6D5E"/>
    <w:rsid w:val="0034007A"/>
    <w:rsid w:val="0038690A"/>
    <w:rsid w:val="003A5F28"/>
    <w:rsid w:val="00470120"/>
    <w:rsid w:val="00475A26"/>
    <w:rsid w:val="004857BB"/>
    <w:rsid w:val="00552CB9"/>
    <w:rsid w:val="0063443D"/>
    <w:rsid w:val="006749C9"/>
    <w:rsid w:val="006A6A51"/>
    <w:rsid w:val="00720AA0"/>
    <w:rsid w:val="00780D63"/>
    <w:rsid w:val="007C6197"/>
    <w:rsid w:val="007D49F8"/>
    <w:rsid w:val="008032D3"/>
    <w:rsid w:val="008261BE"/>
    <w:rsid w:val="0087084A"/>
    <w:rsid w:val="00896C17"/>
    <w:rsid w:val="00905BAE"/>
    <w:rsid w:val="009304F2"/>
    <w:rsid w:val="009536C1"/>
    <w:rsid w:val="009A0226"/>
    <w:rsid w:val="00A015A8"/>
    <w:rsid w:val="00A67BA7"/>
    <w:rsid w:val="00B12728"/>
    <w:rsid w:val="00B311EB"/>
    <w:rsid w:val="00B5337D"/>
    <w:rsid w:val="00B7275B"/>
    <w:rsid w:val="00BD2055"/>
    <w:rsid w:val="00C57AFD"/>
    <w:rsid w:val="00C602AA"/>
    <w:rsid w:val="00EA7DA6"/>
    <w:rsid w:val="00ED08E6"/>
    <w:rsid w:val="00F50DB6"/>
    <w:rsid w:val="00FD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BA55C2"/>
  <w15:docId w15:val="{3CEC25FD-6591-45A1-8B63-3F3E7FAE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74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49C9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6749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49C9"/>
    <w:rPr>
      <w:rFonts w:ascii="ＭＳ 明朝" w:eastAsia="ＭＳ 明朝" w:hAnsi="ＭＳ 明朝" w:cs="ＭＳ 明朝"/>
      <w:lang w:val="ja-JP" w:eastAsia="ja-JP" w:bidi="ja-JP"/>
    </w:rPr>
  </w:style>
  <w:style w:type="character" w:styleId="a9">
    <w:name w:val="annotation reference"/>
    <w:basedOn w:val="a0"/>
    <w:uiPriority w:val="99"/>
    <w:semiHidden/>
    <w:unhideWhenUsed/>
    <w:rsid w:val="00905BA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05BAE"/>
  </w:style>
  <w:style w:type="character" w:customStyle="1" w:styleId="ab">
    <w:name w:val="コメント文字列 (文字)"/>
    <w:basedOn w:val="a0"/>
    <w:link w:val="aa"/>
    <w:uiPriority w:val="99"/>
    <w:semiHidden/>
    <w:rsid w:val="00905BAE"/>
    <w:rPr>
      <w:rFonts w:ascii="ＭＳ 明朝" w:eastAsia="ＭＳ 明朝" w:hAnsi="ＭＳ 明朝" w:cs="ＭＳ 明朝"/>
      <w:lang w:val="ja-JP" w:eastAsia="ja-JP" w:bidi="ja-JP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05BA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05BAE"/>
    <w:rPr>
      <w:rFonts w:ascii="ＭＳ 明朝" w:eastAsia="ＭＳ 明朝" w:hAnsi="ＭＳ 明朝" w:cs="ＭＳ 明朝"/>
      <w:b/>
      <w:bCs/>
      <w:lang w:val="ja-JP" w:eastAsia="ja-JP" w:bidi="ja-JP"/>
    </w:rPr>
  </w:style>
  <w:style w:type="paragraph" w:styleId="ae">
    <w:name w:val="Balloon Text"/>
    <w:basedOn w:val="a"/>
    <w:link w:val="af"/>
    <w:uiPriority w:val="99"/>
    <w:semiHidden/>
    <w:unhideWhenUsed/>
    <w:rsid w:val="00905B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05BAE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character" w:styleId="af0">
    <w:name w:val="Hyperlink"/>
    <w:basedOn w:val="a0"/>
    <w:uiPriority w:val="99"/>
    <w:semiHidden/>
    <w:unhideWhenUsed/>
    <w:rsid w:val="00905BAE"/>
    <w:rPr>
      <w:color w:val="0000FF"/>
      <w:u w:val="single"/>
    </w:rPr>
  </w:style>
  <w:style w:type="character" w:customStyle="1" w:styleId="articletitle">
    <w:name w:val="articletitle"/>
    <w:basedOn w:val="a0"/>
    <w:rsid w:val="00905BAE"/>
  </w:style>
  <w:style w:type="character" w:customStyle="1" w:styleId="paragraphnum">
    <w:name w:val="paragraphnum"/>
    <w:basedOn w:val="a0"/>
    <w:rsid w:val="00905BAE"/>
  </w:style>
  <w:style w:type="character" w:customStyle="1" w:styleId="hitword">
    <w:name w:val="hit_word"/>
    <w:basedOn w:val="a0"/>
    <w:rsid w:val="00905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7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7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4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60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62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29E57-668E-42AF-9785-0F0768D3E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2</cp:revision>
  <dcterms:created xsi:type="dcterms:W3CDTF">2020-01-21T13:56:00Z</dcterms:created>
  <dcterms:modified xsi:type="dcterms:W3CDTF">2020-01-21T13:56:00Z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2018-01-31T00:00:00Z</vt:filetime>
  </property>
</Properties>
</file>