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22811188" w:rsidR="00B35DC0" w:rsidRPr="00CA3AFC" w:rsidRDefault="008B7081">
      <w:pPr>
        <w:rPr>
          <w:rFonts w:ascii="ＭＳ ゴシック" w:eastAsia="ＭＳ ゴシック" w:hAnsi="ＭＳ ゴシック"/>
          <w:bCs/>
          <w:sz w:val="22"/>
        </w:rPr>
      </w:pPr>
      <w:r w:rsidRPr="00CA3AFC">
        <w:rPr>
          <w:rFonts w:ascii="ＭＳ ゴシック" w:eastAsia="ＭＳ ゴシック" w:hAnsi="ＭＳ ゴシック" w:hint="eastAsia"/>
          <w:bCs/>
          <w:sz w:val="22"/>
        </w:rPr>
        <w:t>令和</w:t>
      </w:r>
      <w:r w:rsidR="00B431AB" w:rsidRPr="00D64945">
        <w:rPr>
          <w:rFonts w:ascii="ＭＳ ゴシック" w:eastAsia="ＭＳ ゴシック" w:hAnsi="ＭＳ ゴシック" w:hint="eastAsia"/>
          <w:bCs/>
          <w:sz w:val="22"/>
        </w:rPr>
        <w:t>７</w:t>
      </w:r>
      <w:r w:rsidR="00B35DC0" w:rsidRPr="00CA3AFC">
        <w:rPr>
          <w:rFonts w:ascii="ＭＳ ゴシック" w:eastAsia="ＭＳ ゴシック" w:hAnsi="ＭＳ ゴシック" w:hint="eastAsia"/>
          <w:bCs/>
          <w:sz w:val="22"/>
        </w:rPr>
        <w:t>年度「</w:t>
      </w:r>
      <w:bookmarkStart w:id="0" w:name="_Hlk184216853"/>
      <w:r w:rsidR="00B431AB" w:rsidRPr="00D64945">
        <w:rPr>
          <w:rFonts w:ascii="ＭＳ ゴシック" w:eastAsia="ＭＳ ゴシック" w:hAnsi="ＭＳ ゴシック" w:hint="eastAsia"/>
          <w:bCs/>
          <w:sz w:val="22"/>
        </w:rPr>
        <w:t>再生可能エネルギー導入拡大に向けた分散型エネルギーリソース導入支援等</w:t>
      </w:r>
      <w:r w:rsidR="00B35DC0" w:rsidRPr="00D64945">
        <w:rPr>
          <w:rFonts w:ascii="ＭＳ ゴシック" w:eastAsia="ＭＳ ゴシック" w:hAnsi="ＭＳ ゴシック" w:hint="eastAsia"/>
          <w:bCs/>
          <w:sz w:val="22"/>
        </w:rPr>
        <w:t>事業</w:t>
      </w:r>
      <w:r w:rsidR="000F63BF" w:rsidRPr="00D64945">
        <w:rPr>
          <w:rFonts w:ascii="ＭＳ ゴシック" w:eastAsia="ＭＳ ゴシック" w:hAnsi="ＭＳ ゴシック" w:hint="eastAsia"/>
          <w:bCs/>
          <w:sz w:val="22"/>
        </w:rPr>
        <w:t>費</w:t>
      </w:r>
      <w:r w:rsidR="007B0F32" w:rsidRPr="00D64945">
        <w:rPr>
          <w:rFonts w:ascii="ＭＳ ゴシック" w:eastAsia="ＭＳ ゴシック" w:hAnsi="ＭＳ ゴシック" w:hint="eastAsia"/>
          <w:bCs/>
          <w:sz w:val="22"/>
        </w:rPr>
        <w:t>補助金</w:t>
      </w:r>
      <w:r w:rsidR="00B431AB" w:rsidRPr="00CA3AFC">
        <w:rPr>
          <w:rFonts w:ascii="ＭＳ ゴシック" w:eastAsia="ＭＳ ゴシック" w:hAnsi="ＭＳ ゴシック" w:hint="eastAsia"/>
          <w:bCs/>
          <w:sz w:val="22"/>
        </w:rPr>
        <w:t>（</w:t>
      </w:r>
      <w:bookmarkStart w:id="1" w:name="_Hlk184216606"/>
      <w:r w:rsidR="00E33735" w:rsidRPr="00D64945">
        <w:rPr>
          <w:rFonts w:ascii="ＭＳ ゴシック" w:eastAsia="ＭＳ ゴシック" w:hAnsi="ＭＳ ゴシック" w:hint="eastAsia"/>
          <w:bCs/>
          <w:sz w:val="22"/>
        </w:rPr>
        <w:t>配電事業等の参入を見据えた地域独立系統の構築支援事業</w:t>
      </w:r>
      <w:bookmarkEnd w:id="1"/>
      <w:r w:rsidR="00B431AB" w:rsidRPr="00CA3AFC">
        <w:rPr>
          <w:rFonts w:ascii="ＭＳ ゴシック" w:eastAsia="ＭＳ ゴシック" w:hAnsi="ＭＳ ゴシック" w:hint="eastAsia"/>
          <w:bCs/>
          <w:sz w:val="22"/>
        </w:rPr>
        <w:t>）</w:t>
      </w:r>
      <w:bookmarkEnd w:id="0"/>
      <w:r w:rsidR="00B35DC0" w:rsidRPr="00CA3AFC">
        <w:rPr>
          <w:rFonts w:ascii="ＭＳ ゴシック" w:eastAsia="ＭＳ ゴシック" w:hAnsi="ＭＳ ゴシック" w:hint="eastAsia"/>
          <w:bCs/>
          <w:sz w:val="22"/>
        </w:rPr>
        <w:t>」に係る補助事業者募集要領</w:t>
      </w:r>
    </w:p>
    <w:p w14:paraId="459023AF" w14:textId="77777777" w:rsidR="00B35DC0" w:rsidRPr="00CA3AFC" w:rsidRDefault="00B35DC0">
      <w:pPr>
        <w:rPr>
          <w:rFonts w:ascii="ＭＳ ゴシック" w:eastAsia="ＭＳ ゴシック" w:hAnsi="ＭＳ ゴシック"/>
          <w:bCs/>
          <w:sz w:val="22"/>
        </w:rPr>
      </w:pPr>
    </w:p>
    <w:p w14:paraId="45B5CF6F" w14:textId="279E9958" w:rsidR="00B35DC0" w:rsidRPr="00CA3AFC" w:rsidRDefault="008B7081">
      <w:pPr>
        <w:jc w:val="right"/>
        <w:rPr>
          <w:rFonts w:ascii="ＭＳ ゴシック" w:eastAsia="ＭＳ ゴシック" w:hAnsi="ＭＳ ゴシック"/>
          <w:sz w:val="22"/>
        </w:rPr>
      </w:pPr>
      <w:r w:rsidRPr="00D64945">
        <w:rPr>
          <w:rFonts w:ascii="ＭＳ ゴシック" w:eastAsia="ＭＳ ゴシック" w:hAnsi="ＭＳ ゴシック" w:hint="eastAsia"/>
          <w:sz w:val="22"/>
        </w:rPr>
        <w:t>令和</w:t>
      </w:r>
      <w:r w:rsidR="00180A3B" w:rsidRPr="00D64945">
        <w:rPr>
          <w:rFonts w:ascii="ＭＳ ゴシック" w:eastAsia="ＭＳ ゴシック" w:hAnsi="ＭＳ ゴシック" w:hint="eastAsia"/>
          <w:bCs/>
          <w:sz w:val="22"/>
        </w:rPr>
        <w:t>７</w:t>
      </w:r>
      <w:r w:rsidR="00B35DC0" w:rsidRPr="00D64945">
        <w:rPr>
          <w:rFonts w:ascii="ＭＳ ゴシック" w:eastAsia="ＭＳ ゴシック" w:hAnsi="ＭＳ ゴシック" w:hint="eastAsia"/>
          <w:sz w:val="22"/>
        </w:rPr>
        <w:t>年</w:t>
      </w:r>
      <w:r w:rsidR="00180A3B" w:rsidRPr="00D64945">
        <w:rPr>
          <w:rFonts w:ascii="ＭＳ ゴシック" w:eastAsia="ＭＳ ゴシック" w:hAnsi="ＭＳ ゴシック" w:hint="eastAsia"/>
          <w:bCs/>
          <w:sz w:val="22"/>
        </w:rPr>
        <w:t>３</w:t>
      </w:r>
      <w:r w:rsidR="00B35DC0" w:rsidRPr="00D64945">
        <w:rPr>
          <w:rFonts w:ascii="ＭＳ ゴシック" w:eastAsia="ＭＳ ゴシック" w:hAnsi="ＭＳ ゴシック" w:hint="eastAsia"/>
          <w:sz w:val="22"/>
        </w:rPr>
        <w:t>月</w:t>
      </w:r>
      <w:r w:rsidR="00180A3B" w:rsidRPr="00D64945">
        <w:rPr>
          <w:rFonts w:ascii="ＭＳ ゴシック" w:eastAsia="ＭＳ ゴシック" w:hAnsi="ＭＳ ゴシック" w:hint="eastAsia"/>
          <w:bCs/>
          <w:sz w:val="22"/>
        </w:rPr>
        <w:t>３</w:t>
      </w:r>
      <w:r w:rsidR="00B35DC0" w:rsidRPr="00D64945">
        <w:rPr>
          <w:rFonts w:ascii="ＭＳ ゴシック" w:eastAsia="ＭＳ ゴシック" w:hAnsi="ＭＳ ゴシック" w:hint="eastAsia"/>
          <w:sz w:val="22"/>
        </w:rPr>
        <w:t>日</w:t>
      </w:r>
    </w:p>
    <w:p w14:paraId="6AE3AD83" w14:textId="1AC533E3" w:rsidR="00B35DC0" w:rsidRPr="00CA3AFC" w:rsidRDefault="00B35DC0" w:rsidP="00535C44">
      <w:pPr>
        <w:wordWrap w:val="0"/>
        <w:jc w:val="right"/>
        <w:rPr>
          <w:rFonts w:ascii="ＭＳ ゴシック" w:eastAsia="ＭＳ ゴシック" w:hAnsi="ＭＳ ゴシック"/>
          <w:sz w:val="22"/>
        </w:rPr>
      </w:pPr>
      <w:r w:rsidRPr="00CA3AFC">
        <w:rPr>
          <w:rFonts w:ascii="ＭＳ ゴシック" w:eastAsia="ＭＳ ゴシック" w:hAnsi="ＭＳ ゴシック" w:hint="eastAsia"/>
          <w:sz w:val="22"/>
        </w:rPr>
        <w:t>経済産業省</w:t>
      </w:r>
      <w:r w:rsidR="00B431AB" w:rsidRPr="00CA3AFC">
        <w:rPr>
          <w:rFonts w:ascii="ＭＳ ゴシック" w:eastAsia="ＭＳ ゴシック" w:hAnsi="ＭＳ ゴシック" w:hint="eastAsia"/>
          <w:sz w:val="22"/>
        </w:rPr>
        <w:t xml:space="preserve">　</w:t>
      </w:r>
      <w:r w:rsidR="00B431AB" w:rsidRPr="00D64945">
        <w:rPr>
          <w:rFonts w:ascii="ＭＳ ゴシック" w:eastAsia="ＭＳ ゴシック" w:hAnsi="ＭＳ ゴシック" w:hint="eastAsia"/>
          <w:sz w:val="22"/>
        </w:rPr>
        <w:t>資源エネルギー庁</w:t>
      </w:r>
      <w:r w:rsidRPr="00D64945">
        <w:rPr>
          <w:rFonts w:ascii="ＭＳ ゴシック" w:eastAsia="ＭＳ ゴシック" w:hAnsi="ＭＳ ゴシック"/>
          <w:sz w:val="22"/>
        </w:rPr>
        <w:br/>
      </w:r>
      <w:r w:rsidR="00B431AB" w:rsidRPr="00D64945">
        <w:rPr>
          <w:rFonts w:ascii="ＭＳ ゴシック" w:eastAsia="ＭＳ ゴシック" w:hAnsi="ＭＳ ゴシック" w:hint="eastAsia"/>
          <w:sz w:val="22"/>
        </w:rPr>
        <w:t>省エネルギー・新エネルギー部</w:t>
      </w:r>
      <w:r w:rsidRPr="00D64945">
        <w:rPr>
          <w:rFonts w:ascii="ＭＳ ゴシック" w:eastAsia="ＭＳ ゴシック" w:hAnsi="ＭＳ ゴシック"/>
          <w:sz w:val="22"/>
        </w:rPr>
        <w:br/>
      </w:r>
      <w:r w:rsidR="00B431AB" w:rsidRPr="00D64945">
        <w:rPr>
          <w:rFonts w:ascii="ＭＳ ゴシック" w:eastAsia="ＭＳ ゴシック" w:hAnsi="ＭＳ ゴシック" w:hint="eastAsia"/>
          <w:bCs/>
          <w:sz w:val="22"/>
        </w:rPr>
        <w:t>新エネルギーシステム</w:t>
      </w:r>
      <w:r w:rsidRPr="00D64945">
        <w:rPr>
          <w:rFonts w:ascii="ＭＳ ゴシック" w:eastAsia="ＭＳ ゴシック" w:hAnsi="ＭＳ ゴシック" w:hint="eastAsia"/>
          <w:bCs/>
          <w:sz w:val="22"/>
        </w:rPr>
        <w:t>課</w:t>
      </w:r>
    </w:p>
    <w:p w14:paraId="3B8472C7" w14:textId="77777777" w:rsidR="00B35DC0" w:rsidRPr="00CA3AFC" w:rsidRDefault="00B35DC0">
      <w:pPr>
        <w:rPr>
          <w:rFonts w:ascii="ＭＳ ゴシック" w:eastAsia="ＭＳ ゴシック" w:hAnsi="ＭＳ ゴシック"/>
          <w:bCs/>
          <w:sz w:val="22"/>
        </w:rPr>
      </w:pPr>
    </w:p>
    <w:p w14:paraId="0C050D3A" w14:textId="0A6D99CB" w:rsidR="00E33735" w:rsidRPr="00D64945" w:rsidRDefault="00E33735">
      <w:pPr>
        <w:rPr>
          <w:rFonts w:ascii="ＭＳ ゴシック" w:eastAsia="ＭＳ ゴシック" w:hAnsi="ＭＳ ゴシック"/>
          <w:bCs/>
          <w:sz w:val="22"/>
        </w:rPr>
      </w:pPr>
      <w:r w:rsidRPr="00D64945">
        <w:rPr>
          <w:rFonts w:ascii="ＭＳ ゴシック" w:eastAsia="ＭＳ ゴシック" w:hAnsi="ＭＳ ゴシック" w:hint="eastAsia"/>
          <w:bCs/>
          <w:sz w:val="22"/>
        </w:rPr>
        <w:t>※この公募は、令和６年度再生可能エネルギー導入拡大に向けた分散型エネルギーリソース導入支援等事業</w:t>
      </w:r>
      <w:r w:rsidR="003D537A" w:rsidRPr="00D64945">
        <w:rPr>
          <w:rFonts w:ascii="ＭＳ ゴシック" w:eastAsia="ＭＳ ゴシック" w:hAnsi="ＭＳ ゴシック" w:hint="eastAsia"/>
          <w:bCs/>
          <w:sz w:val="22"/>
        </w:rPr>
        <w:t>費補助金（配電事業等の参入を見据えた地域独立系統の構築支援事業）</w:t>
      </w:r>
      <w:r w:rsidR="00F257ED" w:rsidRPr="00D64945">
        <w:rPr>
          <w:rFonts w:ascii="ＭＳ ゴシック" w:eastAsia="ＭＳ ゴシック" w:hAnsi="ＭＳ ゴシック" w:hint="eastAsia"/>
          <w:bCs/>
          <w:sz w:val="22"/>
        </w:rPr>
        <w:t>の交付を受けた事業者が令和７年度においても継続的に実施する事業を補助するもの</w:t>
      </w:r>
      <w:r w:rsidR="003D537A" w:rsidRPr="00D64945">
        <w:rPr>
          <w:rFonts w:ascii="ＭＳ ゴシック" w:eastAsia="ＭＳ ゴシック" w:hAnsi="ＭＳ ゴシック" w:hint="eastAsia"/>
          <w:bCs/>
          <w:sz w:val="22"/>
        </w:rPr>
        <w:t>であり、新規事業者を公募するものではありませんのでご注意ください。</w:t>
      </w:r>
    </w:p>
    <w:p w14:paraId="694CC9F1" w14:textId="77777777" w:rsidR="001826BB" w:rsidRPr="00D64945" w:rsidRDefault="001826BB">
      <w:pPr>
        <w:rPr>
          <w:rFonts w:ascii="ＭＳ ゴシック" w:eastAsia="ＭＳ ゴシック" w:hAnsi="ＭＳ ゴシック"/>
          <w:b/>
          <w:sz w:val="22"/>
        </w:rPr>
      </w:pPr>
    </w:p>
    <w:p w14:paraId="585C1AE6" w14:textId="6F1345A2" w:rsidR="007B5724" w:rsidRPr="00CA3AFC" w:rsidRDefault="007B5724">
      <w:pPr>
        <w:rPr>
          <w:rFonts w:ascii="ＭＳ ゴシック" w:eastAsia="ＭＳ ゴシック" w:hAnsi="ＭＳ ゴシック"/>
          <w:bCs/>
          <w:sz w:val="22"/>
        </w:rPr>
      </w:pPr>
      <w:r w:rsidRPr="00D64945">
        <w:rPr>
          <w:rFonts w:ascii="ＭＳ ゴシック" w:eastAsia="ＭＳ ゴシック" w:hAnsi="ＭＳ ゴシック" w:hint="eastAsia"/>
          <w:bCs/>
          <w:sz w:val="22"/>
        </w:rPr>
        <w:t>※この公募は、令和７年度予算成立後、速やかに事業を開始できるようにするため、予算成立前に募集の手続きを行うものです。本事業は、令和７年度予算に係る事業であることから、予算の成立以前においては、採択予定者の決定となり、予算の成立等をもって採択者とすることとなります。今後、内容等が変更になることもありますのであらかじめご了承ください。</w:t>
      </w:r>
    </w:p>
    <w:p w14:paraId="57B8EED8" w14:textId="77777777" w:rsidR="007B5724" w:rsidRPr="00CA3AFC" w:rsidRDefault="007B5724">
      <w:pPr>
        <w:rPr>
          <w:rFonts w:ascii="ＭＳ ゴシック" w:eastAsia="ＭＳ ゴシック" w:hAnsi="ＭＳ ゴシック"/>
          <w:bCs/>
          <w:sz w:val="22"/>
        </w:rPr>
      </w:pPr>
    </w:p>
    <w:p w14:paraId="6333FD41" w14:textId="6529243A" w:rsidR="00B35DC0" w:rsidRPr="00CA3AFC" w:rsidRDefault="00B35DC0">
      <w:pPr>
        <w:ind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経済産業省では、</w:t>
      </w:r>
      <w:r w:rsidR="008B7081" w:rsidRPr="00CA3AFC">
        <w:rPr>
          <w:rFonts w:ascii="ＭＳ ゴシック" w:eastAsia="ＭＳ ゴシック" w:hAnsi="ＭＳ ゴシック" w:hint="eastAsia"/>
          <w:bCs/>
          <w:sz w:val="22"/>
        </w:rPr>
        <w:t>令和</w:t>
      </w:r>
      <w:r w:rsidR="00B431AB" w:rsidRPr="00D64945">
        <w:rPr>
          <w:rFonts w:ascii="ＭＳ ゴシック" w:eastAsia="ＭＳ ゴシック" w:hAnsi="ＭＳ ゴシック" w:hint="eastAsia"/>
          <w:bCs/>
          <w:sz w:val="22"/>
        </w:rPr>
        <w:t>７</w:t>
      </w:r>
      <w:r w:rsidRPr="00CA3AFC">
        <w:rPr>
          <w:rFonts w:ascii="ＭＳ ゴシック" w:eastAsia="ＭＳ ゴシック" w:hAnsi="ＭＳ ゴシック" w:hint="eastAsia"/>
          <w:bCs/>
          <w:sz w:val="22"/>
        </w:rPr>
        <w:t>年度「</w:t>
      </w:r>
      <w:r w:rsidR="00B431AB" w:rsidRPr="00D64945">
        <w:rPr>
          <w:rFonts w:ascii="ＭＳ ゴシック" w:eastAsia="ＭＳ ゴシック" w:hAnsi="ＭＳ ゴシック" w:hint="eastAsia"/>
          <w:bCs/>
          <w:sz w:val="22"/>
        </w:rPr>
        <w:t>再生可能エネルギー導入拡大に向けた分散型エネルギーリソース導入支援等</w:t>
      </w:r>
      <w:r w:rsidRPr="00D64945">
        <w:rPr>
          <w:rFonts w:ascii="ＭＳ ゴシック" w:eastAsia="ＭＳ ゴシック" w:hAnsi="ＭＳ ゴシック" w:hint="eastAsia"/>
          <w:bCs/>
          <w:sz w:val="22"/>
        </w:rPr>
        <w:t>事業</w:t>
      </w:r>
      <w:r w:rsidR="00831B32" w:rsidRPr="00D64945">
        <w:rPr>
          <w:rFonts w:ascii="ＭＳ ゴシック" w:eastAsia="ＭＳ ゴシック" w:hAnsi="ＭＳ ゴシック" w:hint="eastAsia"/>
          <w:bCs/>
          <w:sz w:val="22"/>
        </w:rPr>
        <w:t>費補助金</w:t>
      </w:r>
      <w:r w:rsidR="00B431AB" w:rsidRPr="00CA3AFC">
        <w:rPr>
          <w:rFonts w:ascii="ＭＳ ゴシック" w:eastAsia="ＭＳ ゴシック" w:hAnsi="ＭＳ ゴシック" w:hint="eastAsia"/>
          <w:bCs/>
          <w:sz w:val="22"/>
        </w:rPr>
        <w:t>（</w:t>
      </w:r>
      <w:r w:rsidR="003D537A" w:rsidRPr="00D64945">
        <w:rPr>
          <w:rFonts w:ascii="ＭＳ ゴシック" w:eastAsia="ＭＳ ゴシック" w:hAnsi="ＭＳ ゴシック" w:hint="eastAsia"/>
          <w:bCs/>
          <w:sz w:val="22"/>
        </w:rPr>
        <w:t>配電事業等の参入を見据えた地域独立系統の構築支援事業</w:t>
      </w:r>
      <w:r w:rsidR="00B431AB"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」を実施する補助事業者を、以下の要領で広く募集します。</w:t>
      </w:r>
    </w:p>
    <w:p w14:paraId="5C8792F5" w14:textId="77777777" w:rsidR="00982289" w:rsidRPr="00CA3AFC" w:rsidRDefault="00982289">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CA3AFC">
        <w:rPr>
          <w:rFonts w:ascii="ＭＳ ゴシック" w:eastAsia="ＭＳ ゴシック" w:hAnsi="ＭＳ ゴシック" w:hint="eastAsia"/>
          <w:bCs/>
          <w:sz w:val="22"/>
        </w:rPr>
        <w:t>（</w:t>
      </w:r>
      <w:r w:rsidR="00287DF8" w:rsidRPr="00CA3AFC">
        <w:rPr>
          <w:rFonts w:ascii="ＭＳ ゴシック" w:eastAsia="ＭＳ ゴシック" w:hAnsi="ＭＳ ゴシック" w:hint="eastAsia"/>
          <w:bCs/>
          <w:sz w:val="22"/>
        </w:rPr>
        <w:t>以下「補助金適正化法」という。）</w:t>
      </w:r>
      <w:r w:rsidRPr="00CA3AFC">
        <w:rPr>
          <w:rFonts w:ascii="ＭＳ ゴシック" w:eastAsia="ＭＳ ゴシック" w:hAnsi="ＭＳ ゴシック" w:hint="eastAsia"/>
          <w:bCs/>
          <w:sz w:val="22"/>
        </w:rPr>
        <w:t>」、「交付要綱」をよくご理解の上、また</w:t>
      </w:r>
      <w:r w:rsidR="00AA20FE"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CA3AF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CA3AFC" w:rsidRPr="00CA3AFC" w14:paraId="2B781B0A" w14:textId="77777777" w:rsidTr="00F5316F">
        <w:tc>
          <w:tcPr>
            <w:tcW w:w="9270" w:type="dxa"/>
            <w:shd w:val="clear" w:color="auto" w:fill="auto"/>
          </w:tcPr>
          <w:p w14:paraId="068A36F3" w14:textId="77777777" w:rsidR="00F80CB2" w:rsidRPr="00CA3AFC" w:rsidRDefault="00F80CB2" w:rsidP="00D04C97">
            <w:pPr>
              <w:ind w:left="221" w:hangingChars="100" w:hanging="221"/>
              <w:jc w:val="center"/>
              <w:rPr>
                <w:rFonts w:ascii="ＭＳ ゴシック" w:eastAsia="ＭＳ ゴシック" w:hAnsi="ＭＳ ゴシック"/>
                <w:b/>
                <w:bCs/>
                <w:sz w:val="22"/>
              </w:rPr>
            </w:pPr>
            <w:r w:rsidRPr="00CA3AFC">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CA3AFC"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CA3AFC" w:rsidRDefault="00F80CB2"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CA3AFC" w:rsidRDefault="00F80CB2"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Pr="00CA3AFC" w:rsidRDefault="007A5EB2"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なお、</w:t>
            </w:r>
            <w:r w:rsidR="003F4C0E" w:rsidRPr="00CA3AFC">
              <w:rPr>
                <w:rFonts w:ascii="ＭＳ ゴシック" w:eastAsia="ＭＳ ゴシック" w:hAnsi="ＭＳ ゴシック" w:hint="eastAsia"/>
                <w:bCs/>
                <w:sz w:val="22"/>
              </w:rPr>
              <w:t>事業に係る</w:t>
            </w:r>
            <w:r w:rsidRPr="00CA3AFC">
              <w:rPr>
                <w:rFonts w:ascii="ＭＳ ゴシック" w:eastAsia="ＭＳ ゴシック" w:hAnsi="ＭＳ ゴシック" w:hint="eastAsia"/>
                <w:bCs/>
                <w:sz w:val="22"/>
              </w:rPr>
              <w:t>取引先（</w:t>
            </w:r>
            <w:r w:rsidR="00D7216E" w:rsidRPr="00CA3AFC">
              <w:rPr>
                <w:rFonts w:ascii="ＭＳ ゴシック" w:eastAsia="ＭＳ ゴシック" w:hAnsi="ＭＳ ゴシック" w:hint="eastAsia"/>
                <w:bCs/>
                <w:sz w:val="22"/>
              </w:rPr>
              <w:t>請負</w:t>
            </w:r>
            <w:r w:rsidRPr="00CA3AFC">
              <w:rPr>
                <w:rFonts w:ascii="ＭＳ ゴシック" w:eastAsia="ＭＳ ゴシック" w:hAnsi="ＭＳ ゴシック" w:hint="eastAsia"/>
                <w:bCs/>
                <w:sz w:val="22"/>
              </w:rPr>
              <w:t>先、委託先以降</w:t>
            </w:r>
            <w:r w:rsidR="003F4C0E" w:rsidRPr="00CA3AFC">
              <w:rPr>
                <w:rFonts w:ascii="ＭＳ ゴシック" w:eastAsia="ＭＳ ゴシック" w:hAnsi="ＭＳ ゴシック" w:hint="eastAsia"/>
                <w:bCs/>
                <w:sz w:val="22"/>
              </w:rPr>
              <w:t>も含む</w:t>
            </w:r>
            <w:r w:rsidRPr="00CA3AFC">
              <w:rPr>
                <w:rFonts w:ascii="ＭＳ ゴシック" w:eastAsia="ＭＳ ゴシック" w:hAnsi="ＭＳ ゴシック" w:hint="eastAsia"/>
                <w:bCs/>
                <w:sz w:val="22"/>
              </w:rPr>
              <w:t>）に対して</w:t>
            </w:r>
            <w:r w:rsidR="00920392"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不明瞭な点が</w:t>
            </w:r>
            <w:r w:rsidR="00920392" w:rsidRPr="00CA3AFC">
              <w:rPr>
                <w:rFonts w:ascii="ＭＳ ゴシック" w:eastAsia="ＭＳ ゴシック" w:hAnsi="ＭＳ ゴシック" w:hint="eastAsia"/>
                <w:bCs/>
                <w:sz w:val="22"/>
              </w:rPr>
              <w:t>確認された</w:t>
            </w:r>
            <w:r w:rsidRPr="00CA3AFC">
              <w:rPr>
                <w:rFonts w:ascii="ＭＳ ゴシック" w:eastAsia="ＭＳ ゴシック" w:hAnsi="ＭＳ ゴシック" w:hint="eastAsia"/>
                <w:bCs/>
                <w:sz w:val="22"/>
              </w:rPr>
              <w:t>場合、</w:t>
            </w:r>
            <w:r w:rsidR="00CE7D2A" w:rsidRPr="00CA3AFC">
              <w:rPr>
                <w:rFonts w:ascii="ＭＳ ゴシック" w:eastAsia="ＭＳ ゴシック" w:hAnsi="ＭＳ ゴシック" w:hint="eastAsia"/>
                <w:bCs/>
                <w:sz w:val="22"/>
              </w:rPr>
              <w:t>補助金の</w:t>
            </w:r>
            <w:r w:rsidR="00920392" w:rsidRPr="00CA3AFC">
              <w:rPr>
                <w:rFonts w:ascii="ＭＳ ゴシック" w:eastAsia="ＭＳ ゴシック" w:hAnsi="ＭＳ ゴシック" w:hint="eastAsia"/>
                <w:bCs/>
                <w:sz w:val="22"/>
              </w:rPr>
              <w:t>受給者立ち会いのもとに必要に応じ</w:t>
            </w:r>
            <w:r w:rsidR="00B56D57" w:rsidRPr="00CA3AFC">
              <w:rPr>
                <w:rFonts w:ascii="ＭＳ ゴシック" w:eastAsia="ＭＳ ゴシック" w:hAnsi="ＭＳ ゴシック" w:hint="eastAsia"/>
                <w:bCs/>
                <w:sz w:val="22"/>
              </w:rPr>
              <w:t>現地調査等を実施します。</w:t>
            </w:r>
            <w:r w:rsidR="00920392" w:rsidRPr="00CA3AFC">
              <w:rPr>
                <w:rFonts w:ascii="ＭＳ ゴシック" w:eastAsia="ＭＳ ゴシック" w:hAnsi="ＭＳ ゴシック" w:hint="eastAsia"/>
                <w:bCs/>
                <w:sz w:val="22"/>
              </w:rPr>
              <w:t>その際、補助</w:t>
            </w:r>
            <w:r w:rsidR="00DD3ED7" w:rsidRPr="00CA3AFC">
              <w:rPr>
                <w:rFonts w:ascii="ＭＳ ゴシック" w:eastAsia="ＭＳ ゴシック" w:hAnsi="ＭＳ ゴシック" w:hint="eastAsia"/>
                <w:bCs/>
                <w:sz w:val="22"/>
              </w:rPr>
              <w:t>金の</w:t>
            </w:r>
            <w:r w:rsidR="00920392" w:rsidRPr="00CA3AFC">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CA3AFC" w:rsidRDefault="00F80CB2"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lastRenderedPageBreak/>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CA3AFC">
              <w:rPr>
                <w:rFonts w:ascii="ＭＳ ゴシック" w:eastAsia="ＭＳ ゴシック" w:hAnsi="ＭＳ ゴシック" w:hint="eastAsia"/>
                <w:bCs/>
                <w:sz w:val="22"/>
              </w:rPr>
              <w:t>（最大３６ヵ月）</w:t>
            </w:r>
            <w:r w:rsidRPr="00CA3AFC">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CA3AFC">
              <w:rPr>
                <w:rFonts w:ascii="ＭＳ ゴシック" w:eastAsia="ＭＳ ゴシック" w:hAnsi="ＭＳ ゴシック" w:hint="eastAsia"/>
                <w:bCs/>
                <w:sz w:val="22"/>
              </w:rPr>
              <w:t>現在停止中の事業者は以下URLにて公表されています。</w:t>
            </w:r>
          </w:p>
          <w:p w14:paraId="3032C5D9" w14:textId="77777777" w:rsidR="006B1DE4" w:rsidRPr="00CA3AFC" w:rsidRDefault="00437C05" w:rsidP="006B1DE4">
            <w:pPr>
              <w:ind w:leftChars="100" w:left="210"/>
              <w:rPr>
                <w:rFonts w:ascii="ＭＳ ゴシック" w:eastAsia="ＭＳ ゴシック" w:hAnsi="ＭＳ ゴシック"/>
                <w:bCs/>
                <w:sz w:val="22"/>
              </w:rPr>
            </w:pPr>
            <w:hyperlink r:id="rId8" w:history="1">
              <w:r w:rsidR="006B1DE4" w:rsidRPr="00D64945">
                <w:rPr>
                  <w:rStyle w:val="a9"/>
                  <w:color w:val="auto"/>
                </w:rPr>
                <w:t>https://www.meti.go.jp/information_2/publicoffer/shimeiteishi.html</w:t>
              </w:r>
            </w:hyperlink>
          </w:p>
          <w:p w14:paraId="26DCE57C" w14:textId="77777777" w:rsidR="00F80CB2" w:rsidRPr="00CA3AFC" w:rsidRDefault="00F80CB2"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CA3AFC" w:rsidRDefault="00F80CB2"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Pr="00CA3AFC" w:rsidRDefault="00675C2E"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⑥</w:t>
            </w:r>
            <w:r w:rsidR="00275CD6" w:rsidRPr="00CA3AFC">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CA3AFC">
              <w:rPr>
                <w:rFonts w:ascii="ＭＳ ゴシック" w:eastAsia="ＭＳ ゴシック" w:hAnsi="ＭＳ ゴシック" w:hint="eastAsia"/>
                <w:bCs/>
                <w:sz w:val="22"/>
              </w:rPr>
              <w:t>部を第三者に委託し、又は第三者と共同して実施しようとする場合の契約</w:t>
            </w:r>
            <w:r w:rsidR="00994D57" w:rsidRPr="00CA3AFC">
              <w:rPr>
                <w:rFonts w:ascii="ＭＳ ゴシック" w:eastAsia="ＭＳ ゴシック" w:hAnsi="ＭＳ ゴシック" w:hint="eastAsia"/>
                <w:bCs/>
                <w:sz w:val="22"/>
              </w:rPr>
              <w:t>（契約金額１００万円未満のものを除く）</w:t>
            </w:r>
            <w:r w:rsidR="00D5397B" w:rsidRPr="00CA3AFC">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CA3AFC" w:rsidRDefault="00D5397B" w:rsidP="00552682">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掲載アドレス：</w:t>
            </w:r>
            <w:hyperlink r:id="rId9" w:history="1">
              <w:r w:rsidR="00623EEB" w:rsidRPr="00D64945">
                <w:rPr>
                  <w:rStyle w:val="a9"/>
                  <w:rFonts w:ascii="ＭＳ ゴシック" w:eastAsia="ＭＳ ゴシック" w:hAnsi="Courier New" w:cs="Courier New"/>
                  <w:color w:val="auto"/>
                  <w:sz w:val="20"/>
                  <w:szCs w:val="21"/>
                </w:rPr>
                <w:t>http://www.meti.go.jp/information_2/publicoffer/shimeiteishi.html</w:t>
              </w:r>
            </w:hyperlink>
          </w:p>
          <w:p w14:paraId="252FC3F0" w14:textId="77777777" w:rsidR="00F80CB2" w:rsidRPr="00CA3AFC" w:rsidRDefault="00D5397B" w:rsidP="00D04C97">
            <w:pPr>
              <w:ind w:left="22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⑦</w:t>
            </w:r>
            <w:r w:rsidR="00F80CB2" w:rsidRPr="00CA3AFC">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CA3AFC" w:rsidRDefault="00F80CB2" w:rsidP="00AE1AE9">
            <w:pPr>
              <w:ind w:leftChars="200" w:left="64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CA3AFC" w:rsidRDefault="0054236C">
      <w:pPr>
        <w:rPr>
          <w:rFonts w:ascii="ＭＳ ゴシック" w:eastAsia="ＭＳ ゴシック" w:hAnsi="ＭＳ ゴシック"/>
          <w:bCs/>
          <w:sz w:val="22"/>
        </w:rPr>
      </w:pPr>
      <w:r w:rsidRPr="00CA3AFC">
        <w:rPr>
          <w:rFonts w:ascii="ＭＳ ゴシック" w:eastAsia="ＭＳ ゴシック" w:hAnsi="ＭＳ ゴシック"/>
          <w:bCs/>
          <w:sz w:val="22"/>
        </w:rPr>
        <w:lastRenderedPageBreak/>
        <w:br w:type="page"/>
      </w:r>
      <w:r w:rsidR="009D7406" w:rsidRPr="00CA3AFC">
        <w:rPr>
          <w:rFonts w:ascii="ＭＳ ゴシック" w:eastAsia="ＭＳ ゴシック" w:hAnsi="ＭＳ ゴシック" w:hint="eastAsia"/>
          <w:bCs/>
          <w:sz w:val="22"/>
        </w:rPr>
        <w:lastRenderedPageBreak/>
        <w:t>【１．事業概要】</w:t>
      </w:r>
    </w:p>
    <w:p w14:paraId="7EA88B17" w14:textId="77777777" w:rsidR="00B35DC0" w:rsidRPr="00CA3AFC" w:rsidRDefault="00B35DC0" w:rsidP="009D7406">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１</w:t>
      </w:r>
      <w:r w:rsidR="009D7406" w:rsidRPr="00CA3AFC">
        <w:rPr>
          <w:rFonts w:ascii="ＭＳ ゴシック" w:eastAsia="ＭＳ ゴシック" w:hAnsi="ＭＳ ゴシック" w:hint="eastAsia"/>
          <w:bCs/>
          <w:sz w:val="22"/>
        </w:rPr>
        <w:t>－１</w:t>
      </w:r>
      <w:r w:rsidRPr="00CA3AFC">
        <w:rPr>
          <w:rFonts w:ascii="ＭＳ ゴシック" w:eastAsia="ＭＳ ゴシック" w:hAnsi="ＭＳ ゴシック" w:hint="eastAsia"/>
          <w:bCs/>
          <w:sz w:val="22"/>
        </w:rPr>
        <w:t>．事業目的</w:t>
      </w:r>
    </w:p>
    <w:p w14:paraId="22ECDB02" w14:textId="6A07100E" w:rsidR="00B35DC0" w:rsidRPr="00CA3AFC" w:rsidRDefault="00B35DC0">
      <w:pPr>
        <w:ind w:left="440" w:hangingChars="200" w:hanging="44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w:t>
      </w:r>
      <w:r w:rsidR="003C4075" w:rsidRPr="00D64945">
        <w:rPr>
          <w:rFonts w:ascii="ＭＳ ゴシック" w:eastAsia="ＭＳ ゴシック" w:hAnsi="ＭＳ ゴシック" w:hint="eastAsia"/>
          <w:bCs/>
          <w:sz w:val="22"/>
        </w:rPr>
        <w:t>本事業</w:t>
      </w:r>
      <w:r w:rsidR="00B431AB" w:rsidRPr="00D64945">
        <w:rPr>
          <w:rFonts w:ascii="ＭＳ ゴシック" w:eastAsia="ＭＳ ゴシック" w:hAnsi="ＭＳ ゴシック" w:hint="eastAsia"/>
          <w:bCs/>
          <w:sz w:val="22"/>
        </w:rPr>
        <w:t>は、</w:t>
      </w:r>
      <w:r w:rsidR="007F4F10" w:rsidRPr="00D64945">
        <w:rPr>
          <w:rFonts w:ascii="ＭＳ ゴシック" w:eastAsia="ＭＳ ゴシック" w:hAnsi="ＭＳ ゴシック" w:hint="eastAsia"/>
          <w:bCs/>
          <w:sz w:val="22"/>
        </w:rPr>
        <w:t>配電事業等の構築に必要な蓄電池やエネルギーマネジメントシステム等のリソースの導入（以下「補助事業」という。）を実施する補助事業者に対して、補助事業に要する経費の一部を補助することにより、再生可能エネルギーの更なる導入拡大や電力需給の安定化を促すことを目的としています。</w:t>
      </w:r>
    </w:p>
    <w:p w14:paraId="739A93B2" w14:textId="77777777" w:rsidR="00D25241" w:rsidRPr="00CA3AFC" w:rsidRDefault="00D25241">
      <w:pPr>
        <w:ind w:left="440" w:hangingChars="200" w:hanging="440"/>
        <w:rPr>
          <w:rFonts w:ascii="ＭＳ ゴシック" w:eastAsia="ＭＳ ゴシック" w:hAnsi="ＭＳ ゴシック"/>
          <w:bCs/>
          <w:sz w:val="22"/>
        </w:rPr>
      </w:pPr>
    </w:p>
    <w:p w14:paraId="6A35324A" w14:textId="599D09E6" w:rsidR="00207C1B" w:rsidRPr="00CA3AFC" w:rsidRDefault="009D7406" w:rsidP="00535C44">
      <w:pPr>
        <w:ind w:leftChars="100" w:left="210"/>
        <w:rPr>
          <w:rFonts w:ascii="ＭＳ ゴシック" w:eastAsia="ＭＳ ゴシック" w:hAnsi="ＭＳ ゴシック"/>
          <w:sz w:val="22"/>
        </w:rPr>
      </w:pPr>
      <w:r w:rsidRPr="00CA3AFC">
        <w:rPr>
          <w:rFonts w:ascii="ＭＳ ゴシック" w:eastAsia="ＭＳ ゴシック" w:hAnsi="ＭＳ ゴシック" w:hint="eastAsia"/>
          <w:bCs/>
          <w:sz w:val="22"/>
        </w:rPr>
        <w:t>１－</w:t>
      </w:r>
      <w:r w:rsidR="00B35DC0" w:rsidRPr="00CA3AFC">
        <w:rPr>
          <w:rFonts w:ascii="ＭＳ ゴシック" w:eastAsia="ＭＳ ゴシック" w:hAnsi="ＭＳ ゴシック" w:hint="eastAsia"/>
          <w:bCs/>
          <w:sz w:val="22"/>
        </w:rPr>
        <w:t>２．事業スキーム</w:t>
      </w:r>
    </w:p>
    <w:p w14:paraId="15D73387" w14:textId="77777777" w:rsidR="00207C1B" w:rsidRPr="00CA3AFC" w:rsidRDefault="00207C1B" w:rsidP="00207C1B">
      <w:pPr>
        <w:ind w:firstLineChars="300" w:firstLine="720"/>
        <w:rPr>
          <w:rFonts w:ascii="ＭＳ ゴシック" w:eastAsia="ＭＳ ゴシック" w:hAnsi="ＭＳ ゴシック"/>
          <w:sz w:val="24"/>
          <w:szCs w:val="24"/>
        </w:rPr>
      </w:pPr>
      <w:r w:rsidRPr="00CA3AFC">
        <w:rPr>
          <w:rFonts w:ascii="ＭＳ ゴシック" w:eastAsia="ＭＳ ゴシック" w:hAnsi="ＭＳ ゴシック" w:hint="eastAsia"/>
          <w:sz w:val="24"/>
          <w:szCs w:val="24"/>
          <w:bdr w:val="single" w:sz="4" w:space="0" w:color="auto"/>
        </w:rPr>
        <w:t xml:space="preserve">　　　経　済　産　業　省　　　　</w:t>
      </w:r>
    </w:p>
    <w:p w14:paraId="7BE07212" w14:textId="7891B449" w:rsidR="00207C1B" w:rsidRPr="00CA3AFC" w:rsidRDefault="00207C1B" w:rsidP="00207C1B">
      <w:pPr>
        <w:rPr>
          <w:rFonts w:ascii="ＭＳ ゴシック" w:eastAsia="ＭＳ ゴシック" w:hAnsi="ＭＳ ゴシック"/>
          <w:sz w:val="24"/>
          <w:szCs w:val="24"/>
        </w:rPr>
      </w:pPr>
      <w:r w:rsidRPr="00CA3AFC">
        <w:rPr>
          <w:rFonts w:ascii="ＭＳ ゴシック" w:eastAsia="ＭＳ ゴシック" w:hAnsi="ＭＳ ゴシック" w:hint="eastAsia"/>
          <w:sz w:val="24"/>
          <w:szCs w:val="24"/>
        </w:rPr>
        <w:t xml:space="preserve">　　　　　（申請）↑　　↓（補助）　　　補助率：</w:t>
      </w:r>
      <w:r w:rsidR="00B431AB" w:rsidRPr="00D64945">
        <w:rPr>
          <w:rFonts w:ascii="ＭＳ ゴシック" w:eastAsia="ＭＳ ゴシック" w:hAnsi="ＭＳ ゴシック" w:hint="eastAsia"/>
          <w:sz w:val="24"/>
          <w:szCs w:val="24"/>
        </w:rPr>
        <w:t>１／２以内</w:t>
      </w:r>
    </w:p>
    <w:p w14:paraId="6C8506EF" w14:textId="77777777" w:rsidR="00207C1B" w:rsidRPr="00CA3AFC" w:rsidRDefault="00207C1B" w:rsidP="00207C1B">
      <w:pPr>
        <w:rPr>
          <w:rFonts w:ascii="ＭＳ ゴシック" w:eastAsia="ＭＳ ゴシック" w:hAnsi="ＭＳ ゴシック"/>
          <w:sz w:val="24"/>
          <w:szCs w:val="24"/>
        </w:rPr>
      </w:pPr>
      <w:r w:rsidRPr="00CA3AFC">
        <w:rPr>
          <w:rFonts w:ascii="ＭＳ ゴシック" w:eastAsia="ＭＳ ゴシック" w:hAnsi="ＭＳ ゴシック" w:hint="eastAsia"/>
          <w:sz w:val="24"/>
          <w:szCs w:val="24"/>
        </w:rPr>
        <w:t xml:space="preserve">　　　</w:t>
      </w:r>
      <w:r w:rsidRPr="00CA3AFC">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Pr="00CA3AFC" w:rsidRDefault="00B35DC0" w:rsidP="007B5C4C">
      <w:pPr>
        <w:rPr>
          <w:rFonts w:ascii="ＭＳ ゴシック" w:eastAsia="ＭＳ ゴシック" w:hAnsi="ＭＳ ゴシック"/>
          <w:bCs/>
          <w:sz w:val="22"/>
        </w:rPr>
      </w:pPr>
      <w:r w:rsidRPr="00CA3AFC">
        <w:rPr>
          <w:rFonts w:ascii="ＭＳ ゴシック" w:eastAsia="ＭＳ ゴシック" w:hAnsi="ＭＳ ゴシック" w:hint="eastAsia"/>
          <w:sz w:val="22"/>
        </w:rPr>
        <w:t xml:space="preserve">　</w:t>
      </w:r>
    </w:p>
    <w:p w14:paraId="550E6C07" w14:textId="77777777" w:rsidR="00B35DC0" w:rsidRPr="00CA3AFC" w:rsidRDefault="009D7406"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１－</w:t>
      </w:r>
      <w:r w:rsidR="00B35DC0" w:rsidRPr="00CA3AFC">
        <w:rPr>
          <w:rFonts w:ascii="ＭＳ ゴシック" w:eastAsia="ＭＳ ゴシック" w:hAnsi="ＭＳ ゴシック" w:hint="eastAsia"/>
          <w:bCs/>
          <w:sz w:val="22"/>
        </w:rPr>
        <w:t>３．事業内容</w:t>
      </w:r>
    </w:p>
    <w:p w14:paraId="09123ADF" w14:textId="77777777" w:rsidR="00B431AB" w:rsidRPr="00D64945" w:rsidRDefault="00B431AB" w:rsidP="00B431AB">
      <w:pPr>
        <w:ind w:firstLineChars="300" w:firstLine="660"/>
        <w:rPr>
          <w:rFonts w:ascii="ＭＳ ゴシック" w:eastAsia="ＭＳ ゴシック" w:hAnsi="ＭＳ ゴシック"/>
          <w:bCs/>
          <w:sz w:val="22"/>
        </w:rPr>
      </w:pPr>
      <w:r w:rsidRPr="00D64945">
        <w:rPr>
          <w:rFonts w:ascii="ＭＳ ゴシック" w:eastAsia="ＭＳ ゴシック" w:hAnsi="ＭＳ ゴシック" w:hint="eastAsia"/>
          <w:bCs/>
          <w:sz w:val="22"/>
        </w:rPr>
        <w:t>配電事業等の参入を見据えた地域独立系統の構築</w:t>
      </w:r>
    </w:p>
    <w:p w14:paraId="1B693A75" w14:textId="58C54BE4" w:rsidR="00B431AB" w:rsidRPr="00D64945" w:rsidRDefault="00B431AB" w:rsidP="00B431AB">
      <w:pPr>
        <w:ind w:leftChars="300" w:left="630"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日本国内において、一定規模のコミュニティ内（※１）で配電事業等の参入を見据えてマイクログリッドの構築を図</w:t>
      </w:r>
      <w:r w:rsidR="007F4F10" w:rsidRPr="00D64945">
        <w:rPr>
          <w:rFonts w:ascii="ＭＳ ゴシック" w:eastAsia="ＭＳ ゴシック" w:hAnsi="ＭＳ ゴシック" w:hint="eastAsia"/>
          <w:bCs/>
          <w:sz w:val="22"/>
        </w:rPr>
        <w:t>る事業であ</w:t>
      </w:r>
      <w:r w:rsidRPr="00D64945">
        <w:rPr>
          <w:rFonts w:ascii="ＭＳ ゴシック" w:eastAsia="ＭＳ ゴシック" w:hAnsi="ＭＳ ゴシック" w:hint="eastAsia"/>
          <w:bCs/>
          <w:sz w:val="22"/>
        </w:rPr>
        <w:t>り、下記（１）～（１０）の要件を全て満たすこと</w:t>
      </w:r>
      <w:r w:rsidR="003C4075" w:rsidRPr="00D64945">
        <w:rPr>
          <w:rFonts w:ascii="ＭＳ ゴシック" w:eastAsia="ＭＳ ゴシック" w:hAnsi="ＭＳ ゴシック" w:hint="eastAsia"/>
          <w:bCs/>
          <w:sz w:val="22"/>
        </w:rPr>
        <w:t>が必要です</w:t>
      </w:r>
      <w:r w:rsidRPr="00D64945">
        <w:rPr>
          <w:rFonts w:ascii="ＭＳ ゴシック" w:eastAsia="ＭＳ ゴシック" w:hAnsi="ＭＳ ゴシック" w:hint="eastAsia"/>
          <w:bCs/>
          <w:sz w:val="22"/>
        </w:rPr>
        <w:t>。</w:t>
      </w:r>
    </w:p>
    <w:p w14:paraId="2EF44BE2" w14:textId="0A463DA1"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１）配電事業等の参入を見据えて、災害等による長期停電時に発動可能なマイクログリッドを構築すること。ただし、将来における当該マイクログリッド構築範囲を含む配電事業等への参入を必須とするものでは</w:t>
      </w:r>
      <w:r w:rsidR="003C4075" w:rsidRPr="00D64945">
        <w:rPr>
          <w:rFonts w:ascii="ＭＳ ゴシック" w:eastAsia="ＭＳ ゴシック" w:hAnsi="ＭＳ ゴシック" w:hint="eastAsia"/>
          <w:bCs/>
          <w:sz w:val="22"/>
        </w:rPr>
        <w:t>ありません</w:t>
      </w:r>
      <w:r w:rsidRPr="00D64945">
        <w:rPr>
          <w:rFonts w:ascii="ＭＳ ゴシック" w:eastAsia="ＭＳ ゴシック" w:hAnsi="ＭＳ ゴシック" w:hint="eastAsia"/>
          <w:bCs/>
          <w:sz w:val="22"/>
        </w:rPr>
        <w:t>。また、本事業において、マイクログリッドを構築することで、配電事業の認可が取得できるものでは</w:t>
      </w:r>
      <w:r w:rsidR="003C4075" w:rsidRPr="00D64945">
        <w:rPr>
          <w:rFonts w:ascii="ＭＳ ゴシック" w:eastAsia="ＭＳ ゴシック" w:hAnsi="ＭＳ ゴシック" w:hint="eastAsia"/>
          <w:bCs/>
          <w:sz w:val="22"/>
        </w:rPr>
        <w:t>ありません</w:t>
      </w:r>
      <w:r w:rsidRPr="00D64945">
        <w:rPr>
          <w:rFonts w:ascii="ＭＳ ゴシック" w:eastAsia="ＭＳ ゴシック" w:hAnsi="ＭＳ ゴシック" w:hint="eastAsia"/>
          <w:bCs/>
          <w:sz w:val="22"/>
        </w:rPr>
        <w:t>。</w:t>
      </w:r>
    </w:p>
    <w:p w14:paraId="6D0FEB79"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（２）配電事業に係る兼業規制の適用除外基準（※２）に該当する事業規模であること。</w:t>
      </w:r>
    </w:p>
    <w:p w14:paraId="16C98103"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（３）原則、下記①～③の全ての設備の活用を含むマイクログリッドであること。（※３）</w:t>
      </w:r>
    </w:p>
    <w:p w14:paraId="4B6713E6" w14:textId="23FD3DC0"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①　再生可能エネルギー発電設備（※４）（※５）</w:t>
      </w:r>
    </w:p>
    <w:p w14:paraId="4C734727"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②　需給調整設備（※６）</w:t>
      </w:r>
    </w:p>
    <w:p w14:paraId="7D7D92E2"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③　エネルギーマネジメント設備</w:t>
      </w:r>
    </w:p>
    <w:p w14:paraId="5578E1A2"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（４）系統線の活用が含まれるマイクログリッドであること。（※７）</w:t>
      </w:r>
    </w:p>
    <w:p w14:paraId="1974F5AC"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（５）平常時から需給バランスのモニタリング等を行うこと。</w:t>
      </w:r>
    </w:p>
    <w:p w14:paraId="37017797"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（６）災害等による長期停電時には、マイクログリッド運用者が需給の調整を行う仕組みを有すること。</w:t>
      </w:r>
    </w:p>
    <w:p w14:paraId="4E55A6DC"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（７）マイクログリッドをおこなう地域の地方公共団体（※８）が指定する防災に資する施設を含むこと。</w:t>
      </w:r>
    </w:p>
    <w:p w14:paraId="46EF18F1" w14:textId="2BFFE0F9"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（８）以下①～④を含む共同事業体（以下「コンソーシアム」という。）（※９）にて運用されるマイクログリッドであること。</w:t>
      </w:r>
    </w:p>
    <w:p w14:paraId="5D9CB947"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①　地方公共団体</w:t>
      </w:r>
    </w:p>
    <w:p w14:paraId="607CCFED"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lastRenderedPageBreak/>
        <w:t>②　マイクログリッドにおいて活用する設備（補助対象設備以外を含む）を所有・活用する事業者</w:t>
      </w:r>
    </w:p>
    <w:p w14:paraId="2F41AFF5"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③　マイクログリッド内の電力安定供給に係る需給バランスの調整を行う事業者</w:t>
      </w:r>
    </w:p>
    <w:p w14:paraId="06082353"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④　その他、マイクログリッドの運用に必要不可欠な事業者</w:t>
      </w:r>
    </w:p>
    <w:p w14:paraId="013FC80D"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（９）コンソーシアム契約（案）には、以下①～⑤を含むこと。</w:t>
      </w:r>
    </w:p>
    <w:p w14:paraId="06EA443D"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①　当該マイクログリッドの構築範囲（地方公共団体が指定する防災に資する施設を含む）</w:t>
      </w:r>
    </w:p>
    <w:p w14:paraId="64487D66"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②　コンソーシアム各者の体制及び役割</w:t>
      </w:r>
    </w:p>
    <w:p w14:paraId="4BFFA1F6"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③　地方公共団体が示す防災上の位置付け</w:t>
      </w:r>
    </w:p>
    <w:p w14:paraId="28F52BBE"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④　マイクログリッドの発動条件</w:t>
      </w:r>
    </w:p>
    <w:p w14:paraId="609BD58A" w14:textId="77777777" w:rsidR="00B431AB" w:rsidRPr="00D64945" w:rsidRDefault="00B431AB" w:rsidP="00B431AB">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⑤　マイクログリッドの発動から切り戻しに関する手順</w:t>
      </w:r>
    </w:p>
    <w:p w14:paraId="6BBBF5CB" w14:textId="4536B302" w:rsidR="003D537A" w:rsidRPr="00D64945" w:rsidRDefault="00B431AB" w:rsidP="008441FD">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（１０）マイクログリッドの構築完了後１年以内に、災害等による長期停電時を想定した災害対応訓練（設備点検及び電力供給手順の確認を含む）を実施できるマイクログリッドであること。</w:t>
      </w:r>
      <w:r w:rsidR="002F50FE" w:rsidRPr="00D64945">
        <w:rPr>
          <w:rFonts w:ascii="ＭＳ ゴシック" w:eastAsia="ＭＳ ゴシック" w:hAnsi="ＭＳ ゴシック" w:hint="eastAsia"/>
          <w:bCs/>
          <w:sz w:val="22"/>
        </w:rPr>
        <w:t>（※１０）</w:t>
      </w:r>
    </w:p>
    <w:p w14:paraId="42C041B9"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※１　所有者の異なる建築物が複数存在する地域。</w:t>
      </w:r>
    </w:p>
    <w:p w14:paraId="64A63045"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※２　下記の①、②のいずれか又は両方に当てはまること。</w:t>
      </w:r>
    </w:p>
    <w:p w14:paraId="5696ADA4" w14:textId="77777777" w:rsidR="00B431AB" w:rsidRPr="00D64945" w:rsidRDefault="00B431AB" w:rsidP="00B431AB">
      <w:pPr>
        <w:ind w:leftChars="500" w:left="149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①　配電事業を行う想定の供給区域の需要家軒数の合計が</w:t>
      </w:r>
      <w:r w:rsidRPr="00D64945">
        <w:rPr>
          <w:rFonts w:ascii="ＭＳ ゴシック" w:eastAsia="ＭＳ ゴシック" w:hAnsi="ＭＳ ゴシック"/>
          <w:bCs/>
          <w:sz w:val="22"/>
        </w:rPr>
        <w:t>5万軒未満であること。</w:t>
      </w:r>
    </w:p>
    <w:p w14:paraId="6D905FF7" w14:textId="77777777" w:rsidR="00B431AB" w:rsidRPr="00D64945" w:rsidRDefault="00B431AB" w:rsidP="00B431AB">
      <w:pPr>
        <w:ind w:leftChars="500" w:left="149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②　配電事業を行う想定の供給区域が、本土の電線路と電気的に接続されていない離島等。</w:t>
      </w:r>
    </w:p>
    <w:p w14:paraId="56BE7C71" w14:textId="5E7E3FC6" w:rsidR="00B431AB" w:rsidRPr="00D64945" w:rsidRDefault="00B431AB" w:rsidP="00B431AB">
      <w:pPr>
        <w:ind w:leftChars="700" w:left="1470"/>
        <w:rPr>
          <w:rFonts w:ascii="ＭＳ ゴシック" w:eastAsia="ＭＳ ゴシック" w:hAnsi="ＭＳ ゴシック"/>
          <w:bCs/>
          <w:sz w:val="22"/>
        </w:rPr>
      </w:pPr>
      <w:r w:rsidRPr="00D64945">
        <w:rPr>
          <w:rFonts w:ascii="ＭＳ ゴシック" w:eastAsia="ＭＳ ゴシック" w:hAnsi="ＭＳ ゴシック" w:hint="eastAsia"/>
          <w:bCs/>
          <w:sz w:val="22"/>
        </w:rPr>
        <w:t>詳細は、「分散型エネルギーシステムへの新規参入のための手引き（令和５年４月（第</w:t>
      </w:r>
      <w:r w:rsidRPr="00D64945">
        <w:rPr>
          <w:rFonts w:ascii="ＭＳ ゴシック" w:eastAsia="ＭＳ ゴシック" w:hAnsi="ＭＳ ゴシック"/>
          <w:bCs/>
          <w:sz w:val="22"/>
        </w:rPr>
        <w:t>1.1版）</w:t>
      </w:r>
      <w:r w:rsidRPr="00D64945">
        <w:rPr>
          <w:rFonts w:ascii="ＭＳ ゴシック" w:eastAsia="ＭＳ ゴシック" w:hAnsi="ＭＳ ゴシック" w:hint="eastAsia"/>
          <w:bCs/>
          <w:sz w:val="22"/>
        </w:rPr>
        <w:t>）」を参照すること。</w:t>
      </w:r>
    </w:p>
    <w:p w14:paraId="64B8E2AD"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※３　既設設備の場合、本補助事業により取得した補助対象設備と共に善良な管理者の注意をもって管理、メンテナンスを行い、マイクログリッドの運用を行うこと。</w:t>
      </w:r>
    </w:p>
    <w:p w14:paraId="23DCE8B5"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※４　下記①～⑤のいずれか又は複数の再生可能エネルギー発電設備であること。</w:t>
      </w:r>
    </w:p>
    <w:p w14:paraId="6CD823C5"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①　太陽光発電設備</w:t>
      </w:r>
    </w:p>
    <w:p w14:paraId="3AE1295D"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②　風力発電設備</w:t>
      </w:r>
    </w:p>
    <w:p w14:paraId="6AFCA4BB"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③　バイオマス発電設備</w:t>
      </w:r>
    </w:p>
    <w:p w14:paraId="794892DD"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④　水力発電設備</w:t>
      </w:r>
    </w:p>
    <w:p w14:paraId="70372F14"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⑤　地熱発電設備</w:t>
      </w:r>
    </w:p>
    <w:p w14:paraId="101609C8" w14:textId="12667BEA"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※５　再生可能エネルギー電気の利用の促進に関する特別措置法（平成２３年法律第１０８号）に基づく設備認定を受けた設備（以下「ＦＩＴ・ＦＩＰ認定設備」という。）の場合、当該マイクログリッド内で活用される設備であること。ただしその場合、当該再生可能エネルギー発電設備に係る経費は補助対象外と</w:t>
      </w:r>
      <w:r w:rsidR="00AE11E1" w:rsidRPr="00D64945">
        <w:rPr>
          <w:rFonts w:ascii="ＭＳ ゴシック" w:eastAsia="ＭＳ ゴシック" w:hAnsi="ＭＳ ゴシック" w:hint="eastAsia"/>
          <w:bCs/>
          <w:sz w:val="22"/>
        </w:rPr>
        <w:t>します</w:t>
      </w:r>
      <w:r w:rsidRPr="00D64945">
        <w:rPr>
          <w:rFonts w:ascii="ＭＳ ゴシック" w:eastAsia="ＭＳ ゴシック" w:hAnsi="ＭＳ ゴシック" w:hint="eastAsia"/>
          <w:bCs/>
          <w:sz w:val="22"/>
        </w:rPr>
        <w:t>。</w:t>
      </w:r>
    </w:p>
    <w:p w14:paraId="3881E658"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※６　下記の①～④のいずれか又は複数の需給調整設備であること。</w:t>
      </w:r>
    </w:p>
    <w:p w14:paraId="6A6E89A5" w14:textId="5CC8D046" w:rsidR="00B431AB" w:rsidRPr="00D64945" w:rsidRDefault="00B431AB" w:rsidP="00B431AB">
      <w:pPr>
        <w:ind w:leftChars="600" w:left="1260"/>
        <w:rPr>
          <w:rFonts w:ascii="ＭＳ ゴシック" w:eastAsia="ＭＳ ゴシック" w:hAnsi="ＭＳ ゴシック"/>
          <w:bCs/>
          <w:sz w:val="22"/>
        </w:rPr>
      </w:pPr>
      <w:r w:rsidRPr="00D64945">
        <w:rPr>
          <w:rFonts w:ascii="ＭＳ ゴシック" w:eastAsia="ＭＳ ゴシック" w:hAnsi="ＭＳ ゴシック" w:hint="eastAsia"/>
          <w:bCs/>
          <w:sz w:val="22"/>
        </w:rPr>
        <w:t>ただし、再生可能エネルギー発電設備が需給調整設備を兼ねる場合は導入を必須とし</w:t>
      </w:r>
      <w:r w:rsidR="00AE11E1" w:rsidRPr="00D64945">
        <w:rPr>
          <w:rFonts w:ascii="ＭＳ ゴシック" w:eastAsia="ＭＳ ゴシック" w:hAnsi="ＭＳ ゴシック" w:hint="eastAsia"/>
          <w:bCs/>
          <w:sz w:val="22"/>
        </w:rPr>
        <w:t>ません</w:t>
      </w:r>
      <w:r w:rsidRPr="00D64945">
        <w:rPr>
          <w:rFonts w:ascii="ＭＳ ゴシック" w:eastAsia="ＭＳ ゴシック" w:hAnsi="ＭＳ ゴシック" w:hint="eastAsia"/>
          <w:bCs/>
          <w:sz w:val="22"/>
        </w:rPr>
        <w:t>。</w:t>
      </w:r>
    </w:p>
    <w:p w14:paraId="2DA36A51"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lastRenderedPageBreak/>
        <w:t>①　蓄電システム</w:t>
      </w:r>
    </w:p>
    <w:p w14:paraId="71326410"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②　業務用・産業用Ｖ２Ｈ充放電設備</w:t>
      </w:r>
    </w:p>
    <w:p w14:paraId="3535B452" w14:textId="77777777"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③　発電設備</w:t>
      </w:r>
    </w:p>
    <w:p w14:paraId="68538707" w14:textId="1EEAF462" w:rsidR="00B431AB" w:rsidRPr="00D64945" w:rsidRDefault="00B431AB" w:rsidP="00D64945">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④　その他、需給調整設備として</w:t>
      </w:r>
      <w:r w:rsidR="00AE11E1" w:rsidRPr="00D64945">
        <w:rPr>
          <w:rFonts w:ascii="ＭＳ ゴシック" w:eastAsia="ＭＳ ゴシック" w:hAnsi="ＭＳ ゴシック" w:hint="eastAsia"/>
          <w:bCs/>
          <w:sz w:val="22"/>
        </w:rPr>
        <w:t>経済産業省</w:t>
      </w:r>
      <w:r w:rsidRPr="00D64945">
        <w:rPr>
          <w:rFonts w:ascii="ＭＳ ゴシック" w:eastAsia="ＭＳ ゴシック" w:hAnsi="ＭＳ ゴシック" w:hint="eastAsia"/>
          <w:bCs/>
          <w:sz w:val="22"/>
        </w:rPr>
        <w:t>が認める設備</w:t>
      </w:r>
    </w:p>
    <w:p w14:paraId="676FFE31" w14:textId="509F75EA"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※７　災害等による長期停電時に構成されるマイクログリッドは電力自営線を含むことを制限するものでは</w:t>
      </w:r>
      <w:r w:rsidR="00AE11E1" w:rsidRPr="00D64945">
        <w:rPr>
          <w:rFonts w:ascii="ＭＳ ゴシック" w:eastAsia="ＭＳ ゴシック" w:hAnsi="ＭＳ ゴシック" w:hint="eastAsia"/>
          <w:bCs/>
          <w:sz w:val="22"/>
        </w:rPr>
        <w:t>ありません</w:t>
      </w:r>
      <w:r w:rsidRPr="00D64945">
        <w:rPr>
          <w:rFonts w:ascii="ＭＳ ゴシック" w:eastAsia="ＭＳ ゴシック" w:hAnsi="ＭＳ ゴシック" w:hint="eastAsia"/>
          <w:bCs/>
          <w:sz w:val="22"/>
        </w:rPr>
        <w:t>が、系統線を活用せず電力自営線のみで構築されるマイクログリッドは対象外と</w:t>
      </w:r>
      <w:r w:rsidR="00AE11E1" w:rsidRPr="00D64945">
        <w:rPr>
          <w:rFonts w:ascii="ＭＳ ゴシック" w:eastAsia="ＭＳ ゴシック" w:hAnsi="ＭＳ ゴシック" w:hint="eastAsia"/>
          <w:bCs/>
          <w:sz w:val="22"/>
        </w:rPr>
        <w:t>します</w:t>
      </w:r>
      <w:r w:rsidRPr="00D64945">
        <w:rPr>
          <w:rFonts w:ascii="ＭＳ ゴシック" w:eastAsia="ＭＳ ゴシック" w:hAnsi="ＭＳ ゴシック" w:hint="eastAsia"/>
          <w:bCs/>
          <w:sz w:val="22"/>
        </w:rPr>
        <w:t>。</w:t>
      </w:r>
    </w:p>
    <w:p w14:paraId="4E779828" w14:textId="77777777" w:rsidR="00B431AB" w:rsidRPr="00D64945" w:rsidRDefault="00B431AB" w:rsidP="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※８　地方自治法第１条の３に規定する普通地方公共団体（都道府県及び市町村）及び特別地方公共団体のうち特別区。</w:t>
      </w:r>
    </w:p>
    <w:p w14:paraId="58256A12" w14:textId="77777777" w:rsidR="00B431AB" w:rsidRPr="00D64945" w:rsidRDefault="00B431AB">
      <w:pPr>
        <w:ind w:leftChars="300" w:left="1290" w:hangingChars="300" w:hanging="660"/>
        <w:rPr>
          <w:rFonts w:ascii="ＭＳ ゴシック" w:eastAsia="ＭＳ ゴシック" w:hAnsi="ＭＳ ゴシック"/>
          <w:bCs/>
          <w:sz w:val="22"/>
        </w:rPr>
      </w:pPr>
      <w:r w:rsidRPr="00D64945">
        <w:rPr>
          <w:rFonts w:ascii="ＭＳ ゴシック" w:eastAsia="ＭＳ ゴシック" w:hAnsi="ＭＳ ゴシック" w:hint="eastAsia"/>
          <w:bCs/>
          <w:sz w:val="22"/>
        </w:rPr>
        <w:t>※９　当該マイクログリッドの運用を行うために必要な内容を定めた契約等により結成される共同体や任意団体等。なお、コンソーシアムに含まれる事業者を変更する場合、その役割・機能を維持すること。</w:t>
      </w:r>
    </w:p>
    <w:p w14:paraId="6B5E401D" w14:textId="762356BB" w:rsidR="0096088B" w:rsidRPr="00D64945" w:rsidRDefault="002F50FE" w:rsidP="00E01CD8">
      <w:pPr>
        <w:ind w:leftChars="300" w:left="1510" w:hangingChars="400" w:hanging="880"/>
        <w:rPr>
          <w:rFonts w:ascii="ＭＳ ゴシック" w:eastAsia="ＭＳ ゴシック" w:hAnsi="ＭＳ ゴシック"/>
          <w:bCs/>
          <w:sz w:val="22"/>
        </w:rPr>
      </w:pPr>
      <w:r w:rsidRPr="00D64945">
        <w:rPr>
          <w:rFonts w:ascii="ＭＳ ゴシック" w:eastAsia="ＭＳ ゴシック" w:hAnsi="ＭＳ ゴシック" w:hint="eastAsia"/>
          <w:bCs/>
          <w:sz w:val="22"/>
        </w:rPr>
        <w:t xml:space="preserve">※１０　</w:t>
      </w:r>
      <w:r w:rsidR="0096088B" w:rsidRPr="00D64945">
        <w:rPr>
          <w:rFonts w:ascii="ＭＳ ゴシック" w:eastAsia="ＭＳ ゴシック" w:hAnsi="ＭＳ ゴシック" w:hint="eastAsia"/>
          <w:bCs/>
          <w:sz w:val="22"/>
        </w:rPr>
        <w:t>災害対応訓練について下記のとおりとします。</w:t>
      </w:r>
    </w:p>
    <w:p w14:paraId="03EA813A" w14:textId="2C6165EC" w:rsidR="00F448C1" w:rsidRDefault="0096088B" w:rsidP="00F448C1">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 xml:space="preserve">①　</w:t>
      </w:r>
      <w:r w:rsidR="002F50FE" w:rsidRPr="00D64945">
        <w:rPr>
          <w:rFonts w:ascii="ＭＳ ゴシック" w:eastAsia="ＭＳ ゴシック" w:hAnsi="ＭＳ ゴシック" w:hint="eastAsia"/>
          <w:bCs/>
          <w:sz w:val="22"/>
        </w:rPr>
        <w:t>補助事業者は、マイクログリッドの構築完了後１年以内において、災害等による大規模停電時の電力供給手順の確認等を含む災害対応訓練を実施し</w:t>
      </w:r>
      <w:r w:rsidRPr="00D64945">
        <w:rPr>
          <w:rFonts w:ascii="ＭＳ ゴシック" w:eastAsia="ＭＳ ゴシック" w:hAnsi="ＭＳ ゴシック" w:hint="eastAsia"/>
          <w:bCs/>
          <w:sz w:val="22"/>
        </w:rPr>
        <w:t>、実施内容を取りまとめ、報告すること。</w:t>
      </w:r>
      <w:r w:rsidR="00F448C1" w:rsidRPr="00F448C1">
        <w:rPr>
          <w:rFonts w:ascii="ＭＳ ゴシック" w:eastAsia="ＭＳ ゴシック" w:hAnsi="ＭＳ ゴシック" w:hint="eastAsia"/>
          <w:bCs/>
          <w:sz w:val="22"/>
        </w:rPr>
        <w:t>報告方法等については別途</w:t>
      </w:r>
      <w:r w:rsidR="00915213">
        <w:rPr>
          <w:rFonts w:ascii="ＭＳ ゴシック" w:eastAsia="ＭＳ ゴシック" w:hAnsi="ＭＳ ゴシック" w:hint="eastAsia"/>
          <w:bCs/>
          <w:sz w:val="22"/>
        </w:rPr>
        <w:t>連絡</w:t>
      </w:r>
      <w:r w:rsidR="00F448C1" w:rsidRPr="00F448C1">
        <w:rPr>
          <w:rFonts w:ascii="ＭＳ ゴシック" w:eastAsia="ＭＳ ゴシック" w:hAnsi="ＭＳ ゴシック" w:hint="eastAsia"/>
          <w:bCs/>
          <w:sz w:val="22"/>
        </w:rPr>
        <w:t>を行</w:t>
      </w:r>
      <w:r w:rsidR="00F448C1">
        <w:rPr>
          <w:rFonts w:ascii="ＭＳ ゴシック" w:eastAsia="ＭＳ ゴシック" w:hAnsi="ＭＳ ゴシック" w:hint="eastAsia"/>
          <w:bCs/>
          <w:sz w:val="22"/>
        </w:rPr>
        <w:t>います</w:t>
      </w:r>
      <w:r w:rsidR="00F448C1" w:rsidRPr="00F448C1">
        <w:rPr>
          <w:rFonts w:ascii="ＭＳ ゴシック" w:eastAsia="ＭＳ ゴシック" w:hAnsi="ＭＳ ゴシック" w:hint="eastAsia"/>
          <w:bCs/>
          <w:sz w:val="22"/>
        </w:rPr>
        <w:t>。</w:t>
      </w:r>
    </w:p>
    <w:p w14:paraId="7828064A" w14:textId="5CF5C312" w:rsidR="002F50FE" w:rsidRPr="00D64945" w:rsidRDefault="00F448C1" w:rsidP="008F3E30">
      <w:pPr>
        <w:ind w:leftChars="800" w:left="1680"/>
        <w:rPr>
          <w:rFonts w:ascii="ＭＳ ゴシック" w:eastAsia="ＭＳ ゴシック" w:hAnsi="ＭＳ ゴシック"/>
          <w:bCs/>
          <w:sz w:val="22"/>
        </w:rPr>
      </w:pPr>
      <w:r w:rsidRPr="00F448C1">
        <w:rPr>
          <w:rFonts w:ascii="ＭＳ ゴシック" w:eastAsia="ＭＳ ゴシック" w:hAnsi="ＭＳ ゴシック" w:hint="eastAsia"/>
          <w:bCs/>
          <w:sz w:val="22"/>
        </w:rPr>
        <w:t>また、補助事業者は、補助事業により設置した補助対象設備及びマイクログリッドの状況等の報告を</w:t>
      </w:r>
      <w:r>
        <w:rPr>
          <w:rFonts w:ascii="ＭＳ ゴシック" w:eastAsia="ＭＳ ゴシック" w:hAnsi="ＭＳ ゴシック" w:hint="eastAsia"/>
          <w:bCs/>
          <w:sz w:val="22"/>
        </w:rPr>
        <w:t>経済産業省</w:t>
      </w:r>
      <w:r w:rsidRPr="00F448C1">
        <w:rPr>
          <w:rFonts w:ascii="ＭＳ ゴシック" w:eastAsia="ＭＳ ゴシック" w:hAnsi="ＭＳ ゴシック" w:hint="eastAsia"/>
          <w:bCs/>
          <w:sz w:val="22"/>
        </w:rPr>
        <w:t>の求めに応じて</w:t>
      </w:r>
      <w:r>
        <w:rPr>
          <w:rFonts w:ascii="ＭＳ ゴシック" w:eastAsia="ＭＳ ゴシック" w:hAnsi="ＭＳ ゴシック" w:hint="eastAsia"/>
          <w:bCs/>
          <w:sz w:val="22"/>
        </w:rPr>
        <w:t>行うこと</w:t>
      </w:r>
      <w:r w:rsidRPr="00F448C1">
        <w:rPr>
          <w:rFonts w:ascii="ＭＳ ゴシック" w:eastAsia="ＭＳ ゴシック" w:hAnsi="ＭＳ ゴシック" w:hint="eastAsia"/>
          <w:bCs/>
          <w:sz w:val="22"/>
        </w:rPr>
        <w:t>。報告内容・時期等については、</w:t>
      </w:r>
      <w:r>
        <w:rPr>
          <w:rFonts w:ascii="ＭＳ ゴシック" w:eastAsia="ＭＳ ゴシック" w:hAnsi="ＭＳ ゴシック" w:hint="eastAsia"/>
          <w:bCs/>
          <w:sz w:val="22"/>
        </w:rPr>
        <w:t>経済産業省</w:t>
      </w:r>
      <w:r w:rsidRPr="00F448C1">
        <w:rPr>
          <w:rFonts w:ascii="ＭＳ ゴシック" w:eastAsia="ＭＳ ゴシック" w:hAnsi="ＭＳ ゴシック" w:hint="eastAsia"/>
          <w:bCs/>
          <w:sz w:val="22"/>
        </w:rPr>
        <w:t>が必要に応じて別途連絡を</w:t>
      </w:r>
      <w:r>
        <w:rPr>
          <w:rFonts w:ascii="ＭＳ ゴシック" w:eastAsia="ＭＳ ゴシック" w:hAnsi="ＭＳ ゴシック" w:hint="eastAsia"/>
          <w:bCs/>
          <w:sz w:val="22"/>
        </w:rPr>
        <w:t>行います</w:t>
      </w:r>
      <w:r w:rsidRPr="00F448C1">
        <w:rPr>
          <w:rFonts w:ascii="ＭＳ ゴシック" w:eastAsia="ＭＳ ゴシック" w:hAnsi="ＭＳ ゴシック" w:hint="eastAsia"/>
          <w:bCs/>
          <w:sz w:val="22"/>
        </w:rPr>
        <w:t>。</w:t>
      </w:r>
    </w:p>
    <w:p w14:paraId="655A000C" w14:textId="35D27DDB" w:rsidR="002F50FE" w:rsidRPr="00D64945" w:rsidRDefault="0096088B" w:rsidP="006F2D04">
      <w:pPr>
        <w:ind w:leftChars="800" w:left="1680"/>
        <w:rPr>
          <w:rFonts w:ascii="ＭＳ ゴシック" w:eastAsia="ＭＳ ゴシック" w:hAnsi="ＭＳ ゴシック"/>
          <w:bCs/>
          <w:sz w:val="22"/>
        </w:rPr>
      </w:pPr>
      <w:r w:rsidRPr="00D64945">
        <w:rPr>
          <w:rFonts w:ascii="ＭＳ ゴシック" w:eastAsia="ＭＳ ゴシック" w:hAnsi="ＭＳ ゴシック" w:hint="eastAsia"/>
          <w:bCs/>
          <w:sz w:val="22"/>
        </w:rPr>
        <w:t>なお、</w:t>
      </w:r>
      <w:r w:rsidR="002F50FE" w:rsidRPr="00D64945">
        <w:rPr>
          <w:rFonts w:ascii="ＭＳ ゴシック" w:eastAsia="ＭＳ ゴシック" w:hAnsi="ＭＳ ゴシック" w:hint="eastAsia"/>
          <w:bCs/>
          <w:sz w:val="22"/>
        </w:rPr>
        <w:t>実施時期、訓練内容については交付申請時に提出した計画内容通り実施することとし、万が一実施時期や訓練内容等に変更が生じた場合、事前に</w:t>
      </w:r>
      <w:r w:rsidR="00663B62">
        <w:rPr>
          <w:rFonts w:ascii="ＭＳ ゴシック" w:eastAsia="ＭＳ ゴシック" w:hAnsi="ＭＳ ゴシック" w:hint="eastAsia"/>
          <w:bCs/>
          <w:sz w:val="22"/>
        </w:rPr>
        <w:t>経済産業省の</w:t>
      </w:r>
      <w:r w:rsidR="002F50FE" w:rsidRPr="00D64945">
        <w:rPr>
          <w:rFonts w:ascii="ＭＳ ゴシック" w:eastAsia="ＭＳ ゴシック" w:hAnsi="ＭＳ ゴシック" w:hint="eastAsia"/>
          <w:bCs/>
          <w:sz w:val="22"/>
        </w:rPr>
        <w:t>承認を受け</w:t>
      </w:r>
      <w:r w:rsidRPr="00D64945">
        <w:rPr>
          <w:rFonts w:ascii="ＭＳ ゴシック" w:eastAsia="ＭＳ ゴシック" w:hAnsi="ＭＳ ゴシック" w:hint="eastAsia"/>
          <w:bCs/>
          <w:sz w:val="22"/>
        </w:rPr>
        <w:t>ること</w:t>
      </w:r>
      <w:r w:rsidR="002F50FE" w:rsidRPr="00D64945">
        <w:rPr>
          <w:rFonts w:ascii="ＭＳ ゴシック" w:eastAsia="ＭＳ ゴシック" w:hAnsi="ＭＳ ゴシック" w:hint="eastAsia"/>
          <w:bCs/>
          <w:sz w:val="22"/>
        </w:rPr>
        <w:t>。</w:t>
      </w:r>
    </w:p>
    <w:p w14:paraId="0BE8FFA5" w14:textId="52EF8E95" w:rsidR="002F50FE" w:rsidRPr="00D64945" w:rsidRDefault="0096088B" w:rsidP="006F2D04">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 xml:space="preserve">②　</w:t>
      </w:r>
      <w:r w:rsidR="002F50FE" w:rsidRPr="00D64945">
        <w:rPr>
          <w:rFonts w:ascii="ＭＳ ゴシック" w:eastAsia="ＭＳ ゴシック" w:hAnsi="ＭＳ ゴシック" w:hint="eastAsia"/>
          <w:bCs/>
          <w:sz w:val="22"/>
        </w:rPr>
        <w:t>補助事業の完了年度の翌年から５年間は、最低１年に１回以上の災害対応訓練を実施すること。</w:t>
      </w:r>
    </w:p>
    <w:p w14:paraId="115F6162" w14:textId="3119BC9A" w:rsidR="0096088B" w:rsidRPr="00D64945" w:rsidRDefault="0096088B" w:rsidP="00663B62">
      <w:pPr>
        <w:ind w:leftChars="600" w:left="1700" w:hangingChars="200" w:hanging="440"/>
        <w:rPr>
          <w:rFonts w:ascii="ＭＳ ゴシック" w:eastAsia="ＭＳ ゴシック" w:hAnsi="ＭＳ ゴシック"/>
          <w:bCs/>
          <w:sz w:val="22"/>
        </w:rPr>
      </w:pPr>
      <w:r w:rsidRPr="00D64945">
        <w:rPr>
          <w:rFonts w:ascii="ＭＳ ゴシック" w:eastAsia="ＭＳ ゴシック" w:hAnsi="ＭＳ ゴシック" w:hint="eastAsia"/>
          <w:bCs/>
          <w:sz w:val="22"/>
        </w:rPr>
        <w:t>③　補助事業者は、災害等による大規模停電が発生した際は、マイクログリッドの活用状況等の報告を追って行うこと。</w:t>
      </w:r>
      <w:r w:rsidR="00663B62" w:rsidRPr="00663B62">
        <w:rPr>
          <w:rFonts w:ascii="ＭＳ ゴシック" w:eastAsia="ＭＳ ゴシック" w:hAnsi="ＭＳ ゴシック" w:hint="eastAsia"/>
          <w:bCs/>
          <w:sz w:val="22"/>
        </w:rPr>
        <w:t>報告内容・報告時期等について別途連絡を行</w:t>
      </w:r>
      <w:r w:rsidR="00663B62">
        <w:rPr>
          <w:rFonts w:ascii="ＭＳ ゴシック" w:eastAsia="ＭＳ ゴシック" w:hAnsi="ＭＳ ゴシック" w:hint="eastAsia"/>
          <w:bCs/>
          <w:sz w:val="22"/>
        </w:rPr>
        <w:t>います。</w:t>
      </w:r>
    </w:p>
    <w:p w14:paraId="7FA38957" w14:textId="61CA021F" w:rsidR="007B5C4C" w:rsidRPr="00CA3AFC" w:rsidRDefault="007F4F10" w:rsidP="00D64945">
      <w:pPr>
        <w:ind w:leftChars="500" w:left="105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なお、提出した申請や報告の情報は、事前告知を行わず、公表される場合があります。</w:t>
      </w:r>
    </w:p>
    <w:p w14:paraId="0E388A5C" w14:textId="77777777" w:rsidR="007F4F10" w:rsidRPr="00CA3AFC" w:rsidRDefault="007F4F10" w:rsidP="00FA0011">
      <w:pPr>
        <w:ind w:leftChars="350" w:left="735" w:firstLineChars="100" w:firstLine="220"/>
        <w:rPr>
          <w:rFonts w:ascii="ＭＳ ゴシック" w:eastAsia="ＭＳ ゴシック" w:hAnsi="ＭＳ ゴシック"/>
          <w:bCs/>
          <w:sz w:val="22"/>
        </w:rPr>
      </w:pPr>
    </w:p>
    <w:p w14:paraId="2DE2E2E5" w14:textId="77777777" w:rsidR="00B35DC0" w:rsidRPr="00CA3AFC" w:rsidRDefault="009D7406" w:rsidP="00FA0011">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１－４</w:t>
      </w:r>
      <w:r w:rsidR="00B35DC0" w:rsidRPr="00CA3AFC">
        <w:rPr>
          <w:rFonts w:ascii="ＭＳ ゴシック" w:eastAsia="ＭＳ ゴシック" w:hAnsi="ＭＳ ゴシック" w:hint="eastAsia"/>
          <w:bCs/>
          <w:sz w:val="22"/>
        </w:rPr>
        <w:t>．事業実施期間</w:t>
      </w:r>
    </w:p>
    <w:p w14:paraId="74272FBF" w14:textId="47FAA8C0" w:rsidR="00B35DC0"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交付決定日～</w:t>
      </w:r>
      <w:r w:rsidR="008B7081" w:rsidRPr="00CA3AFC">
        <w:rPr>
          <w:rFonts w:ascii="ＭＳ ゴシック" w:eastAsia="ＭＳ ゴシック" w:hAnsi="ＭＳ ゴシック" w:hint="eastAsia"/>
          <w:bCs/>
          <w:sz w:val="22"/>
        </w:rPr>
        <w:t>令和</w:t>
      </w:r>
      <w:r w:rsidR="00B431AB" w:rsidRPr="00D64945">
        <w:rPr>
          <w:rFonts w:ascii="ＭＳ ゴシック" w:eastAsia="ＭＳ ゴシック" w:hAnsi="ＭＳ ゴシック" w:hint="eastAsia"/>
          <w:bCs/>
          <w:sz w:val="22"/>
        </w:rPr>
        <w:t>８</w:t>
      </w:r>
      <w:r w:rsidRPr="00CA3AFC">
        <w:rPr>
          <w:rFonts w:ascii="ＭＳ ゴシック" w:eastAsia="ＭＳ ゴシック" w:hAnsi="ＭＳ ゴシック" w:hint="eastAsia"/>
          <w:bCs/>
          <w:sz w:val="22"/>
        </w:rPr>
        <w:t>年</w:t>
      </w:r>
      <w:r w:rsidR="00ED364B" w:rsidRPr="00D64945">
        <w:rPr>
          <w:rFonts w:ascii="ＭＳ ゴシック" w:eastAsia="ＭＳ ゴシック" w:hAnsi="ＭＳ ゴシック" w:hint="eastAsia"/>
          <w:bCs/>
          <w:sz w:val="22"/>
        </w:rPr>
        <w:t>３</w:t>
      </w:r>
      <w:r w:rsidRPr="00CA3AFC">
        <w:rPr>
          <w:rFonts w:ascii="ＭＳ ゴシック" w:eastAsia="ＭＳ ゴシック" w:hAnsi="ＭＳ ゴシック" w:hint="eastAsia"/>
          <w:bCs/>
          <w:sz w:val="22"/>
        </w:rPr>
        <w:t>月</w:t>
      </w:r>
      <w:r w:rsidR="00ED364B" w:rsidRPr="00D64945">
        <w:rPr>
          <w:rFonts w:ascii="ＭＳ ゴシック" w:eastAsia="ＭＳ ゴシック" w:hAnsi="ＭＳ ゴシック" w:hint="eastAsia"/>
          <w:bCs/>
          <w:sz w:val="22"/>
        </w:rPr>
        <w:t>３１</w:t>
      </w:r>
      <w:r w:rsidRPr="00CA3AFC">
        <w:rPr>
          <w:rFonts w:ascii="ＭＳ ゴシック" w:eastAsia="ＭＳ ゴシック" w:hAnsi="ＭＳ ゴシック" w:hint="eastAsia"/>
          <w:bCs/>
          <w:sz w:val="22"/>
        </w:rPr>
        <w:t>日</w:t>
      </w:r>
    </w:p>
    <w:p w14:paraId="13FF8895" w14:textId="2D4AB168" w:rsidR="00E82885" w:rsidRDefault="00E82885" w:rsidP="008F3E30">
      <w:pPr>
        <w:ind w:firstLineChars="300" w:firstLine="660"/>
        <w:rPr>
          <w:rFonts w:ascii="ＭＳ ゴシック" w:eastAsia="ＭＳ ゴシック" w:hAnsi="ＭＳ ゴシック"/>
          <w:bCs/>
          <w:sz w:val="22"/>
        </w:rPr>
      </w:pPr>
      <w:r w:rsidRPr="00E82885">
        <w:rPr>
          <w:rFonts w:ascii="ＭＳ ゴシック" w:eastAsia="ＭＳ ゴシック" w:hAnsi="ＭＳ ゴシック" w:hint="eastAsia"/>
          <w:bCs/>
          <w:sz w:val="22"/>
        </w:rPr>
        <w:t>補助事業の開始日は、交付決定日以降と</w:t>
      </w:r>
      <w:r w:rsidR="00E53ED6">
        <w:rPr>
          <w:rFonts w:ascii="ＭＳ ゴシック" w:eastAsia="ＭＳ ゴシック" w:hAnsi="ＭＳ ゴシック" w:hint="eastAsia"/>
          <w:bCs/>
          <w:sz w:val="22"/>
        </w:rPr>
        <w:t>します</w:t>
      </w:r>
      <w:r w:rsidRPr="00E82885">
        <w:rPr>
          <w:rFonts w:ascii="ＭＳ ゴシック" w:eastAsia="ＭＳ ゴシック" w:hAnsi="ＭＳ ゴシック" w:hint="eastAsia"/>
          <w:bCs/>
          <w:sz w:val="22"/>
        </w:rPr>
        <w:t>。</w:t>
      </w:r>
    </w:p>
    <w:p w14:paraId="472B9A4F" w14:textId="03ED3F99" w:rsidR="00481327" w:rsidRDefault="00481327" w:rsidP="008772F2">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Pr="00481327">
        <w:rPr>
          <w:rFonts w:ascii="ＭＳ ゴシック" w:eastAsia="ＭＳ ゴシック" w:hAnsi="ＭＳ ゴシック" w:hint="eastAsia"/>
          <w:bCs/>
          <w:sz w:val="22"/>
        </w:rPr>
        <w:t>補助対象経費に係る発注は、交付決定日以降に実施すること。</w:t>
      </w:r>
    </w:p>
    <w:p w14:paraId="02700989" w14:textId="6703FF7E" w:rsidR="00481327" w:rsidRDefault="00481327" w:rsidP="008772F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481327">
        <w:rPr>
          <w:rFonts w:ascii="ＭＳ ゴシック" w:eastAsia="ＭＳ ゴシック" w:hAnsi="ＭＳ ゴシック" w:hint="eastAsia"/>
          <w:bCs/>
          <w:sz w:val="22"/>
        </w:rPr>
        <w:t>原則として３者見積・競争入札によって、相手先を決定すること。３者見積・競争入札は公募開始から交付決定前の実施も可と</w:t>
      </w:r>
      <w:r>
        <w:rPr>
          <w:rFonts w:ascii="ＭＳ ゴシック" w:eastAsia="ＭＳ ゴシック" w:hAnsi="ＭＳ ゴシック" w:hint="eastAsia"/>
          <w:bCs/>
          <w:sz w:val="22"/>
        </w:rPr>
        <w:t>します</w:t>
      </w:r>
      <w:r w:rsidRPr="00481327">
        <w:rPr>
          <w:rFonts w:ascii="ＭＳ ゴシック" w:eastAsia="ＭＳ ゴシック" w:hAnsi="ＭＳ ゴシック" w:hint="eastAsia"/>
          <w:bCs/>
          <w:sz w:val="22"/>
        </w:rPr>
        <w:t>。</w:t>
      </w:r>
    </w:p>
    <w:p w14:paraId="3ACA7308" w14:textId="66F947BE" w:rsidR="00481327" w:rsidRDefault="00481327" w:rsidP="008772F2">
      <w:pPr>
        <w:ind w:leftChars="300" w:left="850" w:hangingChars="100" w:hanging="220"/>
        <w:rPr>
          <w:rFonts w:ascii="ＭＳ ゴシック" w:eastAsia="ＭＳ ゴシック" w:hAnsi="ＭＳ ゴシック"/>
          <w:bCs/>
          <w:sz w:val="22"/>
        </w:rPr>
      </w:pPr>
      <w:r w:rsidRPr="00481327">
        <w:rPr>
          <w:rFonts w:ascii="ＭＳ ゴシック" w:eastAsia="ＭＳ ゴシック" w:hAnsi="ＭＳ ゴシック" w:hint="eastAsia"/>
          <w:bCs/>
          <w:sz w:val="22"/>
        </w:rPr>
        <w:t>補助事業の完了日は、下記①～⑥を全て完了させた日と</w:t>
      </w:r>
      <w:r>
        <w:rPr>
          <w:rFonts w:ascii="ＭＳ ゴシック" w:eastAsia="ＭＳ ゴシック" w:hAnsi="ＭＳ ゴシック" w:hint="eastAsia"/>
          <w:bCs/>
          <w:sz w:val="22"/>
        </w:rPr>
        <w:t>します</w:t>
      </w:r>
      <w:r w:rsidRPr="00481327">
        <w:rPr>
          <w:rFonts w:ascii="ＭＳ ゴシック" w:eastAsia="ＭＳ ゴシック" w:hAnsi="ＭＳ ゴシック" w:hint="eastAsia"/>
          <w:bCs/>
          <w:sz w:val="22"/>
        </w:rPr>
        <w:t>。</w:t>
      </w:r>
    </w:p>
    <w:p w14:paraId="606FFB02" w14:textId="598B5B83" w:rsidR="00481327" w:rsidRPr="00481327" w:rsidRDefault="00481327" w:rsidP="008F3E30">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①</w:t>
      </w:r>
      <w:r w:rsidRPr="00481327">
        <w:rPr>
          <w:rFonts w:ascii="ＭＳ ゴシック" w:eastAsia="ＭＳ ゴシック" w:hAnsi="ＭＳ ゴシック" w:hint="eastAsia"/>
          <w:bCs/>
          <w:sz w:val="22"/>
        </w:rPr>
        <w:t>コンソーシアムの契約締結完了</w:t>
      </w:r>
      <w:r>
        <w:rPr>
          <w:rFonts w:ascii="ＭＳ ゴシック" w:eastAsia="ＭＳ ゴシック" w:hAnsi="ＭＳ ゴシック" w:hint="eastAsia"/>
          <w:bCs/>
          <w:sz w:val="22"/>
        </w:rPr>
        <w:t>。</w:t>
      </w:r>
    </w:p>
    <w:p w14:paraId="42FD5784" w14:textId="633A6816" w:rsidR="00481327" w:rsidRPr="00481327" w:rsidRDefault="00481327" w:rsidP="008F3E30">
      <w:pPr>
        <w:ind w:leftChars="400" w:left="1060" w:hangingChars="100" w:hanging="220"/>
        <w:rPr>
          <w:rFonts w:ascii="ＭＳ ゴシック" w:eastAsia="ＭＳ ゴシック" w:hAnsi="ＭＳ ゴシック"/>
          <w:bCs/>
          <w:sz w:val="22"/>
        </w:rPr>
      </w:pPr>
      <w:r w:rsidRPr="00481327">
        <w:rPr>
          <w:rFonts w:ascii="ＭＳ ゴシック" w:eastAsia="ＭＳ ゴシック" w:hAnsi="ＭＳ ゴシック" w:hint="eastAsia"/>
          <w:bCs/>
          <w:sz w:val="22"/>
        </w:rPr>
        <w:t>②補助対象設備の設置工事完了。</w:t>
      </w:r>
    </w:p>
    <w:p w14:paraId="0C1329FD" w14:textId="77777777" w:rsidR="00481327" w:rsidRPr="00481327" w:rsidRDefault="00481327" w:rsidP="008F3E30">
      <w:pPr>
        <w:ind w:leftChars="400" w:left="1060" w:hangingChars="100" w:hanging="220"/>
        <w:rPr>
          <w:rFonts w:ascii="ＭＳ ゴシック" w:eastAsia="ＭＳ ゴシック" w:hAnsi="ＭＳ ゴシック"/>
          <w:bCs/>
          <w:sz w:val="22"/>
        </w:rPr>
      </w:pPr>
      <w:r w:rsidRPr="00481327">
        <w:rPr>
          <w:rFonts w:ascii="ＭＳ ゴシック" w:eastAsia="ＭＳ ゴシック" w:hAnsi="ＭＳ ゴシック" w:hint="eastAsia"/>
          <w:bCs/>
          <w:sz w:val="22"/>
        </w:rPr>
        <w:t>③補助対象経費に係る検収完了。</w:t>
      </w:r>
    </w:p>
    <w:p w14:paraId="563E89E1" w14:textId="77777777" w:rsidR="00481327" w:rsidRPr="00481327" w:rsidRDefault="00481327" w:rsidP="008F3E30">
      <w:pPr>
        <w:ind w:leftChars="400" w:left="1060" w:hangingChars="100" w:hanging="220"/>
        <w:rPr>
          <w:rFonts w:ascii="ＭＳ ゴシック" w:eastAsia="ＭＳ ゴシック" w:hAnsi="ＭＳ ゴシック"/>
          <w:bCs/>
          <w:sz w:val="22"/>
        </w:rPr>
      </w:pPr>
      <w:r w:rsidRPr="00481327">
        <w:rPr>
          <w:rFonts w:ascii="ＭＳ ゴシック" w:eastAsia="ＭＳ ゴシック" w:hAnsi="ＭＳ ゴシック" w:hint="eastAsia"/>
          <w:bCs/>
          <w:sz w:val="22"/>
        </w:rPr>
        <w:t>④マイクログリッド全体の試運転完了（解列点は必ずしも開放しなくて良い）。</w:t>
      </w:r>
    </w:p>
    <w:p w14:paraId="383C54B4" w14:textId="77777777" w:rsidR="00481327" w:rsidRPr="00481327" w:rsidRDefault="00481327" w:rsidP="008F3E30">
      <w:pPr>
        <w:ind w:leftChars="400" w:left="1060" w:hangingChars="100" w:hanging="220"/>
        <w:rPr>
          <w:rFonts w:ascii="ＭＳ ゴシック" w:eastAsia="ＭＳ ゴシック" w:hAnsi="ＭＳ ゴシック"/>
          <w:bCs/>
          <w:sz w:val="22"/>
        </w:rPr>
      </w:pPr>
      <w:r w:rsidRPr="00481327">
        <w:rPr>
          <w:rFonts w:ascii="ＭＳ ゴシック" w:eastAsia="ＭＳ ゴシック" w:hAnsi="ＭＳ ゴシック" w:hint="eastAsia"/>
          <w:bCs/>
          <w:sz w:val="22"/>
        </w:rPr>
        <w:t>⑤補助対象経費の全額支出完了。</w:t>
      </w:r>
    </w:p>
    <w:p w14:paraId="6B88581E" w14:textId="04422283" w:rsidR="0019597E" w:rsidRPr="00481327" w:rsidRDefault="00481327" w:rsidP="008F3E30">
      <w:pPr>
        <w:ind w:leftChars="400" w:left="1060" w:hangingChars="100" w:hanging="220"/>
        <w:rPr>
          <w:rFonts w:ascii="ＭＳ ゴシック" w:eastAsia="ＭＳ ゴシック" w:hAnsi="ＭＳ ゴシック"/>
          <w:bCs/>
          <w:sz w:val="22"/>
        </w:rPr>
      </w:pPr>
      <w:r w:rsidRPr="00481327">
        <w:rPr>
          <w:rFonts w:ascii="ＭＳ ゴシック" w:eastAsia="ＭＳ ゴシック" w:hAnsi="ＭＳ ゴシック" w:hint="eastAsia"/>
          <w:bCs/>
          <w:sz w:val="22"/>
        </w:rPr>
        <w:t>⑥マイクログリッドの構築完了（マイクログリッドの運用が可能な状態であること）。</w:t>
      </w:r>
    </w:p>
    <w:p w14:paraId="1E5FBA4F" w14:textId="77777777" w:rsidR="00B35DC0" w:rsidRPr="00CA3AFC" w:rsidRDefault="00B35DC0">
      <w:pPr>
        <w:rPr>
          <w:rFonts w:ascii="ＭＳ ゴシック" w:eastAsia="ＭＳ ゴシック" w:hAnsi="ＭＳ ゴシック"/>
          <w:bCs/>
          <w:sz w:val="22"/>
        </w:rPr>
      </w:pPr>
    </w:p>
    <w:p w14:paraId="597B2F5B" w14:textId="77777777" w:rsidR="00B35DC0" w:rsidRPr="00CA3AFC" w:rsidRDefault="009D7406"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１－</w:t>
      </w:r>
      <w:r w:rsidR="00B35DC0" w:rsidRPr="00CA3AFC">
        <w:rPr>
          <w:rFonts w:ascii="ＭＳ ゴシック" w:eastAsia="ＭＳ ゴシック" w:hAnsi="ＭＳ ゴシック" w:hint="eastAsia"/>
          <w:bCs/>
          <w:sz w:val="22"/>
        </w:rPr>
        <w:t>５．応募資格</w:t>
      </w:r>
    </w:p>
    <w:p w14:paraId="65D49AE9" w14:textId="7628B8AB" w:rsidR="00B35DC0" w:rsidRPr="00CA3AFC"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応募資格：次の要件を満たす</w:t>
      </w:r>
      <w:r w:rsidR="00B431AB" w:rsidRPr="00D64945">
        <w:rPr>
          <w:rFonts w:ascii="ＭＳ ゴシック" w:eastAsia="ＭＳ ゴシック" w:hAnsi="ＭＳ ゴシック" w:hint="eastAsia"/>
          <w:bCs/>
          <w:sz w:val="22"/>
        </w:rPr>
        <w:t>民間企業等</w:t>
      </w:r>
      <w:r w:rsidRPr="00CA3AFC">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CA3AFC">
        <w:rPr>
          <w:rFonts w:ascii="ＭＳ ゴシック" w:eastAsia="ＭＳ ゴシック" w:hAnsi="ＭＳ ゴシック" w:hint="eastAsia"/>
          <w:bCs/>
          <w:sz w:val="22"/>
        </w:rPr>
        <w:t>※コンソーシアム形式による申請の場合は、幹事</w:t>
      </w:r>
      <w:r w:rsidR="00561448" w:rsidRPr="00CA3AFC">
        <w:rPr>
          <w:rFonts w:ascii="ＭＳ ゴシック" w:eastAsia="ＭＳ ゴシック" w:hAnsi="ＭＳ ゴシック" w:hint="eastAsia"/>
          <w:bCs/>
          <w:sz w:val="22"/>
        </w:rPr>
        <w:t>者を決めていただくとともに、幹事者が事業提案書を提出して</w:t>
      </w:r>
      <w:r w:rsidR="00AA20FE" w:rsidRPr="00CA3AFC">
        <w:rPr>
          <w:rFonts w:ascii="ＭＳ ゴシック" w:eastAsia="ＭＳ ゴシック" w:hAnsi="ＭＳ ゴシック" w:hint="eastAsia"/>
          <w:bCs/>
          <w:sz w:val="22"/>
        </w:rPr>
        <w:t>くだ</w:t>
      </w:r>
      <w:r w:rsidR="00561448" w:rsidRPr="00CA3AFC">
        <w:rPr>
          <w:rFonts w:ascii="ＭＳ ゴシック" w:eastAsia="ＭＳ ゴシック" w:hAnsi="ＭＳ ゴシック" w:hint="eastAsia"/>
          <w:bCs/>
          <w:sz w:val="22"/>
        </w:rPr>
        <w:t>さい。（ただし、幹事者が業務の全てを他の者に</w:t>
      </w:r>
      <w:r w:rsidRPr="00CA3AFC">
        <w:rPr>
          <w:rFonts w:ascii="ＭＳ ゴシック" w:eastAsia="ＭＳ ゴシック" w:hAnsi="ＭＳ ゴシック" w:hint="eastAsia"/>
          <w:bCs/>
          <w:sz w:val="22"/>
        </w:rPr>
        <w:t>再委託することはできません。）</w:t>
      </w:r>
    </w:p>
    <w:p w14:paraId="2C28EAF5" w14:textId="7832B0F0" w:rsidR="005A6090" w:rsidRDefault="005A6090" w:rsidP="005A6090">
      <w:pPr>
        <w:ind w:leftChars="315" w:left="923" w:hangingChars="119" w:hanging="262"/>
        <w:rPr>
          <w:rFonts w:ascii="ＭＳ ゴシック" w:eastAsia="ＭＳ ゴシック" w:hAnsi="ＭＳ ゴシック"/>
          <w:bCs/>
          <w:sz w:val="22"/>
        </w:rPr>
      </w:pPr>
      <w:r w:rsidRPr="005A6090">
        <w:rPr>
          <w:rFonts w:ascii="ＭＳ ゴシック" w:eastAsia="ＭＳ ゴシック" w:hAnsi="ＭＳ ゴシック" w:hint="eastAsia"/>
          <w:bCs/>
          <w:sz w:val="22"/>
        </w:rPr>
        <w:t>※個人事業主</w:t>
      </w:r>
      <w:r w:rsidR="005B4A92">
        <w:rPr>
          <w:rFonts w:ascii="ＭＳ ゴシック" w:eastAsia="ＭＳ ゴシック" w:hAnsi="ＭＳ ゴシック" w:hint="eastAsia"/>
          <w:bCs/>
          <w:sz w:val="22"/>
        </w:rPr>
        <w:t>による申請の場合</w:t>
      </w:r>
      <w:r w:rsidRPr="005A6090">
        <w:rPr>
          <w:rFonts w:ascii="ＭＳ ゴシック" w:eastAsia="ＭＳ ゴシック" w:hAnsi="ＭＳ ゴシック" w:hint="eastAsia"/>
          <w:bCs/>
          <w:sz w:val="22"/>
        </w:rPr>
        <w:t>は、青色申告者であり、税務署の受領印が押印された確定申告書Bと所得税青色申告決算書の写しが提出できること。</w:t>
      </w:r>
    </w:p>
    <w:p w14:paraId="48E02661" w14:textId="36ED6822" w:rsidR="002B3FBD" w:rsidRPr="00CA3AFC" w:rsidRDefault="002B3FBD" w:rsidP="002B3FBD">
      <w:pPr>
        <w:ind w:leftChars="315" w:left="923" w:hangingChars="119" w:hanging="262"/>
        <w:rPr>
          <w:rFonts w:ascii="ＭＳ ゴシック" w:eastAsia="ＭＳ ゴシック" w:hAnsi="ＭＳ ゴシック"/>
          <w:bCs/>
          <w:sz w:val="22"/>
        </w:rPr>
      </w:pPr>
      <w:r>
        <w:rPr>
          <w:rFonts w:ascii="ＭＳ ゴシック" w:eastAsia="ＭＳ ゴシック" w:hAnsi="ＭＳ ゴシック" w:hint="eastAsia"/>
          <w:bCs/>
          <w:sz w:val="22"/>
        </w:rPr>
        <w:t>※</w:t>
      </w:r>
      <w:r w:rsidRPr="002B3FBD">
        <w:rPr>
          <w:rFonts w:ascii="ＭＳ ゴシック" w:eastAsia="ＭＳ ゴシック" w:hAnsi="ＭＳ ゴシック" w:hint="eastAsia"/>
          <w:bCs/>
          <w:sz w:val="22"/>
        </w:rPr>
        <w:t>代理・代行申請は受け付けない</w:t>
      </w:r>
      <w:r>
        <w:rPr>
          <w:rFonts w:ascii="ＭＳ ゴシック" w:eastAsia="ＭＳ ゴシック" w:hAnsi="ＭＳ ゴシック" w:hint="eastAsia"/>
          <w:bCs/>
          <w:sz w:val="22"/>
        </w:rPr>
        <w:t>ため、</w:t>
      </w:r>
      <w:r w:rsidRPr="002B3FBD">
        <w:rPr>
          <w:rFonts w:ascii="ＭＳ ゴシック" w:eastAsia="ＭＳ ゴシック" w:hAnsi="ＭＳ ゴシック" w:hint="eastAsia"/>
          <w:bCs/>
          <w:sz w:val="22"/>
        </w:rPr>
        <w:t>必ず申請者自身で申請を行うこと。</w:t>
      </w:r>
    </w:p>
    <w:p w14:paraId="64FF2463" w14:textId="77777777" w:rsidR="00B35DC0" w:rsidRPr="00CA3AFC" w:rsidRDefault="00B35DC0" w:rsidP="00187A64">
      <w:pPr>
        <w:ind w:leftChars="210" w:left="441"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①日本に拠点を有していること。</w:t>
      </w:r>
    </w:p>
    <w:p w14:paraId="2B23C8E7" w14:textId="77777777" w:rsidR="00B35DC0" w:rsidRPr="00CA3AFC"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B5AB662" w14:textId="4BBACD9D" w:rsidR="005A6090" w:rsidRPr="00CA3AFC" w:rsidRDefault="005A6090" w:rsidP="008F3E30">
      <w:pPr>
        <w:ind w:leftChars="415" w:left="109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5A6090">
        <w:rPr>
          <w:rFonts w:ascii="ＭＳ ゴシック" w:eastAsia="ＭＳ ゴシック" w:hAnsi="ＭＳ ゴシック" w:hint="eastAsia"/>
          <w:bCs/>
          <w:sz w:val="22"/>
        </w:rPr>
        <w:t>特別目的会社（ＳＰＣ）の場合は、主たる出資者や出資表明者等による、補助事業の履行に係る確約書の提出が必要</w:t>
      </w:r>
      <w:r w:rsidR="006E68A8">
        <w:rPr>
          <w:rFonts w:ascii="ＭＳ ゴシック" w:eastAsia="ＭＳ ゴシック" w:hAnsi="ＭＳ ゴシック" w:hint="eastAsia"/>
          <w:bCs/>
          <w:sz w:val="22"/>
        </w:rPr>
        <w:t>です</w:t>
      </w:r>
      <w:r w:rsidRPr="005A6090">
        <w:rPr>
          <w:rFonts w:ascii="ＭＳ ゴシック" w:eastAsia="ＭＳ ゴシック" w:hAnsi="ＭＳ ゴシック" w:hint="eastAsia"/>
          <w:bCs/>
          <w:sz w:val="22"/>
        </w:rPr>
        <w:t>。</w:t>
      </w:r>
    </w:p>
    <w:p w14:paraId="03DE802F" w14:textId="77777777" w:rsidR="00B35DC0" w:rsidRDefault="00B35DC0">
      <w:pPr>
        <w:ind w:leftChars="315" w:left="881"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④</w:t>
      </w:r>
      <w:r w:rsidR="002B0DB1" w:rsidRPr="00CA3AFC">
        <w:rPr>
          <w:rFonts w:ascii="ＭＳ ゴシック" w:eastAsia="ＭＳ ゴシック" w:hAnsi="ＭＳ ゴシック" w:hint="eastAsia"/>
          <w:bCs/>
          <w:sz w:val="22"/>
        </w:rPr>
        <w:t>経済産業省からの補助金交付等停止措置又は指名停止措置が講じられている者ではないこと</w:t>
      </w:r>
      <w:r w:rsidRPr="00CA3AFC">
        <w:rPr>
          <w:rFonts w:ascii="ＭＳ ゴシック" w:eastAsia="ＭＳ ゴシック" w:hAnsi="ＭＳ ゴシック" w:hint="eastAsia"/>
          <w:bCs/>
          <w:sz w:val="22"/>
        </w:rPr>
        <w:t>。</w:t>
      </w:r>
    </w:p>
    <w:p w14:paraId="3C4EFF59" w14:textId="586EE590" w:rsidR="005A6090" w:rsidRPr="00CA3AFC" w:rsidRDefault="005A6090" w:rsidP="008F3E30">
      <w:pPr>
        <w:ind w:leftChars="415" w:left="1091" w:hangingChars="100" w:hanging="220"/>
        <w:rPr>
          <w:rFonts w:ascii="ＭＳ ゴシック" w:eastAsia="ＭＳ ゴシック" w:hAnsi="ＭＳ ゴシック"/>
          <w:bCs/>
          <w:sz w:val="22"/>
        </w:rPr>
      </w:pPr>
      <w:r w:rsidRPr="005A6090">
        <w:rPr>
          <w:rFonts w:ascii="ＭＳ ゴシック" w:eastAsia="ＭＳ ゴシック" w:hAnsi="ＭＳ ゴシック" w:hint="eastAsia"/>
          <w:bCs/>
          <w:sz w:val="22"/>
        </w:rPr>
        <w:t>※その他、公的資金の交付先として社会通念上適切と認められない者からの申請は受け付けない。</w:t>
      </w:r>
    </w:p>
    <w:p w14:paraId="4A362D5D" w14:textId="77777777" w:rsidR="003C6A75" w:rsidRPr="00CA3AFC" w:rsidRDefault="003C6A75" w:rsidP="003C6A75">
      <w:pPr>
        <w:ind w:leftChars="315" w:left="881"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⑤経済産業省におけるＥＢＰＭ</w:t>
      </w:r>
      <w:r w:rsidRPr="00CA3AFC">
        <w:rPr>
          <w:rFonts w:ascii="ＭＳ ゴシック" w:eastAsia="ＭＳ ゴシック" w:hAnsi="ＭＳ ゴシック" w:hint="eastAsia"/>
          <w:bCs/>
          <w:sz w:val="22"/>
          <w:vertAlign w:val="superscript"/>
        </w:rPr>
        <w:t>※</w:t>
      </w:r>
      <w:r w:rsidRPr="00CA3AFC">
        <w:rPr>
          <w:rFonts w:ascii="ＭＳ ゴシック" w:eastAsia="ＭＳ ゴシック" w:hAnsi="ＭＳ ゴシック" w:hint="eastAsia"/>
          <w:bCs/>
          <w:sz w:val="22"/>
        </w:rPr>
        <w:t>に関する取組に協力すること。</w:t>
      </w:r>
    </w:p>
    <w:p w14:paraId="6E64A88A" w14:textId="1341800B" w:rsidR="001C63ED" w:rsidRPr="00CA3AFC" w:rsidRDefault="003C6A75" w:rsidP="003A6421">
      <w:pPr>
        <w:ind w:leftChars="315" w:left="881" w:hangingChars="100" w:hanging="220"/>
        <w:rPr>
          <w:rFonts w:ascii="ＭＳ ゴシック" w:eastAsia="ＭＳ ゴシック" w:hAnsi="ＭＳ ゴシック"/>
          <w:bCs/>
          <w:sz w:val="22"/>
        </w:rPr>
      </w:pPr>
      <w:r w:rsidRPr="00CA3AFC">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CA3AFC">
        <w:rPr>
          <w:rFonts w:ascii="ＭＳ ゴシック" w:eastAsia="ＭＳ ゴシック" w:hAnsi="ＭＳ ゴシック" w:hint="eastAsia"/>
          <w:sz w:val="22"/>
        </w:rPr>
        <w:t>ＥＢＰＭ</w:t>
      </w:r>
      <w:r w:rsidRPr="00CA3AFC">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6A08C785" w14:textId="77777777" w:rsidR="001C63ED" w:rsidRPr="00D64945" w:rsidRDefault="001C63ED" w:rsidP="001C63ED">
      <w:pPr>
        <w:ind w:leftChars="315" w:left="881"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⑥本補助事業により導入する補助対象設備の所有者であること。</w:t>
      </w:r>
    </w:p>
    <w:p w14:paraId="1C7C93CC" w14:textId="3CC084B1" w:rsidR="00F86290" w:rsidRDefault="001C63ED" w:rsidP="008F3E30">
      <w:pPr>
        <w:ind w:leftChars="415" w:left="1091"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※リースや賃貸借又はエネルギーマネジメントサービス事業により、補助対象設備の所有者と使用者が異なる場合は、設備所有者と設備使用者が共同で申請を行</w:t>
      </w:r>
      <w:r w:rsidR="00F86290">
        <w:rPr>
          <w:rFonts w:ascii="ＭＳ ゴシック" w:eastAsia="ＭＳ ゴシック" w:hAnsi="ＭＳ ゴシック" w:hint="eastAsia"/>
          <w:bCs/>
          <w:sz w:val="22"/>
        </w:rPr>
        <w:t>うこと。</w:t>
      </w:r>
    </w:p>
    <w:p w14:paraId="62817AC5" w14:textId="28799B49" w:rsidR="00F86290" w:rsidRDefault="00F86290" w:rsidP="008F3E30">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86290">
        <w:rPr>
          <w:rFonts w:ascii="ＭＳ ゴシック" w:eastAsia="ＭＳ ゴシック" w:hAnsi="ＭＳ ゴシック" w:hint="eastAsia"/>
          <w:bCs/>
          <w:sz w:val="22"/>
        </w:rPr>
        <w:t>リースを利用する場合は、所有権者であるリース事業者等と、補助対象設備の使用者との共同申請を行うこと。</w:t>
      </w:r>
    </w:p>
    <w:p w14:paraId="7F34435D" w14:textId="05E1A44C" w:rsidR="005A6090" w:rsidRPr="005A6090" w:rsidRDefault="005A6090" w:rsidP="008F3E30">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5A6090">
        <w:rPr>
          <w:rFonts w:ascii="ＭＳ ゴシック" w:eastAsia="ＭＳ ゴシック" w:hAnsi="ＭＳ ゴシック" w:hint="eastAsia"/>
          <w:bCs/>
          <w:sz w:val="22"/>
        </w:rPr>
        <w:t>リース事業者等は、【１－５</w:t>
      </w:r>
      <w:r>
        <w:rPr>
          <w:rFonts w:ascii="ＭＳ ゴシック" w:eastAsia="ＭＳ ゴシック" w:hAnsi="ＭＳ ゴシック" w:hint="eastAsia"/>
          <w:bCs/>
          <w:sz w:val="22"/>
        </w:rPr>
        <w:t>．応募資格</w:t>
      </w:r>
      <w:r w:rsidRPr="005A6090">
        <w:rPr>
          <w:rFonts w:ascii="ＭＳ ゴシック" w:eastAsia="ＭＳ ゴシック" w:hAnsi="ＭＳ ゴシック" w:hint="eastAsia"/>
          <w:bCs/>
          <w:sz w:val="22"/>
        </w:rPr>
        <w:t>】の要件を満たす者であること。</w:t>
      </w:r>
    </w:p>
    <w:p w14:paraId="09E84C6A" w14:textId="351581AF" w:rsidR="006B1DE4" w:rsidRDefault="00F86290" w:rsidP="008F3E30">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1C63ED" w:rsidRPr="00D64945">
        <w:rPr>
          <w:rFonts w:ascii="ＭＳ ゴシック" w:eastAsia="ＭＳ ゴシック" w:hAnsi="ＭＳ ゴシック" w:hint="eastAsia"/>
          <w:bCs/>
          <w:sz w:val="22"/>
        </w:rPr>
        <w:t>リース料から補助金相当分が減額されていることを証明できる書類（補助金の有無で各々、リース料の基本金額、資金コスト（調達金利根拠）、手数料、保険料、税金等を明示）を提示すること。</w:t>
      </w:r>
    </w:p>
    <w:p w14:paraId="646232E0" w14:textId="22808C23" w:rsidR="00266C01" w:rsidRPr="00266C01" w:rsidRDefault="005A6090" w:rsidP="008F3E30">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266C01" w:rsidRPr="00266C01">
        <w:rPr>
          <w:rFonts w:ascii="ＭＳ ゴシック" w:eastAsia="ＭＳ ゴシック" w:hAnsi="ＭＳ ゴシック" w:hint="eastAsia"/>
          <w:bCs/>
          <w:sz w:val="22"/>
        </w:rPr>
        <w:t>補助対象となる設備は、処分制限期間（法定耐用年数）の間使用すること。</w:t>
      </w:r>
    </w:p>
    <w:p w14:paraId="501B4CF0" w14:textId="3BBE5D0E" w:rsidR="00266C01" w:rsidRPr="00D64945" w:rsidRDefault="00266C01" w:rsidP="008F3E30">
      <w:pPr>
        <w:ind w:leftChars="600" w:left="1260"/>
        <w:rPr>
          <w:rFonts w:ascii="ＭＳ ゴシック" w:eastAsia="ＭＳ ゴシック" w:hAnsi="ＭＳ ゴシック"/>
          <w:bCs/>
          <w:sz w:val="22"/>
        </w:rPr>
      </w:pPr>
      <w:r w:rsidRPr="00266C01">
        <w:rPr>
          <w:rFonts w:ascii="ＭＳ ゴシック" w:eastAsia="ＭＳ ゴシック" w:hAnsi="ＭＳ ゴシック" w:hint="eastAsia"/>
          <w:bCs/>
          <w:sz w:val="22"/>
        </w:rPr>
        <w:t>なお、処分制限期間内に財産処分を行う時は、事前に</w:t>
      </w:r>
      <w:r>
        <w:rPr>
          <w:rFonts w:ascii="ＭＳ ゴシック" w:eastAsia="ＭＳ ゴシック" w:hAnsi="ＭＳ ゴシック" w:hint="eastAsia"/>
          <w:bCs/>
          <w:sz w:val="22"/>
        </w:rPr>
        <w:t>経済産業省</w:t>
      </w:r>
      <w:r w:rsidRPr="00266C01">
        <w:rPr>
          <w:rFonts w:ascii="ＭＳ ゴシック" w:eastAsia="ＭＳ ゴシック" w:hAnsi="ＭＳ ゴシック" w:hint="eastAsia"/>
          <w:bCs/>
          <w:sz w:val="22"/>
        </w:rPr>
        <w:t>の承認を受けること。</w:t>
      </w:r>
      <w:r w:rsidR="00EE0562" w:rsidRPr="00EE0562">
        <w:rPr>
          <w:rFonts w:ascii="ＭＳ ゴシック" w:eastAsia="ＭＳ ゴシック" w:hAnsi="ＭＳ ゴシック" w:hint="eastAsia"/>
          <w:bCs/>
          <w:sz w:val="22"/>
        </w:rPr>
        <w:t>詳細は</w:t>
      </w:r>
      <w:r w:rsidR="00EE0562">
        <w:rPr>
          <w:rFonts w:ascii="ＭＳ ゴシック" w:eastAsia="ＭＳ ゴシック" w:hAnsi="ＭＳ ゴシック" w:hint="eastAsia"/>
          <w:bCs/>
          <w:sz w:val="22"/>
        </w:rPr>
        <w:t>、</w:t>
      </w:r>
      <w:r w:rsidR="00EE0562" w:rsidRPr="00EE0562">
        <w:rPr>
          <w:rFonts w:ascii="ＭＳ ゴシック" w:eastAsia="ＭＳ ゴシック" w:hAnsi="ＭＳ ゴシック" w:hint="eastAsia"/>
          <w:bCs/>
          <w:sz w:val="22"/>
        </w:rPr>
        <w:t>【９．その他の注意点】</w:t>
      </w:r>
      <w:r w:rsidR="00EE0562">
        <w:rPr>
          <w:rFonts w:ascii="ＭＳ ゴシック" w:eastAsia="ＭＳ ゴシック" w:hAnsi="ＭＳ ゴシック" w:hint="eastAsia"/>
          <w:bCs/>
          <w:sz w:val="22"/>
        </w:rPr>
        <w:t>④</w:t>
      </w:r>
      <w:r w:rsidR="00EE0562" w:rsidRPr="00EE0562">
        <w:rPr>
          <w:rFonts w:ascii="ＭＳ ゴシック" w:eastAsia="ＭＳ ゴシック" w:hAnsi="ＭＳ ゴシック" w:hint="eastAsia"/>
          <w:bCs/>
          <w:sz w:val="22"/>
        </w:rPr>
        <w:t>を参照のこと。</w:t>
      </w:r>
    </w:p>
    <w:p w14:paraId="6C4E9498" w14:textId="388CEEC9" w:rsidR="001C63ED" w:rsidRDefault="001C63ED" w:rsidP="008F3E30">
      <w:pPr>
        <w:ind w:leftChars="415" w:left="1091"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※補助対象設備の所有者が複数存在する補助事業の場合、事前に相談の上、申請を進めること。</w:t>
      </w:r>
    </w:p>
    <w:p w14:paraId="31465A9D" w14:textId="24B7E68D" w:rsidR="005A6090" w:rsidRDefault="005A6090" w:rsidP="008F3E3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5A6090">
        <w:rPr>
          <w:rFonts w:ascii="ＭＳ ゴシック" w:eastAsia="ＭＳ ゴシック" w:hAnsi="ＭＳ ゴシック" w:hint="eastAsia"/>
          <w:bCs/>
          <w:sz w:val="22"/>
        </w:rPr>
        <w:t>本補助事業により取得した補助対象設備を、善良な管理者の注意をもって管理し、補助金の交付の目的に従い、当該マイクログリッドの運用のために必要な設備の活用を行う者であること。</w:t>
      </w:r>
    </w:p>
    <w:p w14:paraId="7AFBBC6D" w14:textId="5266874D" w:rsidR="005A6090" w:rsidRDefault="005A6090" w:rsidP="008F3E3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⑧</w:t>
      </w:r>
      <w:r w:rsidRPr="005A6090">
        <w:rPr>
          <w:rFonts w:ascii="ＭＳ ゴシック" w:eastAsia="ＭＳ ゴシック" w:hAnsi="ＭＳ ゴシック" w:hint="eastAsia"/>
          <w:bCs/>
          <w:sz w:val="22"/>
        </w:rPr>
        <w:t>本補助事業により取得した補助対象設備の運用において法令、規程、その他各種セキュリティガイドライン等に基づいた適切な対策等を実施できる者であること。</w:t>
      </w:r>
    </w:p>
    <w:p w14:paraId="75462DF9" w14:textId="40A57029" w:rsidR="005A6090" w:rsidRPr="005A6090" w:rsidRDefault="005A6090" w:rsidP="008F3E3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⑨</w:t>
      </w:r>
      <w:r w:rsidRPr="005A6090">
        <w:rPr>
          <w:rFonts w:ascii="ＭＳ ゴシック" w:eastAsia="ＭＳ ゴシック" w:hAnsi="ＭＳ ゴシック" w:hint="eastAsia"/>
          <w:bCs/>
          <w:sz w:val="22"/>
        </w:rPr>
        <w:t>本補助事業により導入した設備の使用状況等についての報告を求めた際、それに対応できる者であること。</w:t>
      </w:r>
    </w:p>
    <w:p w14:paraId="061DFBFA" w14:textId="77D0C3E5" w:rsidR="00E25BC8" w:rsidRPr="00D64945" w:rsidRDefault="00E25BC8" w:rsidP="00535C44">
      <w:pPr>
        <w:ind w:leftChars="215" w:left="451"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なお、申請に当たっては、事業実施場所の地方公共団体と密に連携の下（資金拠出は必須としない）、申請を行うこと。</w:t>
      </w:r>
    </w:p>
    <w:p w14:paraId="2FC840F8" w14:textId="77777777" w:rsidR="00B35DC0" w:rsidRPr="00CA3AFC" w:rsidRDefault="00B35DC0">
      <w:pPr>
        <w:rPr>
          <w:rFonts w:ascii="ＭＳ ゴシック" w:eastAsia="ＭＳ ゴシック" w:hAnsi="ＭＳ ゴシック"/>
          <w:bCs/>
          <w:sz w:val="22"/>
        </w:rPr>
      </w:pPr>
    </w:p>
    <w:p w14:paraId="3071485B" w14:textId="77777777" w:rsidR="00B35DC0" w:rsidRPr="00CA3AFC" w:rsidRDefault="009D7406">
      <w:pPr>
        <w:rPr>
          <w:rFonts w:ascii="ＭＳ ゴシック" w:eastAsia="ＭＳ ゴシック" w:hAnsi="ＭＳ ゴシック"/>
          <w:bCs/>
          <w:sz w:val="22"/>
        </w:rPr>
      </w:pPr>
      <w:r w:rsidRPr="00CA3AFC">
        <w:rPr>
          <w:rFonts w:ascii="ＭＳ ゴシック" w:eastAsia="ＭＳ ゴシック" w:hAnsi="ＭＳ ゴシック" w:hint="eastAsia"/>
          <w:bCs/>
          <w:sz w:val="22"/>
        </w:rPr>
        <w:t>【２．</w:t>
      </w:r>
      <w:r w:rsidR="00B35DC0" w:rsidRPr="00CA3AFC">
        <w:rPr>
          <w:rFonts w:ascii="ＭＳ ゴシック" w:eastAsia="ＭＳ ゴシック" w:hAnsi="ＭＳ ゴシック" w:hint="eastAsia"/>
          <w:bCs/>
          <w:sz w:val="22"/>
        </w:rPr>
        <w:t>補助金交付の要件</w:t>
      </w:r>
      <w:r w:rsidRPr="00CA3AFC">
        <w:rPr>
          <w:rFonts w:ascii="ＭＳ ゴシック" w:eastAsia="ＭＳ ゴシック" w:hAnsi="ＭＳ ゴシック" w:hint="eastAsia"/>
          <w:bCs/>
          <w:sz w:val="22"/>
        </w:rPr>
        <w:t>】</w:t>
      </w:r>
    </w:p>
    <w:p w14:paraId="04F191DF" w14:textId="52D9ECA7" w:rsidR="00B35DC0" w:rsidRDefault="009D7406"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２－１．</w:t>
      </w:r>
      <w:r w:rsidR="00B35DC0" w:rsidRPr="00CA3AFC">
        <w:rPr>
          <w:rFonts w:ascii="ＭＳ ゴシック" w:eastAsia="ＭＳ ゴシック" w:hAnsi="ＭＳ ゴシック" w:hint="eastAsia"/>
          <w:bCs/>
          <w:sz w:val="22"/>
        </w:rPr>
        <w:t>採択予定件数：</w:t>
      </w:r>
      <w:r w:rsidR="00B431AB" w:rsidRPr="00D64945">
        <w:rPr>
          <w:rFonts w:ascii="ＭＳ ゴシック" w:eastAsia="ＭＳ ゴシック" w:hAnsi="ＭＳ ゴシック" w:hint="eastAsia"/>
          <w:bCs/>
          <w:sz w:val="22"/>
        </w:rPr>
        <w:t>２</w:t>
      </w:r>
      <w:r w:rsidR="00B35DC0" w:rsidRPr="00CA3AFC">
        <w:rPr>
          <w:rFonts w:ascii="ＭＳ ゴシック" w:eastAsia="ＭＳ ゴシック" w:hAnsi="ＭＳ ゴシック" w:hint="eastAsia"/>
          <w:bCs/>
          <w:sz w:val="22"/>
        </w:rPr>
        <w:t>件</w:t>
      </w:r>
    </w:p>
    <w:p w14:paraId="584C90AF" w14:textId="11B16738" w:rsidR="005B4A92" w:rsidRPr="005B4A92" w:rsidRDefault="005B4A92" w:rsidP="008F3E30">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w:t>
      </w:r>
      <w:r w:rsidRPr="005B4A92">
        <w:rPr>
          <w:rFonts w:ascii="ＭＳ ゴシック" w:eastAsia="ＭＳ ゴシック" w:hAnsi="ＭＳ ゴシック" w:hint="eastAsia"/>
          <w:bCs/>
          <w:sz w:val="22"/>
        </w:rPr>
        <w:t>１申請あたりの申請単位</w:t>
      </w:r>
      <w:r>
        <w:rPr>
          <w:rFonts w:ascii="ＭＳ ゴシック" w:eastAsia="ＭＳ ゴシック" w:hAnsi="ＭＳ ゴシック" w:hint="eastAsia"/>
          <w:bCs/>
          <w:sz w:val="22"/>
        </w:rPr>
        <w:t>は、</w:t>
      </w:r>
      <w:r w:rsidRPr="005B4A92">
        <w:rPr>
          <w:rFonts w:ascii="ＭＳ ゴシック" w:eastAsia="ＭＳ ゴシック" w:hAnsi="ＭＳ ゴシック" w:hint="eastAsia"/>
          <w:bCs/>
          <w:sz w:val="22"/>
        </w:rPr>
        <w:t>本補助事業にて構築するマイクログリッド単位</w:t>
      </w:r>
      <w:r>
        <w:rPr>
          <w:rFonts w:ascii="ＭＳ ゴシック" w:eastAsia="ＭＳ ゴシック" w:hAnsi="ＭＳ ゴシック" w:hint="eastAsia"/>
          <w:bCs/>
          <w:sz w:val="22"/>
        </w:rPr>
        <w:t>と</w:t>
      </w:r>
      <w:r w:rsidR="00EE0562">
        <w:rPr>
          <w:rFonts w:ascii="ＭＳ ゴシック" w:eastAsia="ＭＳ ゴシック" w:hAnsi="ＭＳ ゴシック" w:hint="eastAsia"/>
          <w:bCs/>
          <w:sz w:val="22"/>
        </w:rPr>
        <w:t>します</w:t>
      </w:r>
      <w:r w:rsidRPr="005B4A92">
        <w:rPr>
          <w:rFonts w:ascii="ＭＳ ゴシック" w:eastAsia="ＭＳ ゴシック" w:hAnsi="ＭＳ ゴシック" w:hint="eastAsia"/>
          <w:bCs/>
          <w:sz w:val="22"/>
        </w:rPr>
        <w:t>。</w:t>
      </w:r>
    </w:p>
    <w:p w14:paraId="22778C65" w14:textId="240A0427" w:rsidR="005B4A92" w:rsidRPr="00CA3AFC" w:rsidRDefault="005B4A92" w:rsidP="008F3E30">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5B4A92">
        <w:rPr>
          <w:rFonts w:ascii="ＭＳ ゴシック" w:eastAsia="ＭＳ ゴシック" w:hAnsi="ＭＳ ゴシック" w:hint="eastAsia"/>
          <w:bCs/>
          <w:sz w:val="22"/>
        </w:rPr>
        <w:t>同一区域内において非常時での電力供給範囲が異なるマイクログリッド構築を行う事業の場合、事前に</w:t>
      </w:r>
      <w:r>
        <w:rPr>
          <w:rFonts w:ascii="ＭＳ ゴシック" w:eastAsia="ＭＳ ゴシック" w:hAnsi="ＭＳ ゴシック" w:hint="eastAsia"/>
          <w:bCs/>
          <w:sz w:val="22"/>
        </w:rPr>
        <w:t>経済産業省</w:t>
      </w:r>
      <w:r w:rsidRPr="005B4A92">
        <w:rPr>
          <w:rFonts w:ascii="ＭＳ ゴシック" w:eastAsia="ＭＳ ゴシック" w:hAnsi="ＭＳ ゴシック" w:hint="eastAsia"/>
          <w:bCs/>
          <w:sz w:val="22"/>
        </w:rPr>
        <w:t>に相談すること。</w:t>
      </w:r>
    </w:p>
    <w:p w14:paraId="4275BE13" w14:textId="77777777" w:rsidR="009D7406" w:rsidRPr="00CA3AFC" w:rsidRDefault="009D7406" w:rsidP="00775115">
      <w:pPr>
        <w:ind w:leftChars="100" w:left="210"/>
        <w:rPr>
          <w:rFonts w:ascii="ＭＳ ゴシック" w:eastAsia="ＭＳ ゴシック" w:hAnsi="ＭＳ ゴシック"/>
          <w:bCs/>
          <w:sz w:val="22"/>
        </w:rPr>
      </w:pPr>
    </w:p>
    <w:p w14:paraId="3A09C33B" w14:textId="77777777" w:rsidR="00B35DC0" w:rsidRPr="00CA3AFC" w:rsidRDefault="009D7406"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２－２．</w:t>
      </w:r>
      <w:r w:rsidR="00B35DC0" w:rsidRPr="00CA3AFC">
        <w:rPr>
          <w:rFonts w:ascii="ＭＳ ゴシック" w:eastAsia="ＭＳ ゴシック" w:hAnsi="ＭＳ ゴシック" w:hint="eastAsia"/>
          <w:bCs/>
          <w:sz w:val="22"/>
        </w:rPr>
        <w:t>補助率・補助額</w:t>
      </w:r>
    </w:p>
    <w:p w14:paraId="0B0823B4" w14:textId="1F6A16BA" w:rsidR="00B35DC0" w:rsidRPr="00CA3AFC" w:rsidRDefault="00B35DC0" w:rsidP="00535C44">
      <w:pPr>
        <w:ind w:leftChars="300" w:left="630"/>
        <w:jc w:val="left"/>
        <w:rPr>
          <w:rFonts w:ascii="ＭＳ ゴシック" w:eastAsia="ＭＳ ゴシック" w:hAnsi="ＭＳ ゴシック"/>
          <w:bCs/>
          <w:sz w:val="22"/>
        </w:rPr>
      </w:pPr>
      <w:r w:rsidRPr="00CA3AFC">
        <w:rPr>
          <w:rFonts w:ascii="ＭＳ ゴシック" w:eastAsia="ＭＳ ゴシック" w:hAnsi="ＭＳ ゴシック" w:hint="eastAsia"/>
          <w:bCs/>
          <w:sz w:val="22"/>
        </w:rPr>
        <w:t>補助対象経費の</w:t>
      </w:r>
      <w:r w:rsidR="00B431AB" w:rsidRPr="00D64945">
        <w:rPr>
          <w:rFonts w:ascii="ＭＳ ゴシック" w:eastAsia="ＭＳ ゴシック" w:hAnsi="ＭＳ ゴシック" w:hint="eastAsia"/>
          <w:bCs/>
          <w:sz w:val="22"/>
        </w:rPr>
        <w:t>１／２</w:t>
      </w:r>
      <w:r w:rsidRPr="00CA3AFC">
        <w:rPr>
          <w:rFonts w:ascii="ＭＳ ゴシック" w:eastAsia="ＭＳ ゴシック" w:hAnsi="ＭＳ ゴシック" w:hint="eastAsia"/>
          <w:bCs/>
          <w:sz w:val="22"/>
        </w:rPr>
        <w:t>以内</w:t>
      </w:r>
      <w:r w:rsidR="007B5724" w:rsidRPr="00CA3AFC">
        <w:rPr>
          <w:rFonts w:ascii="ＭＳ ゴシック" w:eastAsia="ＭＳ ゴシック" w:hAnsi="ＭＳ ゴシック" w:hint="eastAsia"/>
          <w:bCs/>
          <w:sz w:val="22"/>
        </w:rPr>
        <w:t>とし、</w:t>
      </w:r>
      <w:r w:rsidR="00B431AB" w:rsidRPr="00D64945">
        <w:rPr>
          <w:rFonts w:ascii="ＭＳ ゴシック" w:eastAsia="ＭＳ ゴシック" w:hAnsi="ＭＳ ゴシック" w:hint="eastAsia"/>
          <w:bCs/>
          <w:sz w:val="22"/>
        </w:rPr>
        <w:t>４億</w:t>
      </w:r>
      <w:r w:rsidRPr="00CA3AFC">
        <w:rPr>
          <w:rFonts w:ascii="ＭＳ ゴシック" w:eastAsia="ＭＳ ゴシック" w:hAnsi="ＭＳ ゴシック" w:hint="eastAsia"/>
          <w:bCs/>
          <w:sz w:val="22"/>
        </w:rPr>
        <w:t>円</w:t>
      </w:r>
      <w:r w:rsidR="007B5724" w:rsidRPr="00CA3AFC">
        <w:rPr>
          <w:rFonts w:ascii="ＭＳ ゴシック" w:eastAsia="ＭＳ ゴシック" w:hAnsi="ＭＳ ゴシック" w:hint="eastAsia"/>
          <w:bCs/>
          <w:sz w:val="22"/>
        </w:rPr>
        <w:t>を上限とします。</w:t>
      </w:r>
    </w:p>
    <w:p w14:paraId="1CB6BD96" w14:textId="30C7A5D2" w:rsidR="00487CE8" w:rsidRPr="00D64945" w:rsidRDefault="00641A00" w:rsidP="00535C44">
      <w:pPr>
        <w:ind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なお、</w:t>
      </w:r>
      <w:r w:rsidR="00487CE8" w:rsidRPr="00D64945">
        <w:rPr>
          <w:rFonts w:ascii="ＭＳ ゴシック" w:eastAsia="ＭＳ ゴシック" w:hAnsi="ＭＳ ゴシック" w:hint="eastAsia"/>
          <w:bCs/>
          <w:sz w:val="22"/>
        </w:rPr>
        <w:t>蓄電システム及びＶ２Ｈ充放電設備については、下記のとおりとします。</w:t>
      </w:r>
    </w:p>
    <w:tbl>
      <w:tblPr>
        <w:tblStyle w:val="af8"/>
        <w:tblW w:w="9242" w:type="dxa"/>
        <w:jc w:val="center"/>
        <w:tblLook w:val="04A0" w:firstRow="1" w:lastRow="0" w:firstColumn="1" w:lastColumn="0" w:noHBand="0" w:noVBand="1"/>
      </w:tblPr>
      <w:tblGrid>
        <w:gridCol w:w="2438"/>
        <w:gridCol w:w="1134"/>
        <w:gridCol w:w="2835"/>
        <w:gridCol w:w="2835"/>
      </w:tblGrid>
      <w:tr w:rsidR="005B4A92" w:rsidRPr="00CA3AFC" w14:paraId="470A65AE" w14:textId="77777777" w:rsidTr="008F3E30">
        <w:trPr>
          <w:jc w:val="center"/>
        </w:trPr>
        <w:tc>
          <w:tcPr>
            <w:tcW w:w="2438" w:type="dxa"/>
            <w:vAlign w:val="center"/>
          </w:tcPr>
          <w:p w14:paraId="3D4F8A06"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区分</w:t>
            </w:r>
          </w:p>
        </w:tc>
        <w:tc>
          <w:tcPr>
            <w:tcW w:w="1134" w:type="dxa"/>
            <w:vAlign w:val="center"/>
          </w:tcPr>
          <w:p w14:paraId="2F6EDB94"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費用区分</w:t>
            </w:r>
          </w:p>
        </w:tc>
        <w:tc>
          <w:tcPr>
            <w:tcW w:w="2835" w:type="dxa"/>
            <w:vAlign w:val="center"/>
          </w:tcPr>
          <w:p w14:paraId="4AEA769C" w14:textId="5DD18CC9"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補助上限額</w:t>
            </w:r>
          </w:p>
          <w:p w14:paraId="1FD52134"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（条件※１を全て満たす場合）</w:t>
            </w:r>
          </w:p>
        </w:tc>
        <w:tc>
          <w:tcPr>
            <w:tcW w:w="2835" w:type="dxa"/>
            <w:vAlign w:val="center"/>
          </w:tcPr>
          <w:p w14:paraId="4E679C42" w14:textId="4B12D2C3"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補助上限額</w:t>
            </w:r>
          </w:p>
          <w:p w14:paraId="77E27E0B"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（条件※１をひとつでも満たさない場合）</w:t>
            </w:r>
          </w:p>
        </w:tc>
      </w:tr>
      <w:tr w:rsidR="005B4A92" w:rsidRPr="00CA3AFC" w14:paraId="7FA7C4BA" w14:textId="77777777" w:rsidTr="008F3E30">
        <w:trPr>
          <w:jc w:val="center"/>
        </w:trPr>
        <w:tc>
          <w:tcPr>
            <w:tcW w:w="2438" w:type="dxa"/>
            <w:vAlign w:val="center"/>
          </w:tcPr>
          <w:p w14:paraId="74EB9D73" w14:textId="77777777" w:rsidR="005B4A92" w:rsidRPr="00D64945" w:rsidRDefault="005B4A92" w:rsidP="004A48C9">
            <w:pPr>
              <w:rPr>
                <w:rFonts w:ascii="ＭＳ ゴシック" w:eastAsia="ＭＳ ゴシック" w:hAnsi="ＭＳ ゴシック"/>
                <w:bCs/>
                <w:sz w:val="22"/>
              </w:rPr>
            </w:pPr>
            <w:r w:rsidRPr="00D64945">
              <w:rPr>
                <w:rFonts w:ascii="ＭＳ ゴシック" w:eastAsia="ＭＳ ゴシック" w:hAnsi="ＭＳ ゴシック" w:hint="eastAsia"/>
                <w:bCs/>
                <w:sz w:val="22"/>
              </w:rPr>
              <w:t>家庭用蓄電システム</w:t>
            </w:r>
          </w:p>
        </w:tc>
        <w:tc>
          <w:tcPr>
            <w:tcW w:w="1134" w:type="dxa"/>
            <w:vMerge w:val="restart"/>
            <w:vAlign w:val="center"/>
          </w:tcPr>
          <w:p w14:paraId="0E042B6F"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設備費</w:t>
            </w:r>
          </w:p>
          <w:p w14:paraId="5102EF1B" w14:textId="77777777" w:rsidR="005B4A92" w:rsidRPr="00D64945" w:rsidRDefault="005B4A92" w:rsidP="004A48C9">
            <w:pPr>
              <w:jc w:val="center"/>
              <w:rPr>
                <w:rFonts w:ascii="ＭＳ ゴシック" w:eastAsia="ＭＳ ゴシック" w:hAnsi="ＭＳ ゴシック"/>
                <w:bCs/>
                <w:sz w:val="22"/>
              </w:rPr>
            </w:pPr>
          </w:p>
          <w:p w14:paraId="789BB7F8"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工事費</w:t>
            </w:r>
          </w:p>
        </w:tc>
        <w:tc>
          <w:tcPr>
            <w:tcW w:w="2835" w:type="dxa"/>
            <w:vAlign w:val="center"/>
          </w:tcPr>
          <w:p w14:paraId="08EDAB25"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bCs/>
                <w:sz w:val="22"/>
              </w:rPr>
              <w:t>6.7万円/kWh</w:t>
            </w:r>
          </w:p>
          <w:p w14:paraId="20CB5C45"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初期実効容量※２</w:t>
            </w:r>
          </w:p>
        </w:tc>
        <w:tc>
          <w:tcPr>
            <w:tcW w:w="2835" w:type="dxa"/>
            <w:vAlign w:val="center"/>
          </w:tcPr>
          <w:p w14:paraId="349F94E4" w14:textId="37959DB9"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bCs/>
                <w:sz w:val="22"/>
              </w:rPr>
              <w:t>6.2万円/kWh</w:t>
            </w:r>
          </w:p>
          <w:p w14:paraId="691FAFCA" w14:textId="55E4FAE2"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初期実効容量※２</w:t>
            </w:r>
          </w:p>
        </w:tc>
      </w:tr>
      <w:tr w:rsidR="005B4A92" w:rsidRPr="00CA3AFC" w14:paraId="04B77E00" w14:textId="77777777" w:rsidTr="008F3E30">
        <w:trPr>
          <w:jc w:val="center"/>
        </w:trPr>
        <w:tc>
          <w:tcPr>
            <w:tcW w:w="2438" w:type="dxa"/>
            <w:vAlign w:val="center"/>
          </w:tcPr>
          <w:p w14:paraId="1E47F3DF" w14:textId="77777777" w:rsidR="00EE011A" w:rsidRDefault="005B4A92" w:rsidP="004A48C9">
            <w:pPr>
              <w:rPr>
                <w:rFonts w:ascii="ＭＳ ゴシック" w:eastAsia="ＭＳ ゴシック" w:hAnsi="ＭＳ ゴシック"/>
                <w:bCs/>
                <w:sz w:val="22"/>
              </w:rPr>
            </w:pPr>
            <w:r w:rsidRPr="00D64945">
              <w:rPr>
                <w:rFonts w:ascii="ＭＳ ゴシック" w:eastAsia="ＭＳ ゴシック" w:hAnsi="ＭＳ ゴシック" w:hint="eastAsia"/>
                <w:bCs/>
                <w:sz w:val="22"/>
              </w:rPr>
              <w:t>業務用・産業用蓄電</w:t>
            </w:r>
          </w:p>
          <w:p w14:paraId="6233066F" w14:textId="52D05B35" w:rsidR="005B4A92" w:rsidRPr="00D64945" w:rsidRDefault="005B4A92" w:rsidP="004A48C9">
            <w:pPr>
              <w:rPr>
                <w:rFonts w:ascii="ＭＳ ゴシック" w:eastAsia="ＭＳ ゴシック" w:hAnsi="ＭＳ ゴシック"/>
                <w:bCs/>
                <w:sz w:val="22"/>
              </w:rPr>
            </w:pPr>
            <w:r w:rsidRPr="00D64945">
              <w:rPr>
                <w:rFonts w:ascii="ＭＳ ゴシック" w:eastAsia="ＭＳ ゴシック" w:hAnsi="ＭＳ ゴシック" w:hint="eastAsia"/>
                <w:bCs/>
                <w:sz w:val="22"/>
              </w:rPr>
              <w:t>システム</w:t>
            </w:r>
          </w:p>
        </w:tc>
        <w:tc>
          <w:tcPr>
            <w:tcW w:w="1134" w:type="dxa"/>
            <w:vMerge/>
            <w:vAlign w:val="center"/>
          </w:tcPr>
          <w:p w14:paraId="5A8ABBB2" w14:textId="77777777" w:rsidR="005B4A92" w:rsidRPr="00D64945" w:rsidRDefault="005B4A92" w:rsidP="004A48C9">
            <w:pPr>
              <w:jc w:val="center"/>
              <w:rPr>
                <w:rFonts w:ascii="ＭＳ ゴシック" w:eastAsia="ＭＳ ゴシック" w:hAnsi="ＭＳ ゴシック"/>
                <w:bCs/>
                <w:sz w:val="22"/>
              </w:rPr>
            </w:pPr>
          </w:p>
        </w:tc>
        <w:tc>
          <w:tcPr>
            <w:tcW w:w="2835" w:type="dxa"/>
            <w:vAlign w:val="center"/>
          </w:tcPr>
          <w:p w14:paraId="174F80AC"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bCs/>
                <w:sz w:val="22"/>
              </w:rPr>
              <w:t>6.0万円/kWh</w:t>
            </w:r>
          </w:p>
          <w:p w14:paraId="6007F444"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蓄電容量</w:t>
            </w:r>
          </w:p>
        </w:tc>
        <w:tc>
          <w:tcPr>
            <w:tcW w:w="2835" w:type="dxa"/>
            <w:vAlign w:val="center"/>
          </w:tcPr>
          <w:p w14:paraId="2C32ADDF" w14:textId="37A0F0D4"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bCs/>
                <w:sz w:val="22"/>
              </w:rPr>
              <w:t>5.5万円/kWh</w:t>
            </w:r>
          </w:p>
          <w:p w14:paraId="2F44FD55" w14:textId="77777777"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蓄電容量</w:t>
            </w:r>
          </w:p>
        </w:tc>
      </w:tr>
      <w:tr w:rsidR="005B4A92" w:rsidRPr="00CA3AFC" w14:paraId="49134281" w14:textId="299FC202" w:rsidTr="008F3E30">
        <w:trPr>
          <w:jc w:val="center"/>
        </w:trPr>
        <w:tc>
          <w:tcPr>
            <w:tcW w:w="2438" w:type="dxa"/>
            <w:vAlign w:val="center"/>
          </w:tcPr>
          <w:p w14:paraId="429B7099" w14:textId="77777777" w:rsidR="00EE011A" w:rsidRDefault="005B4A92" w:rsidP="004A48C9">
            <w:pPr>
              <w:rPr>
                <w:rFonts w:ascii="ＭＳ ゴシック" w:eastAsia="ＭＳ ゴシック" w:hAnsi="ＭＳ ゴシック"/>
                <w:bCs/>
                <w:sz w:val="22"/>
              </w:rPr>
            </w:pPr>
            <w:r w:rsidRPr="00D64945">
              <w:rPr>
                <w:rFonts w:ascii="ＭＳ ゴシック" w:eastAsia="ＭＳ ゴシック" w:hAnsi="ＭＳ ゴシック" w:hint="eastAsia"/>
                <w:bCs/>
                <w:sz w:val="22"/>
              </w:rPr>
              <w:t>業務用・産業用</w:t>
            </w:r>
          </w:p>
          <w:p w14:paraId="0E696A7E" w14:textId="2893A130" w:rsidR="005B4A92" w:rsidRPr="00D64945" w:rsidRDefault="005B4A92" w:rsidP="004A48C9">
            <w:pPr>
              <w:rPr>
                <w:rFonts w:ascii="ＭＳ ゴシック" w:eastAsia="ＭＳ ゴシック" w:hAnsi="ＭＳ ゴシック"/>
                <w:bCs/>
                <w:sz w:val="22"/>
              </w:rPr>
            </w:pPr>
            <w:r w:rsidRPr="00D64945">
              <w:rPr>
                <w:rFonts w:ascii="ＭＳ ゴシック" w:eastAsia="ＭＳ ゴシック" w:hAnsi="ＭＳ ゴシック" w:hint="eastAsia"/>
                <w:bCs/>
                <w:sz w:val="22"/>
              </w:rPr>
              <w:t>Ｖ２Ｈ充放電設備</w:t>
            </w:r>
          </w:p>
        </w:tc>
        <w:tc>
          <w:tcPr>
            <w:tcW w:w="1134" w:type="dxa"/>
            <w:vMerge/>
            <w:vAlign w:val="center"/>
          </w:tcPr>
          <w:p w14:paraId="7D2728DB" w14:textId="77777777" w:rsidR="005B4A92" w:rsidRPr="00D64945" w:rsidRDefault="005B4A92" w:rsidP="004A48C9">
            <w:pPr>
              <w:jc w:val="center"/>
              <w:rPr>
                <w:rFonts w:ascii="ＭＳ ゴシック" w:eastAsia="ＭＳ ゴシック" w:hAnsi="ＭＳ ゴシック"/>
                <w:bCs/>
                <w:sz w:val="22"/>
              </w:rPr>
            </w:pPr>
          </w:p>
        </w:tc>
        <w:tc>
          <w:tcPr>
            <w:tcW w:w="5670" w:type="dxa"/>
            <w:gridSpan w:val="2"/>
            <w:vAlign w:val="center"/>
          </w:tcPr>
          <w:p w14:paraId="70E29E17" w14:textId="3A9EB204" w:rsidR="005B4A92" w:rsidRPr="00D64945" w:rsidRDefault="005B4A92" w:rsidP="004A48C9">
            <w:pPr>
              <w:jc w:val="center"/>
              <w:rPr>
                <w:rFonts w:ascii="ＭＳ ゴシック" w:eastAsia="ＭＳ ゴシック" w:hAnsi="ＭＳ ゴシック"/>
                <w:bCs/>
                <w:sz w:val="22"/>
              </w:rPr>
            </w:pPr>
            <w:r w:rsidRPr="00D64945">
              <w:rPr>
                <w:rFonts w:ascii="ＭＳ ゴシック" w:eastAsia="ＭＳ ゴシック" w:hAnsi="ＭＳ ゴシック"/>
                <w:bCs/>
                <w:sz w:val="22"/>
              </w:rPr>
              <w:t>200万円/台</w:t>
            </w:r>
          </w:p>
        </w:tc>
      </w:tr>
    </w:tbl>
    <w:p w14:paraId="2BB3E10D" w14:textId="60A9422D" w:rsidR="00FC017E" w:rsidRPr="00D64945" w:rsidRDefault="00FC017E" w:rsidP="00535C44">
      <w:pPr>
        <w:ind w:leftChars="300" w:left="1290" w:hangingChars="300" w:hanging="66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※１</w:t>
      </w:r>
      <w:r w:rsidR="001721BB"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蓄電システムの補助上限額の条件について</w:t>
      </w:r>
    </w:p>
    <w:p w14:paraId="2ECD818C" w14:textId="1EB71B71" w:rsidR="00FC017E" w:rsidRPr="00D64945" w:rsidRDefault="00FC017E" w:rsidP="00535C44">
      <w:pPr>
        <w:ind w:leftChars="500" w:left="1710" w:hangingChars="300" w:hanging="66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lastRenderedPageBreak/>
        <w:t>①</w:t>
      </w:r>
      <w:r w:rsidR="001721BB"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レジリエンス</w:t>
      </w:r>
    </w:p>
    <w:p w14:paraId="1CEF98D3" w14:textId="77777777" w:rsidR="00FC017E" w:rsidRPr="00D64945" w:rsidRDefault="00FC017E" w:rsidP="00535C44">
      <w:pPr>
        <w:ind w:leftChars="700" w:left="147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故障や自然災害など有事の際のレジリエンス確保の観点から</w:t>
      </w:r>
      <w:r w:rsidRPr="00D64945">
        <w:rPr>
          <w:rFonts w:ascii="ＭＳ ゴシック" w:eastAsia="ＭＳ ゴシック" w:hAnsi="ＭＳ ゴシック"/>
          <w:bCs/>
          <w:sz w:val="22"/>
        </w:rPr>
        <w:t>(a)(b)ともに満たしている場合。</w:t>
      </w:r>
    </w:p>
    <w:p w14:paraId="2EC69CA3" w14:textId="77777777" w:rsidR="00FC017E" w:rsidRPr="00D64945" w:rsidRDefault="00FC017E" w:rsidP="00535C44">
      <w:pPr>
        <w:ind w:leftChars="700" w:left="1910" w:hangingChars="200" w:hanging="44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a）蓄電システムの早期復旧や原因解明が可能な体制が整えられている。</w:t>
      </w:r>
    </w:p>
    <w:p w14:paraId="3D4088C7" w14:textId="6386440F" w:rsidR="00FC017E" w:rsidRPr="00D64945" w:rsidRDefault="00FC017E" w:rsidP="00535C44">
      <w:pPr>
        <w:ind w:leftChars="700" w:left="2020" w:hangingChars="250" w:hanging="55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b）蓄電システムに異常が見つかった場合に備えて、代替する電池システムの主要部品（電池セル等）を迅速に供給できる拠点が整えられている。</w:t>
      </w:r>
    </w:p>
    <w:p w14:paraId="6FCC1853" w14:textId="262A952A" w:rsidR="00FC017E" w:rsidRPr="00D64945" w:rsidRDefault="00FC017E" w:rsidP="00535C44">
      <w:pPr>
        <w:ind w:leftChars="500" w:left="1710" w:hangingChars="300" w:hanging="66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②</w:t>
      </w:r>
      <w:r w:rsidR="001721BB"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廃棄物処理法上の広域認定の取得</w:t>
      </w:r>
    </w:p>
    <w:p w14:paraId="16B29F99" w14:textId="23DF73A7" w:rsidR="00FC017E" w:rsidRPr="00D64945" w:rsidRDefault="00FC017E" w:rsidP="00535C44">
      <w:pPr>
        <w:ind w:leftChars="700" w:left="147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採用予定の蓄電システムの製造、加工、販売等の事業を行う者が、廃棄物処理法上の広域認定において蓄電池関連製品での認定を取得している。</w:t>
      </w:r>
    </w:p>
    <w:p w14:paraId="64EF0C6E" w14:textId="68D27E38" w:rsidR="003D537A" w:rsidRPr="00D64945" w:rsidRDefault="00FC017E" w:rsidP="004659FC">
      <w:pPr>
        <w:ind w:leftChars="300" w:left="1290" w:hangingChars="300" w:hanging="660"/>
        <w:jc w:val="left"/>
        <w:rPr>
          <w:rFonts w:ascii="ＭＳ ゴシック" w:eastAsia="ＭＳ ゴシック" w:hAnsi="ＭＳ ゴシック"/>
          <w:bCs/>
          <w:sz w:val="22"/>
        </w:rPr>
      </w:pPr>
      <w:r w:rsidRPr="00D64945">
        <w:rPr>
          <w:rFonts w:ascii="ＭＳ ゴシック" w:eastAsia="ＭＳ ゴシック" w:hAnsi="ＭＳ ゴシック" w:hint="eastAsia"/>
          <w:bCs/>
          <w:sz w:val="22"/>
        </w:rPr>
        <w:t>※２</w:t>
      </w:r>
      <w:r w:rsidR="001721BB"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初期実効容量は、ＪＥＭ規格で定義された初期実効容量の内、計算値と計測値のいずれか低い方を適用する。</w:t>
      </w:r>
    </w:p>
    <w:p w14:paraId="524E5B79" w14:textId="6E410BF9" w:rsidR="00B35DC0" w:rsidRDefault="00B35DC0">
      <w:pPr>
        <w:ind w:left="849" w:hangingChars="386" w:hanging="849"/>
        <w:jc w:val="left"/>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w:t>
      </w:r>
      <w:r w:rsidR="007B5724" w:rsidRPr="00D64945">
        <w:rPr>
          <w:rFonts w:ascii="ＭＳ ゴシック" w:eastAsia="ＭＳ ゴシック" w:hAnsi="ＭＳ ゴシック" w:hint="eastAsia"/>
          <w:bCs/>
          <w:sz w:val="22"/>
        </w:rPr>
        <w:t>なお、</w:t>
      </w:r>
      <w:r w:rsidRPr="00CA3AFC">
        <w:rPr>
          <w:rFonts w:ascii="ＭＳ ゴシック" w:eastAsia="ＭＳ ゴシック" w:hAnsi="ＭＳ ゴシック" w:hint="eastAsia"/>
          <w:bCs/>
          <w:sz w:val="22"/>
        </w:rPr>
        <w:t>最終的な実施内容、交付決定額は、経済産業省と調整した上で決定することとします。</w:t>
      </w:r>
    </w:p>
    <w:p w14:paraId="5EB604EA" w14:textId="77777777" w:rsidR="00C605D1" w:rsidRPr="00CA3AFC" w:rsidRDefault="00C605D1" w:rsidP="008F3E30">
      <w:pPr>
        <w:rPr>
          <w:rFonts w:ascii="ＭＳ ゴシック" w:eastAsia="ＭＳ ゴシック" w:hAnsi="ＭＳ ゴシック"/>
          <w:bCs/>
          <w:sz w:val="22"/>
        </w:rPr>
      </w:pPr>
    </w:p>
    <w:p w14:paraId="07E76F09" w14:textId="20FC155F" w:rsidR="00C605D1" w:rsidRDefault="00C605D1" w:rsidP="00C605D1">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２－</w:t>
      </w:r>
      <w:r>
        <w:rPr>
          <w:rFonts w:ascii="ＭＳ ゴシック" w:eastAsia="ＭＳ ゴシック" w:hAnsi="ＭＳ ゴシック" w:hint="eastAsia"/>
          <w:bCs/>
          <w:sz w:val="22"/>
        </w:rPr>
        <w:t>３</w:t>
      </w:r>
      <w:r w:rsidRPr="00CA3AFC">
        <w:rPr>
          <w:rFonts w:ascii="ＭＳ ゴシック" w:eastAsia="ＭＳ ゴシック" w:hAnsi="ＭＳ ゴシック" w:hint="eastAsia"/>
          <w:bCs/>
          <w:sz w:val="22"/>
        </w:rPr>
        <w:t>．</w:t>
      </w:r>
      <w:r>
        <w:rPr>
          <w:rFonts w:ascii="ＭＳ ゴシック" w:eastAsia="ＭＳ ゴシック" w:hAnsi="ＭＳ ゴシック" w:hint="eastAsia"/>
          <w:bCs/>
          <w:sz w:val="22"/>
        </w:rPr>
        <w:t>補助対象設備</w:t>
      </w:r>
    </w:p>
    <w:p w14:paraId="67E40F21" w14:textId="77A4B657" w:rsidR="00C605D1" w:rsidRDefault="00C605D1" w:rsidP="001201D4">
      <w:pPr>
        <w:ind w:leftChars="200" w:left="420" w:firstLineChars="100" w:firstLine="220"/>
        <w:rPr>
          <w:rFonts w:ascii="ＭＳ ゴシック" w:eastAsia="ＭＳ ゴシック" w:hAnsi="ＭＳ ゴシック"/>
          <w:bCs/>
          <w:sz w:val="22"/>
        </w:rPr>
      </w:pPr>
      <w:r w:rsidRPr="00C605D1">
        <w:rPr>
          <w:rFonts w:ascii="ＭＳ ゴシック" w:eastAsia="ＭＳ ゴシック" w:hAnsi="ＭＳ ゴシック" w:hint="eastAsia"/>
          <w:bCs/>
          <w:sz w:val="22"/>
        </w:rPr>
        <w:t>下記の表に定める要件を満たす設備を補助対象設備と</w:t>
      </w:r>
      <w:r>
        <w:rPr>
          <w:rFonts w:ascii="ＭＳ ゴシック" w:eastAsia="ＭＳ ゴシック" w:hAnsi="ＭＳ ゴシック" w:hint="eastAsia"/>
          <w:bCs/>
          <w:sz w:val="22"/>
        </w:rPr>
        <w:t>します</w:t>
      </w:r>
      <w:r w:rsidRPr="00C605D1">
        <w:rPr>
          <w:rFonts w:ascii="ＭＳ ゴシック" w:eastAsia="ＭＳ ゴシック" w:hAnsi="ＭＳ ゴシック" w:hint="eastAsia"/>
          <w:bCs/>
          <w:sz w:val="22"/>
        </w:rPr>
        <w:t>。導入される設備は、マイクログリッドの発動または運用（オフグリッド時）に必要不可欠なものに限</w:t>
      </w:r>
      <w:r>
        <w:rPr>
          <w:rFonts w:ascii="ＭＳ ゴシック" w:eastAsia="ＭＳ ゴシック" w:hAnsi="ＭＳ ゴシック" w:hint="eastAsia"/>
          <w:bCs/>
          <w:sz w:val="22"/>
        </w:rPr>
        <w:t>ります</w:t>
      </w:r>
      <w:r w:rsidRPr="00C605D1">
        <w:rPr>
          <w:rFonts w:ascii="ＭＳ ゴシック" w:eastAsia="ＭＳ ゴシック" w:hAnsi="ＭＳ ゴシック" w:hint="eastAsia"/>
          <w:bCs/>
          <w:sz w:val="22"/>
        </w:rPr>
        <w:t>。また、地震及び台風等による災害時にも破損等による使用不能な事態とならないよう、最大限の対策を講じること</w:t>
      </w:r>
      <w:r w:rsidR="00F060DD">
        <w:rPr>
          <w:rFonts w:ascii="ＭＳ ゴシック" w:eastAsia="ＭＳ ゴシック" w:hAnsi="ＭＳ ゴシック" w:hint="eastAsia"/>
          <w:bCs/>
          <w:sz w:val="22"/>
        </w:rPr>
        <w:t>とします</w:t>
      </w:r>
      <w:r w:rsidRPr="00C605D1">
        <w:rPr>
          <w:rFonts w:ascii="ＭＳ ゴシック" w:eastAsia="ＭＳ ゴシック" w:hAnsi="ＭＳ ゴシック" w:hint="eastAsia"/>
          <w:bCs/>
          <w:sz w:val="22"/>
        </w:rPr>
        <w:t>。</w:t>
      </w:r>
    </w:p>
    <w:p w14:paraId="49154C30" w14:textId="77777777" w:rsidR="00C605D1" w:rsidRPr="00CA3AFC" w:rsidRDefault="00C605D1" w:rsidP="008F3E30">
      <w:pPr>
        <w:ind w:leftChars="200" w:left="420" w:firstLineChars="100" w:firstLine="220"/>
        <w:rPr>
          <w:rFonts w:ascii="ＭＳ ゴシック" w:eastAsia="ＭＳ ゴシック" w:hAnsi="ＭＳ ゴシック"/>
          <w:bCs/>
          <w:sz w:val="22"/>
        </w:rPr>
      </w:pPr>
    </w:p>
    <w:tbl>
      <w:tblPr>
        <w:tblStyle w:val="af8"/>
        <w:tblW w:w="9690" w:type="dxa"/>
        <w:jc w:val="center"/>
        <w:tblLook w:val="04A0" w:firstRow="1" w:lastRow="0" w:firstColumn="1" w:lastColumn="0" w:noHBand="0" w:noVBand="1"/>
      </w:tblPr>
      <w:tblGrid>
        <w:gridCol w:w="1319"/>
        <w:gridCol w:w="1228"/>
        <w:gridCol w:w="7143"/>
      </w:tblGrid>
      <w:tr w:rsidR="00F060DD" w14:paraId="4ABFE2E1" w14:textId="77777777" w:rsidTr="008F3E30">
        <w:trPr>
          <w:jc w:val="center"/>
        </w:trPr>
        <w:tc>
          <w:tcPr>
            <w:tcW w:w="1319" w:type="dxa"/>
            <w:shd w:val="clear" w:color="auto" w:fill="auto"/>
            <w:vAlign w:val="center"/>
          </w:tcPr>
          <w:p w14:paraId="2C87510A" w14:textId="77777777" w:rsidR="00C605D1" w:rsidRP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再生可能</w:t>
            </w:r>
          </w:p>
          <w:p w14:paraId="5E3CC293" w14:textId="77777777" w:rsidR="00C605D1" w:rsidRP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エネルギー</w:t>
            </w:r>
          </w:p>
          <w:p w14:paraId="71C7048F" w14:textId="5C01685A" w:rsid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発電設備</w:t>
            </w:r>
          </w:p>
        </w:tc>
        <w:tc>
          <w:tcPr>
            <w:tcW w:w="1228" w:type="dxa"/>
            <w:shd w:val="clear" w:color="auto" w:fill="auto"/>
            <w:vAlign w:val="center"/>
          </w:tcPr>
          <w:p w14:paraId="3E754D86" w14:textId="5F5BF439" w:rsidR="004659FC" w:rsidRDefault="00C605D1">
            <w:pPr>
              <w:rPr>
                <w:rFonts w:ascii="ＭＳ ゴシック" w:eastAsia="ＭＳ ゴシック" w:hAnsi="ＭＳ ゴシック"/>
                <w:bCs/>
                <w:sz w:val="22"/>
              </w:rPr>
            </w:pPr>
            <w:r w:rsidRPr="00C605D1">
              <w:rPr>
                <w:rFonts w:ascii="ＭＳ ゴシック" w:eastAsia="ＭＳ ゴシック" w:hAnsi="ＭＳ ゴシック" w:hint="eastAsia"/>
                <w:bCs/>
                <w:sz w:val="22"/>
              </w:rPr>
              <w:t>・太陽光</w:t>
            </w:r>
          </w:p>
          <w:p w14:paraId="7157D8B5" w14:textId="5A88F914" w:rsidR="00C605D1" w:rsidRP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発電設備</w:t>
            </w:r>
          </w:p>
          <w:p w14:paraId="56EEE988" w14:textId="65B52731" w:rsidR="004659FC" w:rsidRDefault="00C605D1">
            <w:pPr>
              <w:rPr>
                <w:rFonts w:ascii="ＭＳ ゴシック" w:eastAsia="ＭＳ ゴシック" w:hAnsi="ＭＳ ゴシック"/>
                <w:bCs/>
                <w:sz w:val="22"/>
              </w:rPr>
            </w:pPr>
            <w:r w:rsidRPr="00C605D1">
              <w:rPr>
                <w:rFonts w:ascii="ＭＳ ゴシック" w:eastAsia="ＭＳ ゴシック" w:hAnsi="ＭＳ ゴシック" w:hint="eastAsia"/>
                <w:bCs/>
                <w:sz w:val="22"/>
              </w:rPr>
              <w:t>・風力発</w:t>
            </w:r>
          </w:p>
          <w:p w14:paraId="52219EEC" w14:textId="748CC1AC" w:rsidR="00C605D1" w:rsidRP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電設備</w:t>
            </w:r>
          </w:p>
          <w:p w14:paraId="79A57852" w14:textId="71AD5FA2" w:rsidR="004659FC" w:rsidRDefault="00C605D1">
            <w:pPr>
              <w:rPr>
                <w:rFonts w:ascii="ＭＳ ゴシック" w:eastAsia="ＭＳ ゴシック" w:hAnsi="ＭＳ ゴシック"/>
                <w:bCs/>
                <w:sz w:val="22"/>
              </w:rPr>
            </w:pPr>
            <w:r w:rsidRPr="00C605D1">
              <w:rPr>
                <w:rFonts w:ascii="ＭＳ ゴシック" w:eastAsia="ＭＳ ゴシック" w:hAnsi="ＭＳ ゴシック" w:hint="eastAsia"/>
                <w:bCs/>
                <w:sz w:val="22"/>
              </w:rPr>
              <w:t>・バイオ</w:t>
            </w:r>
          </w:p>
          <w:p w14:paraId="7688025A" w14:textId="233ACC14" w:rsidR="004659FC" w:rsidRDefault="00C605D1">
            <w:pPr>
              <w:rPr>
                <w:rFonts w:ascii="ＭＳ ゴシック" w:eastAsia="ＭＳ ゴシック" w:hAnsi="ＭＳ ゴシック"/>
                <w:bCs/>
                <w:sz w:val="22"/>
              </w:rPr>
            </w:pPr>
            <w:r w:rsidRPr="00C605D1">
              <w:rPr>
                <w:rFonts w:ascii="ＭＳ ゴシック" w:eastAsia="ＭＳ ゴシック" w:hAnsi="ＭＳ ゴシック" w:hint="eastAsia"/>
                <w:bCs/>
                <w:sz w:val="22"/>
              </w:rPr>
              <w:t>マス発電</w:t>
            </w:r>
          </w:p>
          <w:p w14:paraId="6EDAB7A5" w14:textId="67099AE4" w:rsidR="00C605D1" w:rsidRP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設備</w:t>
            </w:r>
          </w:p>
          <w:p w14:paraId="795EBC1F" w14:textId="21B3E96B" w:rsidR="004659FC" w:rsidRDefault="00C605D1">
            <w:pPr>
              <w:rPr>
                <w:rFonts w:ascii="ＭＳ ゴシック" w:eastAsia="ＭＳ ゴシック" w:hAnsi="ＭＳ ゴシック"/>
                <w:bCs/>
                <w:sz w:val="22"/>
              </w:rPr>
            </w:pPr>
            <w:r w:rsidRPr="00C605D1">
              <w:rPr>
                <w:rFonts w:ascii="ＭＳ ゴシック" w:eastAsia="ＭＳ ゴシック" w:hAnsi="ＭＳ ゴシック" w:hint="eastAsia"/>
                <w:bCs/>
                <w:sz w:val="22"/>
              </w:rPr>
              <w:t>・水力発</w:t>
            </w:r>
          </w:p>
          <w:p w14:paraId="57C43511" w14:textId="72992CF6" w:rsidR="00C605D1" w:rsidRP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電設備</w:t>
            </w:r>
          </w:p>
          <w:p w14:paraId="18F3EF58" w14:textId="0E0E72A9" w:rsidR="004659FC" w:rsidRDefault="00C605D1">
            <w:pPr>
              <w:rPr>
                <w:rFonts w:ascii="ＭＳ ゴシック" w:eastAsia="ＭＳ ゴシック" w:hAnsi="ＭＳ ゴシック"/>
                <w:bCs/>
                <w:sz w:val="22"/>
              </w:rPr>
            </w:pPr>
            <w:r w:rsidRPr="00C605D1">
              <w:rPr>
                <w:rFonts w:ascii="ＭＳ ゴシック" w:eastAsia="ＭＳ ゴシック" w:hAnsi="ＭＳ ゴシック" w:hint="eastAsia"/>
                <w:bCs/>
                <w:sz w:val="22"/>
              </w:rPr>
              <w:t>・地熱発</w:t>
            </w:r>
          </w:p>
          <w:p w14:paraId="7B06C646" w14:textId="2192D4A1" w:rsid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電設備</w:t>
            </w:r>
          </w:p>
        </w:tc>
        <w:tc>
          <w:tcPr>
            <w:tcW w:w="7143" w:type="dxa"/>
            <w:shd w:val="clear" w:color="auto" w:fill="auto"/>
          </w:tcPr>
          <w:p w14:paraId="588E3D0E" w14:textId="5B516721" w:rsidR="00C605D1" w:rsidRPr="00C605D1" w:rsidRDefault="00C605D1" w:rsidP="00C605D1">
            <w:pPr>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ＦＩＴ・ＦＩＰ認定されない設備であること。</w:t>
            </w:r>
          </w:p>
          <w:p w14:paraId="37D926E5" w14:textId="5CEE3D7F" w:rsidR="00C605D1" w:rsidRPr="00C605D1" w:rsidRDefault="00C605D1" w:rsidP="008F3E30">
            <w:pPr>
              <w:ind w:leftChars="100" w:left="650" w:hangingChars="200" w:hanging="44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ＦＩＴ・ＦＩＰ認定設備又は認定取得見込みの場合、補助対象外とする。</w:t>
            </w:r>
          </w:p>
          <w:p w14:paraId="20B5FFB4" w14:textId="3ABA092E" w:rsidR="00C605D1" w:rsidRPr="00C605D1" w:rsidRDefault="00C605D1" w:rsidP="00C605D1">
            <w:pPr>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当該マイクログリッドへ電力を供給する設備であること。</w:t>
            </w:r>
          </w:p>
          <w:p w14:paraId="011F4E12" w14:textId="0DFEED99" w:rsidR="00C605D1" w:rsidRPr="00C605D1" w:rsidRDefault="00C605D1" w:rsidP="00C605D1">
            <w:pPr>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各種法令等に準拠した設備であること。</w:t>
            </w:r>
          </w:p>
          <w:p w14:paraId="6B693ACD" w14:textId="07EDCFCA" w:rsidR="00C605D1" w:rsidRPr="00C605D1" w:rsidRDefault="00C605D1" w:rsidP="008F3E30">
            <w:pPr>
              <w:ind w:left="440" w:hangingChars="200" w:hanging="44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バイオマスコージェネレーション設備の場合、熱利用設備専用部分も補助対象とする。</w:t>
            </w:r>
          </w:p>
          <w:p w14:paraId="628795ED" w14:textId="49493D9E" w:rsidR="00C605D1" w:rsidRPr="00C605D1" w:rsidRDefault="00C605D1" w:rsidP="008F3E30">
            <w:pPr>
              <w:ind w:leftChars="100" w:left="650" w:hangingChars="200" w:hanging="44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発電設備がＦＩＴ・ＦＩＰ認定された設備である場合、発電設備と熱利用設備の共通利用設備の補助対象経費は設備能力比率で按分すること。</w:t>
            </w:r>
          </w:p>
          <w:p w14:paraId="068F7D4B" w14:textId="19CDA9F2" w:rsidR="00C605D1" w:rsidRPr="00C605D1" w:rsidRDefault="00C605D1" w:rsidP="00C605D1">
            <w:pPr>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当該マイクログリッドの発動に必要不可欠なものに限る。</w:t>
            </w:r>
          </w:p>
          <w:p w14:paraId="58394DB7" w14:textId="72D936F3" w:rsidR="00C605D1" w:rsidRPr="00C605D1" w:rsidRDefault="00C605D1" w:rsidP="008F3E30">
            <w:pPr>
              <w:ind w:left="440" w:hangingChars="200" w:hanging="44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バイオマス発電設備の場合、バイオマス依存率が６０％以上であること。</w:t>
            </w:r>
          </w:p>
          <w:p w14:paraId="35ECD71F" w14:textId="121E03C4" w:rsidR="00C605D1" w:rsidRDefault="00C605D1" w:rsidP="008F3E30">
            <w:pPr>
              <w:ind w:leftChars="100" w:left="21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バイオマス依存率の計算方法は以下のとおり。</w:t>
            </w:r>
          </w:p>
          <w:p w14:paraId="637AD13E" w14:textId="77777777" w:rsidR="00C605D1" w:rsidRDefault="00C605D1" w:rsidP="00C605D1">
            <w:pPr>
              <w:jc w:val="left"/>
              <w:rPr>
                <w:rFonts w:ascii="ＭＳ ゴシック" w:eastAsia="ＭＳ ゴシック" w:hAnsi="ＭＳ ゴシック"/>
                <w:bCs/>
                <w:sz w:val="22"/>
              </w:rPr>
            </w:pPr>
          </w:p>
          <w:p w14:paraId="3E94483F" w14:textId="14BCEC01" w:rsidR="00C605D1" w:rsidRDefault="00C605D1" w:rsidP="008F3E30">
            <w:pPr>
              <w:jc w:val="center"/>
              <w:rPr>
                <w:rFonts w:ascii="ＭＳ ゴシック" w:eastAsia="ＭＳ ゴシック" w:hAnsi="ＭＳ ゴシック"/>
                <w:bCs/>
                <w:sz w:val="22"/>
              </w:rPr>
            </w:pPr>
            <w:r w:rsidRPr="00C605D1">
              <w:rPr>
                <w:rFonts w:ascii="ＭＳ ゴシック" w:eastAsia="ＭＳ ゴシック" w:hAnsi="ＭＳ ゴシック"/>
                <w:bCs/>
                <w:noProof/>
                <w:sz w:val="22"/>
              </w:rPr>
              <w:lastRenderedPageBreak/>
              <w:drawing>
                <wp:inline distT="0" distB="0" distL="0" distR="0" wp14:anchorId="2EB69A69" wp14:editId="1EA0178E">
                  <wp:extent cx="3960000" cy="2676668"/>
                  <wp:effectExtent l="0" t="0" r="2540" b="9525"/>
                  <wp:docPr id="4441407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40764" name=""/>
                          <pic:cNvPicPr/>
                        </pic:nvPicPr>
                        <pic:blipFill>
                          <a:blip r:embed="rId10"/>
                          <a:stretch>
                            <a:fillRect/>
                          </a:stretch>
                        </pic:blipFill>
                        <pic:spPr>
                          <a:xfrm>
                            <a:off x="0" y="0"/>
                            <a:ext cx="3960000" cy="2676668"/>
                          </a:xfrm>
                          <a:prstGeom prst="rect">
                            <a:avLst/>
                          </a:prstGeom>
                        </pic:spPr>
                      </pic:pic>
                    </a:graphicData>
                  </a:graphic>
                </wp:inline>
              </w:drawing>
            </w:r>
          </w:p>
          <w:p w14:paraId="4DF17406" w14:textId="5B08F105" w:rsidR="00C605D1" w:rsidRDefault="00C605D1" w:rsidP="00C605D1">
            <w:pPr>
              <w:jc w:val="left"/>
              <w:rPr>
                <w:rFonts w:ascii="ＭＳ ゴシック" w:eastAsia="ＭＳ ゴシック" w:hAnsi="ＭＳ ゴシック"/>
                <w:bCs/>
                <w:sz w:val="22"/>
              </w:rPr>
            </w:pPr>
          </w:p>
        </w:tc>
      </w:tr>
      <w:tr w:rsidR="00F060DD" w14:paraId="2B29A35B" w14:textId="77777777" w:rsidTr="008F3E30">
        <w:trPr>
          <w:jc w:val="center"/>
        </w:trPr>
        <w:tc>
          <w:tcPr>
            <w:tcW w:w="2547" w:type="dxa"/>
            <w:gridSpan w:val="2"/>
            <w:shd w:val="clear" w:color="auto" w:fill="auto"/>
            <w:vAlign w:val="center"/>
          </w:tcPr>
          <w:p w14:paraId="51DFE1EC" w14:textId="5856C96B" w:rsidR="00D64FD4" w:rsidRDefault="00C605D1" w:rsidP="001201D4">
            <w:pPr>
              <w:rPr>
                <w:rFonts w:ascii="ＭＳ ゴシック" w:eastAsia="ＭＳ ゴシック" w:hAnsi="ＭＳ ゴシック"/>
                <w:bCs/>
                <w:sz w:val="22"/>
              </w:rPr>
            </w:pPr>
            <w:r w:rsidRPr="00C605D1">
              <w:rPr>
                <w:rFonts w:ascii="ＭＳ ゴシック" w:eastAsia="ＭＳ ゴシック" w:hAnsi="ＭＳ ゴシック" w:hint="eastAsia"/>
                <w:bCs/>
                <w:sz w:val="22"/>
              </w:rPr>
              <w:lastRenderedPageBreak/>
              <w:t>エネルギー</w:t>
            </w:r>
          </w:p>
          <w:p w14:paraId="3C603DF4" w14:textId="77777777" w:rsidR="00581D5B" w:rsidRDefault="00C605D1" w:rsidP="001201D4">
            <w:pPr>
              <w:rPr>
                <w:rFonts w:ascii="ＭＳ ゴシック" w:eastAsia="ＭＳ ゴシック" w:hAnsi="ＭＳ ゴシック"/>
                <w:bCs/>
                <w:sz w:val="22"/>
              </w:rPr>
            </w:pPr>
            <w:r w:rsidRPr="00C605D1">
              <w:rPr>
                <w:rFonts w:ascii="ＭＳ ゴシック" w:eastAsia="ＭＳ ゴシック" w:hAnsi="ＭＳ ゴシック" w:hint="eastAsia"/>
                <w:bCs/>
                <w:sz w:val="22"/>
              </w:rPr>
              <w:t>マネジメント</w:t>
            </w:r>
          </w:p>
          <w:p w14:paraId="262A665E" w14:textId="1985C842" w:rsidR="00C605D1" w:rsidRDefault="00C605D1"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（EMS）設備</w:t>
            </w:r>
          </w:p>
        </w:tc>
        <w:tc>
          <w:tcPr>
            <w:tcW w:w="7143" w:type="dxa"/>
            <w:shd w:val="clear" w:color="auto" w:fill="auto"/>
          </w:tcPr>
          <w:p w14:paraId="3B1ADACB" w14:textId="147A01B7" w:rsidR="00C605D1" w:rsidRPr="00C605D1" w:rsidRDefault="00C605D1" w:rsidP="00C605D1">
            <w:pPr>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エネルギーマネジメントに必要なハードウェア等の設備。</w:t>
            </w:r>
          </w:p>
          <w:p w14:paraId="3C4C9E39" w14:textId="72FEA82E" w:rsidR="00C605D1" w:rsidRPr="00C605D1" w:rsidRDefault="00C605D1" w:rsidP="008F3E30">
            <w:pPr>
              <w:ind w:leftChars="200" w:left="42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当該マイクログリッド内の発電量その他のデータに基づく需給調整の制御に必要不可欠な本体機器、計測装置、監視制御装置、通信装置、ゲートウェイ、モニター装置等。</w:t>
            </w:r>
          </w:p>
          <w:p w14:paraId="625EBA36" w14:textId="27A075EA" w:rsidR="00C605D1" w:rsidRPr="00C605D1" w:rsidRDefault="00C605D1" w:rsidP="008F3E30">
            <w:pPr>
              <w:ind w:left="440" w:hangingChars="200" w:hanging="44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エネルギーマネジメントに必要なソフトウェア等。</w:t>
            </w:r>
          </w:p>
          <w:p w14:paraId="02AC4423" w14:textId="38872182" w:rsidR="00C605D1" w:rsidRPr="00C605D1" w:rsidRDefault="00C605D1" w:rsidP="008F3E30">
            <w:pPr>
              <w:ind w:leftChars="200" w:left="42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当該マイクログリッド内の発電量その他のデータに基づく需給調整の制御に必要不可欠な、最適化計算、制御を行うプログラム等。</w:t>
            </w:r>
          </w:p>
          <w:p w14:paraId="43A5E590" w14:textId="51D860D5" w:rsidR="00C605D1" w:rsidRDefault="00C605D1" w:rsidP="008F3E30">
            <w:pPr>
              <w:ind w:left="440" w:hangingChars="200" w:hanging="440"/>
              <w:jc w:val="left"/>
              <w:rPr>
                <w:rFonts w:ascii="ＭＳ ゴシック" w:eastAsia="ＭＳ ゴシック" w:hAnsi="ＭＳ ゴシック"/>
                <w:bCs/>
                <w:sz w:val="22"/>
              </w:rPr>
            </w:pPr>
            <w:r w:rsidRPr="00C605D1">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C605D1">
              <w:rPr>
                <w:rFonts w:ascii="ＭＳ ゴシック" w:eastAsia="ＭＳ ゴシック" w:hAnsi="ＭＳ ゴシック" w:hint="eastAsia"/>
                <w:bCs/>
                <w:sz w:val="22"/>
              </w:rPr>
              <w:t>当該マイクログリッドの発動に必要不可欠なものに限る。</w:t>
            </w:r>
          </w:p>
        </w:tc>
      </w:tr>
      <w:tr w:rsidR="00F060DD" w14:paraId="3C0F51E5" w14:textId="77777777" w:rsidTr="008F3E30">
        <w:trPr>
          <w:jc w:val="center"/>
        </w:trPr>
        <w:tc>
          <w:tcPr>
            <w:tcW w:w="1319" w:type="dxa"/>
            <w:vMerge w:val="restart"/>
            <w:shd w:val="clear" w:color="auto" w:fill="auto"/>
            <w:vAlign w:val="center"/>
          </w:tcPr>
          <w:p w14:paraId="3C46E9E6" w14:textId="1E5EE6E5" w:rsidR="00581D5B" w:rsidRDefault="00F060DD" w:rsidP="001201D4">
            <w:pPr>
              <w:rPr>
                <w:rFonts w:ascii="ＭＳ ゴシック" w:eastAsia="ＭＳ ゴシック" w:hAnsi="ＭＳ ゴシック"/>
                <w:bCs/>
                <w:sz w:val="22"/>
              </w:rPr>
            </w:pPr>
            <w:r w:rsidRPr="00C605D1">
              <w:rPr>
                <w:rFonts w:ascii="ＭＳ ゴシック" w:eastAsia="ＭＳ ゴシック" w:hAnsi="ＭＳ ゴシック" w:hint="eastAsia"/>
                <w:bCs/>
                <w:sz w:val="22"/>
              </w:rPr>
              <w:t>需給調整</w:t>
            </w:r>
          </w:p>
          <w:p w14:paraId="02C4E92B" w14:textId="45FAA98A" w:rsidR="00F060DD" w:rsidRDefault="00F060DD"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設備</w:t>
            </w:r>
          </w:p>
        </w:tc>
        <w:tc>
          <w:tcPr>
            <w:tcW w:w="1228" w:type="dxa"/>
            <w:shd w:val="clear" w:color="auto" w:fill="auto"/>
            <w:vAlign w:val="center"/>
          </w:tcPr>
          <w:p w14:paraId="62E9CABD" w14:textId="7507A883" w:rsidR="004659FC" w:rsidRDefault="00F060DD">
            <w:pPr>
              <w:rPr>
                <w:rFonts w:ascii="ＭＳ ゴシック" w:eastAsia="ＭＳ ゴシック" w:hAnsi="ＭＳ ゴシック"/>
                <w:bCs/>
                <w:sz w:val="22"/>
              </w:rPr>
            </w:pPr>
            <w:r w:rsidRPr="00C605D1">
              <w:rPr>
                <w:rFonts w:ascii="ＭＳ ゴシック" w:eastAsia="ＭＳ ゴシック" w:hAnsi="ＭＳ ゴシック" w:hint="eastAsia"/>
                <w:bCs/>
                <w:sz w:val="22"/>
              </w:rPr>
              <w:t>蓄電シス</w:t>
            </w:r>
          </w:p>
          <w:p w14:paraId="5731B770" w14:textId="5C7A8269" w:rsidR="00F060DD" w:rsidRDefault="00F060DD"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テム</w:t>
            </w:r>
          </w:p>
        </w:tc>
        <w:tc>
          <w:tcPr>
            <w:tcW w:w="7143" w:type="dxa"/>
            <w:shd w:val="clear" w:color="auto" w:fill="auto"/>
          </w:tcPr>
          <w:p w14:paraId="67D4B79E" w14:textId="41D8A153"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当該マイクログリッド内への需給調整ができる蓄電システムであること。</w:t>
            </w:r>
          </w:p>
          <w:p w14:paraId="66951664" w14:textId="2EB1D12F" w:rsidR="00F060DD" w:rsidRPr="00F060DD" w:rsidRDefault="00F060DD" w:rsidP="008F3E30">
            <w:pPr>
              <w:ind w:leftChars="100" w:left="65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無停電電源装置（ＵＰＳ）専用設備は補助対象外とする。</w:t>
            </w:r>
          </w:p>
          <w:p w14:paraId="0088ED0C" w14:textId="76B2BE5B"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原則、当該マイクログリッドの発動（ブラックスタート）に必要不可欠なものに限る。</w:t>
            </w:r>
          </w:p>
          <w:p w14:paraId="6C4D3556" w14:textId="423D916F" w:rsidR="00F060DD" w:rsidRPr="00F060DD" w:rsidRDefault="00F060DD" w:rsidP="008F3E30">
            <w:pPr>
              <w:ind w:leftChars="100" w:left="65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再生可能エネルギーの発電出力と蓄電システムの発電出力等の比率は問わない。</w:t>
            </w:r>
          </w:p>
          <w:p w14:paraId="69040742" w14:textId="4F012A36"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p w14:paraId="74382FCB" w14:textId="7ABD401E"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採用予定の蓄電システムのBMSのメーカー等について、過去5年間の実績を含め、国際的に受け入れられた基準等に反していないこと、及びその他の開発供給の適切性が確保されていることを確認できること。</w:t>
            </w:r>
          </w:p>
          <w:p w14:paraId="2A8E67B9" w14:textId="4951AB52"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蓄電システム設備費と工事費の合計が、目標価格以下であること。</w:t>
            </w:r>
          </w:p>
          <w:p w14:paraId="607B466E" w14:textId="5D263C55" w:rsidR="00F060DD" w:rsidRPr="00F060DD" w:rsidRDefault="00F060DD" w:rsidP="008F3E30">
            <w:pPr>
              <w:ind w:leftChars="200" w:left="42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2024年度 業務用・産業用蓄電システム目標価格（設備費+工事</w:t>
            </w:r>
            <w:r w:rsidRPr="00F060DD">
              <w:rPr>
                <w:rFonts w:ascii="ＭＳ ゴシック" w:eastAsia="ＭＳ ゴシック" w:hAnsi="ＭＳ ゴシック" w:hint="eastAsia"/>
                <w:bCs/>
                <w:sz w:val="22"/>
              </w:rPr>
              <w:lastRenderedPageBreak/>
              <w:t>費・据付費）12.0万円／kWh</w:t>
            </w:r>
          </w:p>
          <w:p w14:paraId="7449D960" w14:textId="6413FB77" w:rsidR="00F060DD" w:rsidRPr="00F060DD" w:rsidRDefault="00F060DD" w:rsidP="008F3E30">
            <w:pPr>
              <w:ind w:leftChars="100" w:left="65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目標価格に含まれる工事費・据付費については</w:t>
            </w:r>
            <w:r w:rsidR="004A381A">
              <w:rPr>
                <w:rFonts w:ascii="ＭＳ ゴシック" w:eastAsia="ＭＳ ゴシック" w:hAnsi="ＭＳ ゴシック" w:hint="eastAsia"/>
                <w:bCs/>
                <w:sz w:val="22"/>
              </w:rPr>
              <w:t>７－１．</w:t>
            </w:r>
            <w:r w:rsidR="004A381A" w:rsidRPr="004A381A">
              <w:rPr>
                <w:rFonts w:ascii="ＭＳ ゴシック" w:eastAsia="ＭＳ ゴシック" w:hAnsi="ＭＳ ゴシック" w:hint="eastAsia"/>
                <w:bCs/>
                <w:sz w:val="22"/>
              </w:rPr>
              <w:t>補助対象経費の区分【蓄電システムの目標価格算定のための工事費・据付費について】</w:t>
            </w:r>
            <w:r w:rsidRPr="00F060DD">
              <w:rPr>
                <w:rFonts w:ascii="ＭＳ ゴシック" w:eastAsia="ＭＳ ゴシック" w:hAnsi="ＭＳ ゴシック" w:hint="eastAsia"/>
                <w:bCs/>
                <w:sz w:val="22"/>
              </w:rPr>
              <w:t>を参照</w:t>
            </w:r>
          </w:p>
          <w:p w14:paraId="735C6130" w14:textId="2138D025"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家庭用蓄電システムは、EMS等により調整力として一括制御できる設備であって、蓄電システムの設備費と工事費の合計が、目標価格以下であること。2024年度 家庭用蓄電システム目標価格（設備費+工事費・据付費）13.5万円／kWhかつ、令和５年度二酸化炭素排出抑制対策事業費等補助金（戸建住宅ネット・ゼロ・エネルギー・ハウス（ZEH）化等支援事業）のうちZEH支援事業の補助対象となる蓄電システムとして、蓄電システム登録済製品一覧（https://zehweb.jp/registration/battery/）に登録された型式のものであること。又はマイクログリッド発動のための設備として個別に</w:t>
            </w:r>
            <w:r w:rsidR="00D132DE">
              <w:rPr>
                <w:rFonts w:ascii="ＭＳ ゴシック" w:eastAsia="ＭＳ ゴシック" w:hAnsi="ＭＳ ゴシック" w:hint="eastAsia"/>
                <w:bCs/>
                <w:sz w:val="22"/>
              </w:rPr>
              <w:t>経済産業省</w:t>
            </w:r>
            <w:r w:rsidRPr="00F060DD">
              <w:rPr>
                <w:rFonts w:ascii="ＭＳ ゴシック" w:eastAsia="ＭＳ ゴシック" w:hAnsi="ＭＳ ゴシック" w:hint="eastAsia"/>
                <w:bCs/>
                <w:sz w:val="22"/>
              </w:rPr>
              <w:t>に認められた設備であること。</w:t>
            </w:r>
          </w:p>
          <w:p w14:paraId="14067C6F" w14:textId="1B95EBFE" w:rsidR="00F060DD" w:rsidRPr="00F060DD" w:rsidRDefault="00F060DD" w:rsidP="008F3E30">
            <w:pPr>
              <w:ind w:leftChars="100" w:left="65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上記事業の令和５年度における後継事業において新たに交付対象として承認された型式一覧が公開された場合、最新の型式一覧を引用する。</w:t>
            </w:r>
          </w:p>
          <w:p w14:paraId="295732F6" w14:textId="618B2CDD" w:rsid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業務用・産業用蓄電システム、家庭用蓄電システム共に再生可能エネルギー発電設備の電力変換装置と一体型の場合は、蓄電システムに係る部分のみを切り分けること。切り分けられない場合は、目標価格との比較において当該電力変換装置の定格出力（系統側）１kWあたり2万円を控除することができる。（定格出力の小数点第二位以下は切り捨て）</w:t>
            </w:r>
          </w:p>
        </w:tc>
      </w:tr>
      <w:tr w:rsidR="00F060DD" w14:paraId="2C062815" w14:textId="77777777" w:rsidTr="008F3E30">
        <w:trPr>
          <w:jc w:val="center"/>
        </w:trPr>
        <w:tc>
          <w:tcPr>
            <w:tcW w:w="1319" w:type="dxa"/>
            <w:vMerge/>
            <w:shd w:val="clear" w:color="auto" w:fill="auto"/>
          </w:tcPr>
          <w:p w14:paraId="7CDD2BE5" w14:textId="77777777" w:rsidR="00F060DD" w:rsidRDefault="00F060DD">
            <w:pPr>
              <w:jc w:val="left"/>
              <w:rPr>
                <w:rFonts w:ascii="ＭＳ ゴシック" w:eastAsia="ＭＳ ゴシック" w:hAnsi="ＭＳ ゴシック"/>
                <w:bCs/>
                <w:sz w:val="22"/>
              </w:rPr>
            </w:pPr>
          </w:p>
        </w:tc>
        <w:tc>
          <w:tcPr>
            <w:tcW w:w="1228" w:type="dxa"/>
            <w:shd w:val="clear" w:color="auto" w:fill="auto"/>
            <w:vAlign w:val="center"/>
          </w:tcPr>
          <w:p w14:paraId="58857CA3" w14:textId="3344FFF7" w:rsidR="004659FC" w:rsidRDefault="00F060DD">
            <w:pPr>
              <w:rPr>
                <w:rFonts w:ascii="ＭＳ ゴシック" w:eastAsia="ＭＳ ゴシック" w:hAnsi="ＭＳ ゴシック"/>
                <w:bCs/>
                <w:sz w:val="22"/>
              </w:rPr>
            </w:pPr>
            <w:r w:rsidRPr="00C605D1">
              <w:rPr>
                <w:rFonts w:ascii="ＭＳ ゴシック" w:eastAsia="ＭＳ ゴシック" w:hAnsi="ＭＳ ゴシック" w:hint="eastAsia"/>
                <w:bCs/>
                <w:sz w:val="22"/>
              </w:rPr>
              <w:t>業務用・産</w:t>
            </w:r>
          </w:p>
          <w:p w14:paraId="68D4CB41" w14:textId="528934B9" w:rsidR="004659FC" w:rsidRDefault="00F060DD">
            <w:pPr>
              <w:rPr>
                <w:rFonts w:ascii="ＭＳ ゴシック" w:eastAsia="ＭＳ ゴシック" w:hAnsi="ＭＳ ゴシック"/>
                <w:bCs/>
                <w:sz w:val="22"/>
              </w:rPr>
            </w:pPr>
            <w:r w:rsidRPr="00C605D1">
              <w:rPr>
                <w:rFonts w:ascii="ＭＳ ゴシック" w:eastAsia="ＭＳ ゴシック" w:hAnsi="ＭＳ ゴシック" w:hint="eastAsia"/>
                <w:bCs/>
                <w:sz w:val="22"/>
              </w:rPr>
              <w:t>業用Ｖ２</w:t>
            </w:r>
          </w:p>
          <w:p w14:paraId="0BA8438D" w14:textId="229D2BE4" w:rsidR="004659FC" w:rsidRDefault="00F060DD">
            <w:pPr>
              <w:rPr>
                <w:rFonts w:ascii="ＭＳ ゴシック" w:eastAsia="ＭＳ ゴシック" w:hAnsi="ＭＳ ゴシック"/>
                <w:bCs/>
                <w:sz w:val="22"/>
              </w:rPr>
            </w:pPr>
            <w:r w:rsidRPr="00C605D1">
              <w:rPr>
                <w:rFonts w:ascii="ＭＳ ゴシック" w:eastAsia="ＭＳ ゴシック" w:hAnsi="ＭＳ ゴシック" w:hint="eastAsia"/>
                <w:bCs/>
                <w:sz w:val="22"/>
              </w:rPr>
              <w:t>Ｈ充放電</w:t>
            </w:r>
          </w:p>
          <w:p w14:paraId="4BE9DDA9" w14:textId="7CD896A2" w:rsidR="00F060DD" w:rsidRDefault="00F060DD"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設備</w:t>
            </w:r>
          </w:p>
        </w:tc>
        <w:tc>
          <w:tcPr>
            <w:tcW w:w="7143" w:type="dxa"/>
            <w:shd w:val="clear" w:color="auto" w:fill="auto"/>
          </w:tcPr>
          <w:p w14:paraId="787926EC" w14:textId="71D803EB"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Cambria Math" w:eastAsia="ＭＳ ゴシック" w:hAnsi="Cambria Math" w:cs="Cambria Math"/>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一般社団法人次世代自動車振興センター</w:t>
            </w:r>
            <w:r w:rsidRPr="00F060DD">
              <w:rPr>
                <w:rFonts w:ascii="ＭＳ ゴシック" w:eastAsia="ＭＳ ゴシック" w:hAnsi="ＭＳ ゴシック"/>
                <w:bCs/>
                <w:sz w:val="22"/>
              </w:rPr>
              <w:t>(</w:t>
            </w:r>
            <w:r w:rsidRPr="00F060DD">
              <w:rPr>
                <w:rFonts w:ascii="ＭＳ ゴシック" w:eastAsia="ＭＳ ゴシック" w:hAnsi="ＭＳ ゴシック" w:hint="eastAsia"/>
                <w:bCs/>
                <w:sz w:val="22"/>
              </w:rPr>
              <w:t>Ｎｅｖ</w:t>
            </w:r>
            <w:r w:rsidRPr="00F060DD">
              <w:rPr>
                <w:rFonts w:ascii="ＭＳ ゴシック" w:eastAsia="ＭＳ ゴシック" w:hAnsi="ＭＳ ゴシック"/>
                <w:bCs/>
                <w:sz w:val="22"/>
              </w:rPr>
              <w:t>)</w:t>
            </w:r>
            <w:r w:rsidRPr="00F060DD">
              <w:rPr>
                <w:rFonts w:ascii="ＭＳ ゴシック" w:eastAsia="ＭＳ ゴシック" w:hAnsi="ＭＳ ゴシック" w:hint="eastAsia"/>
                <w:bCs/>
                <w:sz w:val="22"/>
              </w:rPr>
              <w:t>に、令和５年度補正・令和６年度当初予算「クリーンエネルギー自動車の普及促進に向けた充電･充てんインフラ等導入促進補助金」の交付対象のうちＶ２Ｈ充放電設備として承認された型式のものであること。（https://www.cev-pc.or.jp/）又はマイクログリッド発動のための設備として個別に</w:t>
            </w:r>
            <w:r w:rsidR="00D132DE">
              <w:rPr>
                <w:rFonts w:ascii="ＭＳ ゴシック" w:eastAsia="ＭＳ ゴシック" w:hAnsi="ＭＳ ゴシック" w:hint="eastAsia"/>
                <w:bCs/>
                <w:sz w:val="22"/>
              </w:rPr>
              <w:t>経済産業省</w:t>
            </w:r>
            <w:r w:rsidRPr="00F060DD">
              <w:rPr>
                <w:rFonts w:ascii="ＭＳ ゴシック" w:eastAsia="ＭＳ ゴシック" w:hAnsi="ＭＳ ゴシック" w:hint="eastAsia"/>
                <w:bCs/>
                <w:sz w:val="22"/>
              </w:rPr>
              <w:t>に認められた設備であること。</w:t>
            </w:r>
          </w:p>
          <w:p w14:paraId="27F08A52" w14:textId="071B4151" w:rsidR="00F060DD" w:rsidRPr="00F060DD" w:rsidRDefault="00F060DD" w:rsidP="008F3E30">
            <w:pPr>
              <w:ind w:leftChars="100" w:left="65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上記事業の令和５年度補正・令和６年度当初予算における後継事業において新たに交付対象として承認された型式一覧が公開された場合、最新の型式一覧を引用する。</w:t>
            </w:r>
          </w:p>
          <w:p w14:paraId="51F7422E" w14:textId="3BA5661E"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Cambria Math" w:eastAsia="ＭＳ ゴシック" w:hAnsi="Cambria Math" w:cs="Cambria Math"/>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住宅（事業用途で使用している場合を除く）以外に設置される設備であること。</w:t>
            </w:r>
          </w:p>
          <w:p w14:paraId="65E984C5" w14:textId="534B4E63" w:rsidR="00F060DD" w:rsidRDefault="00F060DD" w:rsidP="008F3E30">
            <w:pPr>
              <w:ind w:left="440" w:hangingChars="200" w:hanging="440"/>
              <w:jc w:val="left"/>
              <w:rPr>
                <w:rFonts w:ascii="ＭＳ ゴシック" w:eastAsia="ＭＳ ゴシック" w:hAnsi="ＭＳ ゴシック"/>
                <w:bCs/>
                <w:sz w:val="22"/>
              </w:rPr>
            </w:pPr>
            <w:r w:rsidRPr="00F060DD">
              <w:rPr>
                <w:rFonts w:ascii="Cambria Math" w:eastAsia="ＭＳ ゴシック" w:hAnsi="Cambria Math" w:cs="Cambria Math"/>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tc>
      </w:tr>
      <w:tr w:rsidR="00F060DD" w14:paraId="522A577D" w14:textId="77777777" w:rsidTr="008F3E30">
        <w:trPr>
          <w:jc w:val="center"/>
        </w:trPr>
        <w:tc>
          <w:tcPr>
            <w:tcW w:w="1319" w:type="dxa"/>
            <w:vMerge/>
            <w:shd w:val="clear" w:color="auto" w:fill="auto"/>
          </w:tcPr>
          <w:p w14:paraId="2A8CECC6" w14:textId="77777777" w:rsidR="00F060DD" w:rsidRDefault="00F060DD">
            <w:pPr>
              <w:jc w:val="left"/>
              <w:rPr>
                <w:rFonts w:ascii="ＭＳ ゴシック" w:eastAsia="ＭＳ ゴシック" w:hAnsi="ＭＳ ゴシック"/>
                <w:bCs/>
                <w:sz w:val="22"/>
              </w:rPr>
            </w:pPr>
          </w:p>
        </w:tc>
        <w:tc>
          <w:tcPr>
            <w:tcW w:w="1228" w:type="dxa"/>
            <w:shd w:val="clear" w:color="auto" w:fill="auto"/>
            <w:vAlign w:val="center"/>
          </w:tcPr>
          <w:p w14:paraId="0F0F64FE" w14:textId="77777777" w:rsidR="00F060DD" w:rsidRPr="00C605D1" w:rsidRDefault="00F060DD"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発電設備</w:t>
            </w:r>
          </w:p>
          <w:p w14:paraId="7B64321B" w14:textId="37CCA2E0" w:rsidR="00F060DD" w:rsidRPr="008F3E30" w:rsidRDefault="00F060DD" w:rsidP="008F3E30">
            <w:pPr>
              <w:rPr>
                <w:rFonts w:ascii="ＭＳ ゴシック" w:eastAsia="ＭＳ ゴシック" w:hAnsi="ＭＳ ゴシック"/>
                <w:bCs/>
                <w:sz w:val="18"/>
                <w:szCs w:val="18"/>
              </w:rPr>
            </w:pPr>
            <w:r w:rsidRPr="008F3E30">
              <w:rPr>
                <w:rFonts w:ascii="ＭＳ ゴシック" w:eastAsia="ＭＳ ゴシック" w:hAnsi="ＭＳ ゴシック" w:hint="eastAsia"/>
                <w:bCs/>
                <w:sz w:val="18"/>
                <w:szCs w:val="18"/>
              </w:rPr>
              <w:lastRenderedPageBreak/>
              <w:t>※ガス、軽油、重油や燃料電池を使用するもの</w:t>
            </w:r>
          </w:p>
        </w:tc>
        <w:tc>
          <w:tcPr>
            <w:tcW w:w="7143" w:type="dxa"/>
            <w:shd w:val="clear" w:color="auto" w:fill="auto"/>
          </w:tcPr>
          <w:p w14:paraId="63535CBE" w14:textId="0B0AFC5E"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lastRenderedPageBreak/>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当該マイクログリッド発動時における調整力として活用するもの</w:t>
            </w:r>
            <w:r w:rsidRPr="00F060DD">
              <w:rPr>
                <w:rFonts w:ascii="ＭＳ ゴシック" w:eastAsia="ＭＳ ゴシック" w:hAnsi="ＭＳ ゴシック" w:hint="eastAsia"/>
                <w:bCs/>
                <w:sz w:val="22"/>
              </w:rPr>
              <w:lastRenderedPageBreak/>
              <w:t>であること。</w:t>
            </w:r>
          </w:p>
          <w:p w14:paraId="4B62006A" w14:textId="38CF1365"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コージェネレーションシステムの場合、熱利用設備専用部分も補助対象とする。</w:t>
            </w:r>
          </w:p>
          <w:p w14:paraId="09B6D022" w14:textId="7B27CF12" w:rsidR="00F060DD" w:rsidRDefault="00F060DD" w:rsidP="003062B6">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p w14:paraId="4D8F19C4" w14:textId="77777777" w:rsidR="00D132DE" w:rsidRPr="00F060DD" w:rsidRDefault="00D132DE" w:rsidP="008F3E30">
            <w:pPr>
              <w:ind w:left="440" w:hangingChars="200" w:hanging="440"/>
              <w:jc w:val="left"/>
              <w:rPr>
                <w:rFonts w:ascii="ＭＳ ゴシック" w:eastAsia="ＭＳ ゴシック" w:hAnsi="ＭＳ ゴシック"/>
                <w:bCs/>
                <w:sz w:val="22"/>
              </w:rPr>
            </w:pPr>
          </w:p>
          <w:p w14:paraId="455B51DD" w14:textId="77777777"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【発電設備に附帯する燃料タンク等（※）の扱い】</w:t>
            </w:r>
          </w:p>
          <w:p w14:paraId="19F226DF" w14:textId="413FED62"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当該マイクログリッド運用における調整力として活用する燃料を貯蔵するものに限る。</w:t>
            </w:r>
          </w:p>
          <w:p w14:paraId="79C9FBC5" w14:textId="4C82AE94"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燃料は補助対象外とする。</w:t>
            </w:r>
          </w:p>
          <w:p w14:paraId="54CCAEB3" w14:textId="4C7045C5"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p w14:paraId="4DE32F44" w14:textId="0A3186E3" w:rsid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需給調整設備に用いるガス、軽油、重油等を貯蔵するタンク、バルク等の設備。</w:t>
            </w:r>
          </w:p>
        </w:tc>
      </w:tr>
      <w:tr w:rsidR="00F060DD" w14:paraId="4328C4B4" w14:textId="77777777" w:rsidTr="008F3E30">
        <w:trPr>
          <w:jc w:val="center"/>
        </w:trPr>
        <w:tc>
          <w:tcPr>
            <w:tcW w:w="1319" w:type="dxa"/>
            <w:vMerge/>
            <w:shd w:val="clear" w:color="auto" w:fill="auto"/>
          </w:tcPr>
          <w:p w14:paraId="109F762A" w14:textId="77777777" w:rsidR="00F060DD" w:rsidRDefault="00F060DD">
            <w:pPr>
              <w:jc w:val="left"/>
              <w:rPr>
                <w:rFonts w:ascii="ＭＳ ゴシック" w:eastAsia="ＭＳ ゴシック" w:hAnsi="ＭＳ ゴシック"/>
                <w:bCs/>
                <w:sz w:val="22"/>
              </w:rPr>
            </w:pPr>
          </w:p>
        </w:tc>
        <w:tc>
          <w:tcPr>
            <w:tcW w:w="1228" w:type="dxa"/>
            <w:shd w:val="clear" w:color="auto" w:fill="auto"/>
            <w:vAlign w:val="center"/>
          </w:tcPr>
          <w:p w14:paraId="5084E80C" w14:textId="5953B895" w:rsidR="00F060DD" w:rsidRPr="00C605D1" w:rsidRDefault="00F060DD" w:rsidP="008F3E30">
            <w:pPr>
              <w:rPr>
                <w:rFonts w:ascii="ＭＳ ゴシック" w:eastAsia="ＭＳ ゴシック" w:hAnsi="ＭＳ ゴシック"/>
                <w:bCs/>
                <w:sz w:val="22"/>
              </w:rPr>
            </w:pPr>
            <w:r w:rsidRPr="00C605D1">
              <w:rPr>
                <w:rFonts w:ascii="ＭＳ ゴシック" w:eastAsia="ＭＳ ゴシック" w:hAnsi="ＭＳ ゴシック" w:hint="eastAsia"/>
                <w:bCs/>
                <w:sz w:val="22"/>
              </w:rPr>
              <w:t>その他</w:t>
            </w:r>
          </w:p>
        </w:tc>
        <w:tc>
          <w:tcPr>
            <w:tcW w:w="7143" w:type="dxa"/>
            <w:shd w:val="clear" w:color="auto" w:fill="auto"/>
          </w:tcPr>
          <w:p w14:paraId="15C6F672" w14:textId="291070A8" w:rsid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その他、表に記載された設備以外で、マイクログリッドの発動時における調整力を提供する設備として</w:t>
            </w:r>
            <w:r w:rsidR="00581D5B">
              <w:rPr>
                <w:rFonts w:ascii="ＭＳ ゴシック" w:eastAsia="ＭＳ ゴシック" w:hAnsi="ＭＳ ゴシック" w:hint="eastAsia"/>
                <w:bCs/>
                <w:sz w:val="22"/>
              </w:rPr>
              <w:t>経済産業省</w:t>
            </w:r>
            <w:r w:rsidRPr="00F060DD">
              <w:rPr>
                <w:rFonts w:ascii="ＭＳ ゴシック" w:eastAsia="ＭＳ ゴシック" w:hAnsi="ＭＳ ゴシック" w:hint="eastAsia"/>
                <w:bCs/>
                <w:sz w:val="22"/>
              </w:rPr>
              <w:t>が認める設備。</w:t>
            </w:r>
          </w:p>
        </w:tc>
      </w:tr>
      <w:tr w:rsidR="00F060DD" w14:paraId="651F73FA" w14:textId="77777777" w:rsidTr="008F3E30">
        <w:trPr>
          <w:jc w:val="center"/>
        </w:trPr>
        <w:tc>
          <w:tcPr>
            <w:tcW w:w="2547" w:type="dxa"/>
            <w:gridSpan w:val="2"/>
            <w:shd w:val="clear" w:color="auto" w:fill="auto"/>
            <w:vAlign w:val="center"/>
          </w:tcPr>
          <w:p w14:paraId="6250D2C3" w14:textId="01F7B241" w:rsidR="00F060DD" w:rsidRPr="00C605D1" w:rsidRDefault="00F060DD" w:rsidP="008F3E30">
            <w:pPr>
              <w:rPr>
                <w:rFonts w:ascii="ＭＳ ゴシック" w:eastAsia="ＭＳ ゴシック" w:hAnsi="ＭＳ ゴシック"/>
                <w:bCs/>
                <w:sz w:val="22"/>
              </w:rPr>
            </w:pPr>
            <w:r w:rsidRPr="00F060DD">
              <w:rPr>
                <w:rFonts w:ascii="ＭＳ ゴシック" w:eastAsia="ＭＳ ゴシック" w:hAnsi="ＭＳ ゴシック" w:hint="eastAsia"/>
                <w:bCs/>
                <w:sz w:val="22"/>
              </w:rPr>
              <w:t>受変電設備</w:t>
            </w:r>
          </w:p>
        </w:tc>
        <w:tc>
          <w:tcPr>
            <w:tcW w:w="7143" w:type="dxa"/>
            <w:shd w:val="clear" w:color="auto" w:fill="auto"/>
          </w:tcPr>
          <w:p w14:paraId="0D3EE698" w14:textId="76BEADBA" w:rsidR="00F060DD" w:rsidRPr="00F060DD" w:rsidRDefault="00F060DD" w:rsidP="00F060DD">
            <w:pPr>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p w14:paraId="51B261C6" w14:textId="0C1BAA77" w:rsidR="00F060DD" w:rsidRDefault="00F060DD" w:rsidP="00F060DD">
            <w:pPr>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当該マイクログリッドの発動に必要不可欠なものに限る。</w:t>
            </w:r>
          </w:p>
        </w:tc>
      </w:tr>
      <w:tr w:rsidR="00F060DD" w14:paraId="4581DE3A" w14:textId="77777777" w:rsidTr="008F3E30">
        <w:trPr>
          <w:jc w:val="center"/>
        </w:trPr>
        <w:tc>
          <w:tcPr>
            <w:tcW w:w="1319" w:type="dxa"/>
            <w:vMerge w:val="restart"/>
            <w:shd w:val="clear" w:color="auto" w:fill="auto"/>
            <w:vAlign w:val="center"/>
          </w:tcPr>
          <w:p w14:paraId="5850CED7" w14:textId="77777777" w:rsidR="00F060DD" w:rsidRPr="00F060DD" w:rsidRDefault="00F060DD" w:rsidP="008F3E30">
            <w:pPr>
              <w:rPr>
                <w:rFonts w:ascii="ＭＳ ゴシック" w:eastAsia="ＭＳ ゴシック" w:hAnsi="ＭＳ ゴシック"/>
                <w:bCs/>
                <w:sz w:val="22"/>
              </w:rPr>
            </w:pPr>
            <w:r w:rsidRPr="00F060DD">
              <w:rPr>
                <w:rFonts w:ascii="ＭＳ ゴシック" w:eastAsia="ＭＳ ゴシック" w:hAnsi="ＭＳ ゴシック" w:hint="eastAsia"/>
                <w:bCs/>
                <w:sz w:val="22"/>
              </w:rPr>
              <w:t>保安・遮断</w:t>
            </w:r>
          </w:p>
          <w:p w14:paraId="0F519881" w14:textId="2F1BF116" w:rsidR="00F060DD" w:rsidRPr="00F060DD" w:rsidRDefault="00F060DD" w:rsidP="008F3E30">
            <w:pPr>
              <w:rPr>
                <w:rFonts w:ascii="ＭＳ ゴシック" w:eastAsia="ＭＳ ゴシック" w:hAnsi="ＭＳ ゴシック"/>
                <w:bCs/>
                <w:sz w:val="22"/>
              </w:rPr>
            </w:pPr>
            <w:r w:rsidRPr="00F060DD">
              <w:rPr>
                <w:rFonts w:ascii="ＭＳ ゴシック" w:eastAsia="ＭＳ ゴシック" w:hAnsi="ＭＳ ゴシック" w:hint="eastAsia"/>
                <w:bCs/>
                <w:sz w:val="22"/>
              </w:rPr>
              <w:t>設備</w:t>
            </w:r>
          </w:p>
        </w:tc>
        <w:tc>
          <w:tcPr>
            <w:tcW w:w="1228" w:type="dxa"/>
            <w:shd w:val="clear" w:color="auto" w:fill="auto"/>
            <w:vAlign w:val="center"/>
          </w:tcPr>
          <w:p w14:paraId="53B1C4AA" w14:textId="77777777" w:rsidR="00581D5B" w:rsidRDefault="00F060DD" w:rsidP="001201D4">
            <w:pPr>
              <w:rPr>
                <w:rFonts w:ascii="ＭＳ ゴシック" w:eastAsia="ＭＳ ゴシック" w:hAnsi="ＭＳ ゴシック"/>
                <w:bCs/>
                <w:sz w:val="22"/>
              </w:rPr>
            </w:pPr>
            <w:r w:rsidRPr="00F060DD">
              <w:rPr>
                <w:rFonts w:ascii="ＭＳ ゴシック" w:eastAsia="ＭＳ ゴシック" w:hAnsi="ＭＳ ゴシック" w:hint="eastAsia"/>
                <w:bCs/>
                <w:sz w:val="22"/>
              </w:rPr>
              <w:t>事故検知</w:t>
            </w:r>
          </w:p>
          <w:p w14:paraId="48543CD2" w14:textId="705DA5E2" w:rsidR="00F060DD" w:rsidRPr="00C605D1" w:rsidRDefault="00F060DD" w:rsidP="008F3E30">
            <w:pPr>
              <w:rPr>
                <w:rFonts w:ascii="ＭＳ ゴシック" w:eastAsia="ＭＳ ゴシック" w:hAnsi="ＭＳ ゴシック"/>
                <w:bCs/>
                <w:sz w:val="22"/>
              </w:rPr>
            </w:pPr>
            <w:r w:rsidRPr="00F060DD">
              <w:rPr>
                <w:rFonts w:ascii="ＭＳ ゴシック" w:eastAsia="ＭＳ ゴシック" w:hAnsi="ＭＳ ゴシック" w:hint="eastAsia"/>
                <w:bCs/>
                <w:sz w:val="22"/>
              </w:rPr>
              <w:t>設備</w:t>
            </w:r>
          </w:p>
        </w:tc>
        <w:tc>
          <w:tcPr>
            <w:tcW w:w="7143" w:type="dxa"/>
            <w:shd w:val="clear" w:color="auto" w:fill="auto"/>
          </w:tcPr>
          <w:p w14:paraId="70217C2A" w14:textId="1C674E4E"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当該マイクログリッド内の地絡等の事故を検知できる設備であること。</w:t>
            </w:r>
          </w:p>
          <w:p w14:paraId="62AE0F02" w14:textId="4233CD38" w:rsidR="00F060DD" w:rsidRDefault="00F060DD" w:rsidP="00F060DD">
            <w:pPr>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tc>
      </w:tr>
      <w:tr w:rsidR="00F060DD" w14:paraId="74150CCB" w14:textId="77777777" w:rsidTr="008F3E30">
        <w:trPr>
          <w:jc w:val="center"/>
        </w:trPr>
        <w:tc>
          <w:tcPr>
            <w:tcW w:w="1319" w:type="dxa"/>
            <w:vMerge/>
            <w:shd w:val="clear" w:color="auto" w:fill="auto"/>
            <w:vAlign w:val="center"/>
          </w:tcPr>
          <w:p w14:paraId="67D87F7E" w14:textId="77777777" w:rsidR="00F060DD" w:rsidRPr="00F060DD" w:rsidRDefault="00F060DD" w:rsidP="008F3E30">
            <w:pPr>
              <w:rPr>
                <w:rFonts w:ascii="ＭＳ ゴシック" w:eastAsia="ＭＳ ゴシック" w:hAnsi="ＭＳ ゴシック"/>
                <w:bCs/>
                <w:sz w:val="22"/>
              </w:rPr>
            </w:pPr>
          </w:p>
        </w:tc>
        <w:tc>
          <w:tcPr>
            <w:tcW w:w="1228" w:type="dxa"/>
            <w:shd w:val="clear" w:color="auto" w:fill="auto"/>
            <w:vAlign w:val="center"/>
          </w:tcPr>
          <w:p w14:paraId="779FE341" w14:textId="00E6381F" w:rsidR="00F060DD" w:rsidRPr="00C605D1" w:rsidRDefault="00F060DD" w:rsidP="008F3E30">
            <w:pPr>
              <w:rPr>
                <w:rFonts w:ascii="ＭＳ ゴシック" w:eastAsia="ＭＳ ゴシック" w:hAnsi="ＭＳ ゴシック"/>
                <w:bCs/>
                <w:sz w:val="22"/>
              </w:rPr>
            </w:pPr>
            <w:r w:rsidRPr="00F060DD">
              <w:rPr>
                <w:rFonts w:ascii="ＭＳ ゴシック" w:eastAsia="ＭＳ ゴシック" w:hAnsi="ＭＳ ゴシック" w:hint="eastAsia"/>
                <w:bCs/>
                <w:sz w:val="22"/>
              </w:rPr>
              <w:t>遮断設備</w:t>
            </w:r>
          </w:p>
        </w:tc>
        <w:tc>
          <w:tcPr>
            <w:tcW w:w="7143" w:type="dxa"/>
            <w:shd w:val="clear" w:color="auto" w:fill="auto"/>
          </w:tcPr>
          <w:p w14:paraId="00C2001E" w14:textId="5854B0BD" w:rsidR="00F060DD" w:rsidRPr="00F060DD" w:rsidRDefault="00F060DD" w:rsidP="008F3E30">
            <w:pPr>
              <w:ind w:left="440" w:hangingChars="200" w:hanging="440"/>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当該マイクログリッドの発動に必要な設備及びグリッド内送電時の緊急遮断を行う設備に限る。</w:t>
            </w:r>
          </w:p>
          <w:p w14:paraId="4BDE36B0" w14:textId="440D22DE" w:rsidR="00F060DD" w:rsidRDefault="00F060DD" w:rsidP="00F060DD">
            <w:pPr>
              <w:jc w:val="left"/>
              <w:rPr>
                <w:rFonts w:ascii="ＭＳ ゴシック" w:eastAsia="ＭＳ ゴシック" w:hAnsi="ＭＳ ゴシック"/>
                <w:bCs/>
                <w:sz w:val="22"/>
              </w:rPr>
            </w:pPr>
            <w:r w:rsidRPr="00F060DD">
              <w:rPr>
                <w:rFonts w:ascii="ＭＳ ゴシック" w:eastAsia="ＭＳ ゴシック" w:hAnsi="ＭＳ ゴシック" w:hint="eastAsia"/>
                <w:bCs/>
                <w:sz w:val="22"/>
              </w:rPr>
              <w:t>■</w:t>
            </w:r>
            <w:r w:rsidR="008670DE">
              <w:rPr>
                <w:rFonts w:ascii="ＭＳ ゴシック" w:eastAsia="ＭＳ ゴシック" w:hAnsi="ＭＳ ゴシック" w:hint="eastAsia"/>
                <w:bCs/>
                <w:sz w:val="22"/>
              </w:rPr>
              <w:t xml:space="preserve">　</w:t>
            </w:r>
            <w:r w:rsidRPr="00F060DD">
              <w:rPr>
                <w:rFonts w:ascii="ＭＳ ゴシック" w:eastAsia="ＭＳ ゴシック" w:hAnsi="ＭＳ ゴシック" w:hint="eastAsia"/>
                <w:bCs/>
                <w:sz w:val="22"/>
              </w:rPr>
              <w:t>各種法令等に準拠した設備であること。</w:t>
            </w:r>
          </w:p>
        </w:tc>
      </w:tr>
      <w:tr w:rsidR="00F060DD" w14:paraId="1F081A8B" w14:textId="77777777" w:rsidTr="008F3E30">
        <w:trPr>
          <w:jc w:val="center"/>
        </w:trPr>
        <w:tc>
          <w:tcPr>
            <w:tcW w:w="2547" w:type="dxa"/>
            <w:gridSpan w:val="2"/>
            <w:shd w:val="clear" w:color="auto" w:fill="auto"/>
            <w:vAlign w:val="center"/>
          </w:tcPr>
          <w:p w14:paraId="75228500" w14:textId="2D6FE2E0" w:rsidR="00F060DD" w:rsidRPr="00C605D1" w:rsidRDefault="00F060DD" w:rsidP="008F3E30">
            <w:pPr>
              <w:rPr>
                <w:rFonts w:ascii="ＭＳ ゴシック" w:eastAsia="ＭＳ ゴシック" w:hAnsi="ＭＳ ゴシック"/>
                <w:bCs/>
                <w:sz w:val="22"/>
              </w:rPr>
            </w:pPr>
            <w:r w:rsidRPr="00F060DD">
              <w:rPr>
                <w:rFonts w:ascii="ＭＳ ゴシック" w:eastAsia="ＭＳ ゴシック" w:hAnsi="ＭＳ ゴシック" w:hint="eastAsia"/>
                <w:bCs/>
                <w:sz w:val="22"/>
              </w:rPr>
              <w:t>その他</w:t>
            </w:r>
          </w:p>
        </w:tc>
        <w:tc>
          <w:tcPr>
            <w:tcW w:w="7143" w:type="dxa"/>
            <w:shd w:val="clear" w:color="auto" w:fill="auto"/>
          </w:tcPr>
          <w:p w14:paraId="485540F1" w14:textId="46FF812E" w:rsidR="00F060DD" w:rsidRDefault="00A73CD0" w:rsidP="008F3E30">
            <w:pPr>
              <w:ind w:left="440" w:hangingChars="200" w:hanging="4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060DD" w:rsidRPr="00F060DD">
              <w:rPr>
                <w:rFonts w:ascii="ＭＳ ゴシック" w:eastAsia="ＭＳ ゴシック" w:hAnsi="ＭＳ ゴシック" w:hint="eastAsia"/>
                <w:bCs/>
                <w:sz w:val="22"/>
              </w:rPr>
              <w:t>その他、表に記載された設備以外で、当該マイクログリッド発動に必要な設備として</w:t>
            </w:r>
            <w:r w:rsidR="00581D5B">
              <w:rPr>
                <w:rFonts w:ascii="ＭＳ ゴシック" w:eastAsia="ＭＳ ゴシック" w:hAnsi="ＭＳ ゴシック" w:hint="eastAsia"/>
                <w:bCs/>
                <w:sz w:val="22"/>
              </w:rPr>
              <w:t>経済産業省</w:t>
            </w:r>
            <w:r w:rsidR="00F060DD" w:rsidRPr="00F060DD">
              <w:rPr>
                <w:rFonts w:ascii="ＭＳ ゴシック" w:eastAsia="ＭＳ ゴシック" w:hAnsi="ＭＳ ゴシック" w:hint="eastAsia"/>
                <w:bCs/>
                <w:sz w:val="22"/>
              </w:rPr>
              <w:t>が認める設備。</w:t>
            </w:r>
          </w:p>
        </w:tc>
      </w:tr>
    </w:tbl>
    <w:p w14:paraId="2E40B0FE" w14:textId="77777777" w:rsidR="00D64FD4" w:rsidRDefault="00D64FD4" w:rsidP="00F62CF4">
      <w:pPr>
        <w:ind w:leftChars="200" w:left="420" w:firstLineChars="100" w:firstLine="220"/>
        <w:rPr>
          <w:rFonts w:ascii="ＭＳ ゴシック" w:eastAsia="ＭＳ ゴシック" w:hAnsi="ＭＳ ゴシック"/>
          <w:bCs/>
          <w:sz w:val="22"/>
        </w:rPr>
      </w:pPr>
    </w:p>
    <w:p w14:paraId="6EEF886C" w14:textId="530B9614" w:rsidR="009D7406" w:rsidRDefault="00D132DE" w:rsidP="00F62CF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A97311">
        <w:rPr>
          <w:rFonts w:ascii="ＭＳ ゴシック" w:eastAsia="ＭＳ ゴシック" w:hAnsi="ＭＳ ゴシック" w:hint="eastAsia"/>
          <w:bCs/>
          <w:sz w:val="22"/>
        </w:rPr>
        <w:t>補助対象範囲の例</w:t>
      </w:r>
      <w:r>
        <w:rPr>
          <w:rFonts w:ascii="ＭＳ ゴシック" w:eastAsia="ＭＳ ゴシック" w:hAnsi="ＭＳ ゴシック" w:hint="eastAsia"/>
          <w:bCs/>
          <w:sz w:val="22"/>
        </w:rPr>
        <w:t>】</w:t>
      </w:r>
    </w:p>
    <w:p w14:paraId="510EBC11" w14:textId="77777777" w:rsidR="00A97311" w:rsidRPr="00A97311" w:rsidRDefault="00A97311" w:rsidP="008F3E3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A97311">
        <w:rPr>
          <w:rFonts w:ascii="ＭＳ ゴシック" w:eastAsia="ＭＳ ゴシック" w:hAnsi="ＭＳ ゴシック" w:hint="eastAsia"/>
          <w:bCs/>
          <w:sz w:val="22"/>
        </w:rPr>
        <w:t>下記に示す図はあくまで例であり、系統線の活用許可等を保証するものではないことに留意すること。</w:t>
      </w:r>
    </w:p>
    <w:p w14:paraId="599FC72D" w14:textId="3E6C8C4C" w:rsidR="00A97311" w:rsidRDefault="00A97311" w:rsidP="003062B6">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A97311">
        <w:rPr>
          <w:rFonts w:ascii="ＭＳ ゴシック" w:eastAsia="ＭＳ ゴシック" w:hAnsi="ＭＳ ゴシック" w:hint="eastAsia"/>
          <w:bCs/>
          <w:sz w:val="22"/>
        </w:rPr>
        <w:t>マイクログリッドの構築において、必要に応じて当該地域の一般送配電事業者との個別の協議を完了すること。</w:t>
      </w:r>
    </w:p>
    <w:p w14:paraId="75FCBABD" w14:textId="77777777" w:rsidR="00D132DE" w:rsidRDefault="00D132DE" w:rsidP="008F3E30">
      <w:pPr>
        <w:ind w:leftChars="300" w:left="850" w:hangingChars="100" w:hanging="220"/>
        <w:rPr>
          <w:rFonts w:ascii="ＭＳ ゴシック" w:eastAsia="ＭＳ ゴシック" w:hAnsi="ＭＳ ゴシック"/>
          <w:bCs/>
          <w:sz w:val="22"/>
        </w:rPr>
      </w:pPr>
    </w:p>
    <w:p w14:paraId="0B23CBF8" w14:textId="10C6751E" w:rsidR="00A97311" w:rsidRDefault="00A97311" w:rsidP="00F62CF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97311">
        <w:rPr>
          <w:rFonts w:ascii="ＭＳ ゴシック" w:eastAsia="ＭＳ ゴシック" w:hAnsi="ＭＳ ゴシック" w:hint="eastAsia"/>
          <w:bCs/>
          <w:sz w:val="22"/>
        </w:rPr>
        <w:t>再エネ設備等の電力をエリア内で面的利用する例</w:t>
      </w:r>
    </w:p>
    <w:p w14:paraId="41D2806F" w14:textId="34FE3FFB" w:rsidR="00A97311" w:rsidRDefault="00A97311" w:rsidP="00F62CF4">
      <w:pPr>
        <w:ind w:leftChars="200" w:left="420" w:firstLineChars="100" w:firstLine="220"/>
        <w:rPr>
          <w:rFonts w:ascii="ＭＳ ゴシック" w:eastAsia="ＭＳ ゴシック" w:hAnsi="ＭＳ ゴシック"/>
          <w:bCs/>
          <w:sz w:val="22"/>
        </w:rPr>
      </w:pPr>
      <w:r w:rsidRPr="00A97311">
        <w:rPr>
          <w:rFonts w:ascii="ＭＳ ゴシック" w:eastAsia="ＭＳ ゴシック" w:hAnsi="ＭＳ ゴシック"/>
          <w:bCs/>
          <w:noProof/>
          <w:sz w:val="22"/>
        </w:rPr>
        <w:lastRenderedPageBreak/>
        <w:drawing>
          <wp:inline distT="0" distB="0" distL="0" distR="0" wp14:anchorId="18E95395" wp14:editId="4A3834F9">
            <wp:extent cx="5144218" cy="6363588"/>
            <wp:effectExtent l="0" t="0" r="0" b="0"/>
            <wp:docPr id="2051552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52120" name=""/>
                    <pic:cNvPicPr/>
                  </pic:nvPicPr>
                  <pic:blipFill>
                    <a:blip r:embed="rId11"/>
                    <a:stretch>
                      <a:fillRect/>
                    </a:stretch>
                  </pic:blipFill>
                  <pic:spPr>
                    <a:xfrm>
                      <a:off x="0" y="0"/>
                      <a:ext cx="5144218" cy="6363588"/>
                    </a:xfrm>
                    <a:prstGeom prst="rect">
                      <a:avLst/>
                    </a:prstGeom>
                  </pic:spPr>
                </pic:pic>
              </a:graphicData>
            </a:graphic>
          </wp:inline>
        </w:drawing>
      </w:r>
    </w:p>
    <w:p w14:paraId="44F70C24" w14:textId="77777777" w:rsidR="00D64FD4" w:rsidRDefault="00D64FD4" w:rsidP="00F62CF4">
      <w:pPr>
        <w:ind w:leftChars="200" w:left="420" w:firstLineChars="100" w:firstLine="220"/>
        <w:rPr>
          <w:rFonts w:ascii="ＭＳ ゴシック" w:eastAsia="ＭＳ ゴシック" w:hAnsi="ＭＳ ゴシック"/>
          <w:bCs/>
          <w:sz w:val="22"/>
        </w:rPr>
      </w:pPr>
    </w:p>
    <w:p w14:paraId="1C4832A0" w14:textId="18AD21D1" w:rsidR="00A97311" w:rsidRDefault="00A97311" w:rsidP="00F62CF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w:t>
      </w:r>
      <w:r w:rsidRPr="00A97311">
        <w:rPr>
          <w:rFonts w:ascii="ＭＳ ゴシック" w:eastAsia="ＭＳ ゴシック" w:hAnsi="ＭＳ ゴシック" w:hint="eastAsia"/>
          <w:bCs/>
          <w:sz w:val="22"/>
        </w:rPr>
        <w:t>再エネ設備等の電力を特定施設で利用する例</w:t>
      </w:r>
    </w:p>
    <w:p w14:paraId="657A8FE9" w14:textId="363873CA" w:rsidR="00A97311" w:rsidRPr="00A97311" w:rsidRDefault="00A97311" w:rsidP="008F3E30">
      <w:pPr>
        <w:ind w:leftChars="200" w:left="420" w:firstLineChars="100" w:firstLine="220"/>
        <w:rPr>
          <w:rFonts w:ascii="ＭＳ ゴシック" w:eastAsia="ＭＳ ゴシック" w:hAnsi="ＭＳ ゴシック"/>
          <w:bCs/>
          <w:sz w:val="22"/>
        </w:rPr>
      </w:pPr>
      <w:r w:rsidRPr="00A97311">
        <w:rPr>
          <w:rFonts w:ascii="ＭＳ ゴシック" w:eastAsia="ＭＳ ゴシック" w:hAnsi="ＭＳ ゴシック"/>
          <w:bCs/>
          <w:noProof/>
          <w:sz w:val="22"/>
        </w:rPr>
        <w:lastRenderedPageBreak/>
        <w:drawing>
          <wp:inline distT="0" distB="0" distL="0" distR="0" wp14:anchorId="5C318AB5" wp14:editId="73A32CAC">
            <wp:extent cx="5153744" cy="3391373"/>
            <wp:effectExtent l="0" t="0" r="8890" b="0"/>
            <wp:docPr id="4772239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23959" name=""/>
                    <pic:cNvPicPr/>
                  </pic:nvPicPr>
                  <pic:blipFill>
                    <a:blip r:embed="rId12"/>
                    <a:stretch>
                      <a:fillRect/>
                    </a:stretch>
                  </pic:blipFill>
                  <pic:spPr>
                    <a:xfrm>
                      <a:off x="0" y="0"/>
                      <a:ext cx="5153744" cy="3391373"/>
                    </a:xfrm>
                    <a:prstGeom prst="rect">
                      <a:avLst/>
                    </a:prstGeom>
                  </pic:spPr>
                </pic:pic>
              </a:graphicData>
            </a:graphic>
          </wp:inline>
        </w:drawing>
      </w:r>
    </w:p>
    <w:p w14:paraId="126ABC31" w14:textId="77777777" w:rsidR="00A97311" w:rsidRDefault="00A97311">
      <w:pPr>
        <w:rPr>
          <w:rFonts w:ascii="ＭＳ ゴシック" w:eastAsia="ＭＳ ゴシック" w:hAnsi="ＭＳ ゴシック"/>
          <w:bCs/>
          <w:sz w:val="22"/>
        </w:rPr>
      </w:pPr>
    </w:p>
    <w:p w14:paraId="4CA316DA" w14:textId="77777777" w:rsidR="00D64FD4" w:rsidRPr="00CA3AFC" w:rsidRDefault="00D64FD4" w:rsidP="008F3E30">
      <w:pPr>
        <w:rPr>
          <w:rFonts w:ascii="ＭＳ ゴシック" w:eastAsia="ＭＳ ゴシック" w:hAnsi="ＭＳ ゴシック"/>
          <w:bCs/>
          <w:sz w:val="22"/>
        </w:rPr>
      </w:pPr>
    </w:p>
    <w:p w14:paraId="76518839" w14:textId="77777777" w:rsidR="009D7406" w:rsidRPr="00CA3AFC" w:rsidRDefault="009D7406">
      <w:pPr>
        <w:ind w:left="2200" w:hangingChars="1000" w:hanging="2200"/>
        <w:rPr>
          <w:rFonts w:ascii="ＭＳ ゴシック" w:eastAsia="ＭＳ ゴシック" w:hAnsi="ＭＳ ゴシック"/>
          <w:bCs/>
          <w:sz w:val="22"/>
        </w:rPr>
      </w:pPr>
      <w:r w:rsidRPr="00CA3AFC">
        <w:rPr>
          <w:rFonts w:ascii="ＭＳ ゴシック" w:eastAsia="ＭＳ ゴシック" w:hAnsi="ＭＳ ゴシック" w:hint="eastAsia"/>
          <w:bCs/>
          <w:sz w:val="22"/>
        </w:rPr>
        <w:t>【３．補助金の支払い】</w:t>
      </w:r>
    </w:p>
    <w:p w14:paraId="30E3EF9D" w14:textId="77777777" w:rsidR="00B35DC0" w:rsidRPr="00CA3AFC" w:rsidRDefault="009D7406"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３－１．</w:t>
      </w:r>
      <w:r w:rsidR="00B35DC0" w:rsidRPr="00CA3AFC">
        <w:rPr>
          <w:rFonts w:ascii="ＭＳ ゴシック" w:eastAsia="ＭＳ ゴシック" w:hAnsi="ＭＳ ゴシック" w:hint="eastAsia"/>
          <w:bCs/>
          <w:sz w:val="22"/>
        </w:rPr>
        <w:t>支払時期</w:t>
      </w:r>
    </w:p>
    <w:p w14:paraId="336C2C15" w14:textId="77777777" w:rsidR="00B35DC0" w:rsidRPr="00CA3AFC"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補助金の支払いは、</w:t>
      </w:r>
      <w:r w:rsidR="00FE4F14" w:rsidRPr="00CA3AFC">
        <w:rPr>
          <w:rFonts w:ascii="ＭＳ ゴシック" w:eastAsia="ＭＳ ゴシック" w:hAnsi="ＭＳ ゴシック" w:hint="eastAsia"/>
          <w:bCs/>
          <w:sz w:val="22"/>
        </w:rPr>
        <w:t>基本</w:t>
      </w:r>
      <w:r w:rsidRPr="00CA3AFC">
        <w:rPr>
          <w:rFonts w:ascii="ＭＳ ゴシック" w:eastAsia="ＭＳ ゴシック" w:hAnsi="ＭＳ ゴシック" w:hint="eastAsia"/>
          <w:bCs/>
          <w:sz w:val="22"/>
        </w:rPr>
        <w:t>、事業終了後の精算払となります。</w:t>
      </w:r>
    </w:p>
    <w:p w14:paraId="57E3F77F" w14:textId="77777777" w:rsidR="00B35DC0" w:rsidRPr="00CA3AFC" w:rsidRDefault="00B35DC0">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D9737A" w:rsidRPr="00CA3AFC">
        <w:rPr>
          <w:rFonts w:ascii="ＭＳ ゴシック" w:eastAsia="ＭＳ ゴシック" w:hAnsi="ＭＳ ゴシック" w:hint="eastAsia"/>
          <w:bCs/>
          <w:sz w:val="22"/>
        </w:rPr>
        <w:t>事業が採択され、交付決定通知を受けた事業については、</w:t>
      </w:r>
      <w:r w:rsidRPr="00CA3AFC">
        <w:rPr>
          <w:rFonts w:ascii="ＭＳ ゴシック" w:eastAsia="ＭＳ ゴシック" w:hAnsi="ＭＳ ゴシック" w:hint="eastAsia"/>
          <w:bCs/>
          <w:sz w:val="22"/>
        </w:rPr>
        <w:t>事業終了前の支払い（概算払）</w:t>
      </w:r>
      <w:r w:rsidR="00D9737A" w:rsidRPr="00CA3AFC">
        <w:rPr>
          <w:rFonts w:ascii="ＭＳ ゴシック" w:eastAsia="ＭＳ ゴシック" w:hAnsi="ＭＳ ゴシック" w:hint="eastAsia"/>
          <w:bCs/>
          <w:sz w:val="22"/>
        </w:rPr>
        <w:t>を行う際</w:t>
      </w:r>
      <w:r w:rsidRPr="00CA3AFC">
        <w:rPr>
          <w:rFonts w:ascii="ＭＳ ゴシック" w:eastAsia="ＭＳ ゴシック" w:hAnsi="ＭＳ ゴシック" w:hint="eastAsia"/>
          <w:bCs/>
          <w:sz w:val="22"/>
        </w:rPr>
        <w:t>は</w:t>
      </w:r>
      <w:r w:rsidR="004752BC" w:rsidRPr="00CA3AFC">
        <w:rPr>
          <w:rFonts w:ascii="ＭＳ ゴシック" w:eastAsia="ＭＳ ゴシック" w:hAnsi="ＭＳ ゴシック" w:hint="eastAsia"/>
          <w:bCs/>
          <w:sz w:val="22"/>
        </w:rPr>
        <w:t>、</w:t>
      </w:r>
      <w:r w:rsidR="005D5EB9" w:rsidRPr="00CA3AFC">
        <w:rPr>
          <w:rFonts w:ascii="ＭＳ ゴシック" w:eastAsia="ＭＳ ゴシック" w:hAnsi="ＭＳ ゴシック" w:hint="eastAsia"/>
          <w:bCs/>
          <w:sz w:val="22"/>
        </w:rPr>
        <w:t>財務省の承認</w:t>
      </w:r>
      <w:r w:rsidR="00966603" w:rsidRPr="00CA3AFC">
        <w:rPr>
          <w:rFonts w:ascii="ＭＳ ゴシック" w:eastAsia="ＭＳ ゴシック" w:hAnsi="ＭＳ ゴシック" w:hint="eastAsia"/>
          <w:bCs/>
          <w:sz w:val="22"/>
        </w:rPr>
        <w:t>を</w:t>
      </w:r>
      <w:r w:rsidR="00FE4F14" w:rsidRPr="00CA3AFC">
        <w:rPr>
          <w:rFonts w:ascii="ＭＳ ゴシック" w:eastAsia="ＭＳ ゴシック" w:hAnsi="ＭＳ ゴシック" w:hint="eastAsia"/>
          <w:bCs/>
          <w:sz w:val="22"/>
        </w:rPr>
        <w:t>受ければ</w:t>
      </w:r>
      <w:r w:rsidR="00966603" w:rsidRPr="00CA3AFC">
        <w:rPr>
          <w:rFonts w:ascii="ＭＳ ゴシック" w:eastAsia="ＭＳ ゴシック" w:hAnsi="ＭＳ ゴシック" w:hint="eastAsia"/>
          <w:bCs/>
          <w:sz w:val="22"/>
        </w:rPr>
        <w:t>可能です。</w:t>
      </w:r>
      <w:r w:rsidR="00135296" w:rsidRPr="00CA3AFC">
        <w:rPr>
          <w:rFonts w:ascii="ＭＳ ゴシック" w:eastAsia="ＭＳ ゴシック" w:hAnsi="ＭＳ ゴシック" w:hint="eastAsia"/>
          <w:bCs/>
          <w:sz w:val="22"/>
        </w:rPr>
        <w:t>資金繰り</w:t>
      </w:r>
      <w:r w:rsidR="00FE4F14" w:rsidRPr="00CA3AFC">
        <w:rPr>
          <w:rFonts w:ascii="ＭＳ ゴシック" w:eastAsia="ＭＳ ゴシック" w:hAnsi="ＭＳ ゴシック" w:hint="eastAsia"/>
          <w:bCs/>
          <w:sz w:val="22"/>
        </w:rPr>
        <w:t>への</w:t>
      </w:r>
      <w:r w:rsidR="00135296" w:rsidRPr="00CA3AFC">
        <w:rPr>
          <w:rFonts w:ascii="ＭＳ ゴシック" w:eastAsia="ＭＳ ゴシック" w:hAnsi="ＭＳ ゴシック" w:hint="eastAsia"/>
          <w:bCs/>
          <w:sz w:val="22"/>
        </w:rPr>
        <w:t>影響</w:t>
      </w:r>
      <w:r w:rsidR="00FE4F14" w:rsidRPr="00CA3AFC">
        <w:rPr>
          <w:rFonts w:ascii="ＭＳ ゴシック" w:eastAsia="ＭＳ ゴシック" w:hAnsi="ＭＳ ゴシック" w:hint="eastAsia"/>
          <w:bCs/>
          <w:sz w:val="22"/>
        </w:rPr>
        <w:t>等を踏まえ、概算払いを希望する場合</w:t>
      </w:r>
      <w:r w:rsidR="00135296" w:rsidRPr="00CA3AFC">
        <w:rPr>
          <w:rFonts w:ascii="ＭＳ ゴシック" w:eastAsia="ＭＳ ゴシック" w:hAnsi="ＭＳ ゴシック" w:hint="eastAsia"/>
          <w:bCs/>
          <w:sz w:val="22"/>
        </w:rPr>
        <w:t>は、担当者にご相談ください。</w:t>
      </w:r>
      <w:r w:rsidR="00D9737A" w:rsidRPr="00CA3AFC">
        <w:rPr>
          <w:rFonts w:ascii="ＭＳ ゴシック" w:eastAsia="ＭＳ ゴシック" w:hAnsi="ＭＳ ゴシック" w:hint="eastAsia"/>
          <w:bCs/>
          <w:sz w:val="22"/>
        </w:rPr>
        <w:t>必要な書類等などをご案内いたします。</w:t>
      </w:r>
    </w:p>
    <w:p w14:paraId="5F9AA31E" w14:textId="77777777" w:rsidR="00D9737A" w:rsidRPr="00CA3AFC" w:rsidRDefault="00D9737A" w:rsidP="00D9737A">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CA3AFC" w:rsidRDefault="00437C05" w:rsidP="00D9737A">
      <w:pPr>
        <w:ind w:leftChars="300" w:left="840" w:hangingChars="100" w:hanging="210"/>
      </w:pPr>
      <w:hyperlink r:id="rId13" w:history="1">
        <w:r w:rsidR="00D9737A" w:rsidRPr="00D64945">
          <w:rPr>
            <w:rStyle w:val="a9"/>
            <w:color w:val="auto"/>
          </w:rPr>
          <w:t>https://www.meti.go.jp/information_2/publicoffer/jimusyori_manual.html</w:t>
        </w:r>
      </w:hyperlink>
    </w:p>
    <w:p w14:paraId="5F324A32" w14:textId="77777777" w:rsidR="00D9737A" w:rsidRPr="00CA3AFC"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CA3AFC" w:rsidRDefault="009D7406" w:rsidP="00775115">
      <w:pPr>
        <w:tabs>
          <w:tab w:val="left" w:pos="2694"/>
        </w:tabs>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３－２．</w:t>
      </w:r>
      <w:r w:rsidR="00B35DC0" w:rsidRPr="00CA3AFC">
        <w:rPr>
          <w:rFonts w:ascii="ＭＳ ゴシック" w:eastAsia="ＭＳ ゴシック" w:hAnsi="ＭＳ ゴシック" w:hint="eastAsia"/>
          <w:bCs/>
          <w:sz w:val="22"/>
        </w:rPr>
        <w:t>支払額の確定方法</w:t>
      </w:r>
    </w:p>
    <w:p w14:paraId="0E7C090F" w14:textId="77777777" w:rsidR="00B35DC0" w:rsidRPr="00CA3AFC" w:rsidRDefault="00B35DC0">
      <w:pPr>
        <w:tabs>
          <w:tab w:val="left" w:pos="709"/>
        </w:tabs>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535C44">
      <w:pPr>
        <w:tabs>
          <w:tab w:val="left" w:pos="709"/>
        </w:tabs>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CA3AFC">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CA3AFC">
        <w:rPr>
          <w:rFonts w:ascii="ＭＳ ゴシック" w:eastAsia="ＭＳ ゴシック" w:hAnsi="ＭＳ ゴシック" w:hint="eastAsia"/>
          <w:bCs/>
          <w:sz w:val="22"/>
          <w:u w:val="single"/>
        </w:rPr>
        <w:t>のでご注意ください</w:t>
      </w:r>
      <w:r w:rsidRPr="00CA3AFC">
        <w:rPr>
          <w:rFonts w:ascii="ＭＳ ゴシック" w:eastAsia="ＭＳ ゴシック" w:hAnsi="ＭＳ ゴシック" w:hint="eastAsia"/>
          <w:bCs/>
          <w:sz w:val="22"/>
        </w:rPr>
        <w:t>。</w:t>
      </w:r>
    </w:p>
    <w:p w14:paraId="488A1FED" w14:textId="2EBEE03B" w:rsidR="00CF0388" w:rsidRPr="00CA3AFC" w:rsidRDefault="00CF0388" w:rsidP="008F3E30">
      <w:pPr>
        <w:tabs>
          <w:tab w:val="left" w:pos="709"/>
        </w:tabs>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CF0388">
        <w:rPr>
          <w:rFonts w:ascii="ＭＳ ゴシック" w:eastAsia="ＭＳ ゴシック" w:hAnsi="ＭＳ ゴシック" w:hint="eastAsia"/>
          <w:bCs/>
          <w:sz w:val="22"/>
        </w:rPr>
        <w:t>登録する口座に口座名・種別・口座番号の誤りや、登録時・着金時の間に口座を変更し、事業者事由により補助金振り込みができなかった場合、補助金の支払いを受けられない場合があるので注意すること。</w:t>
      </w:r>
    </w:p>
    <w:p w14:paraId="53FF0953" w14:textId="77777777" w:rsidR="002B0020" w:rsidRPr="00CA3AFC"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Pr="00CA3AFC" w:rsidRDefault="002B0020" w:rsidP="002B0020">
      <w:pPr>
        <w:tabs>
          <w:tab w:val="left" w:pos="2694"/>
        </w:tabs>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３－３．実績報告書の提出時における実施体制把握</w:t>
      </w:r>
    </w:p>
    <w:p w14:paraId="29660913" w14:textId="77777777" w:rsidR="002B0020" w:rsidRPr="00CA3AFC" w:rsidRDefault="002B0020" w:rsidP="00535C44">
      <w:pPr>
        <w:tabs>
          <w:tab w:val="left" w:pos="709"/>
        </w:tabs>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CA3AFC">
        <w:rPr>
          <w:rFonts w:ascii="ＭＳ ゴシック" w:eastAsia="ＭＳ ゴシック" w:hAnsi="ＭＳ ゴシック" w:hint="eastAsia"/>
          <w:bCs/>
          <w:sz w:val="22"/>
        </w:rPr>
        <w:t>税込み</w:t>
      </w:r>
      <w:r w:rsidRPr="00CA3AFC">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CA3AFC" w:rsidRDefault="002B0020" w:rsidP="00535C44">
      <w:pPr>
        <w:tabs>
          <w:tab w:val="left" w:pos="709"/>
        </w:tabs>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（※）本資料は、確定検査の際に確認する資料とします。</w:t>
      </w:r>
    </w:p>
    <w:p w14:paraId="4EF45DC0" w14:textId="77777777" w:rsidR="002B0020" w:rsidRPr="00CA3AFC" w:rsidRDefault="002B0020" w:rsidP="00535C44">
      <w:pPr>
        <w:tabs>
          <w:tab w:val="left" w:pos="709"/>
        </w:tabs>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Pr="00CA3AFC" w:rsidRDefault="002B0020" w:rsidP="00535C44">
      <w:pPr>
        <w:tabs>
          <w:tab w:val="left" w:pos="709"/>
        </w:tabs>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請負先または委託先からさらに請負又は委託をしている場合（再委託などを</w:t>
      </w:r>
      <w:r w:rsidR="00F9090E" w:rsidRPr="00CA3AFC">
        <w:rPr>
          <w:rFonts w:ascii="ＭＳ ゴシック" w:eastAsia="ＭＳ ゴシック" w:hAnsi="ＭＳ ゴシック" w:hint="eastAsia"/>
          <w:bCs/>
          <w:sz w:val="22"/>
        </w:rPr>
        <w:t>行っている</w:t>
      </w:r>
      <w:r w:rsidRPr="00CA3AFC">
        <w:rPr>
          <w:rFonts w:ascii="ＭＳ ゴシック" w:eastAsia="ＭＳ ゴシック" w:hAnsi="ＭＳ ゴシック" w:hint="eastAsia"/>
          <w:bCs/>
          <w:sz w:val="22"/>
        </w:rPr>
        <w:t>場合で、</w:t>
      </w:r>
      <w:r w:rsidR="005E6D5A" w:rsidRPr="00CA3AFC">
        <w:rPr>
          <w:rFonts w:ascii="ＭＳ ゴシック" w:eastAsia="ＭＳ ゴシック" w:hAnsi="ＭＳ ゴシック" w:hint="eastAsia"/>
          <w:bCs/>
          <w:sz w:val="22"/>
        </w:rPr>
        <w:t>税込み</w:t>
      </w:r>
      <w:r w:rsidRPr="00CA3AFC">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Pr="00CA3AFC"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CA3AFC" w:rsidRDefault="002B0020" w:rsidP="002B0020">
      <w:pPr>
        <w:rPr>
          <w:rFonts w:ascii="ＭＳ ゴシック" w:eastAsia="ＭＳ ゴシック" w:hAnsi="ＭＳ ゴシック"/>
          <w:bCs/>
          <w:sz w:val="22"/>
        </w:rPr>
      </w:pPr>
      <w:r w:rsidRPr="00CA3AFC">
        <w:rPr>
          <w:rFonts w:ascii="ＭＳ ゴシック" w:eastAsia="ＭＳ ゴシック" w:hAnsi="ＭＳ ゴシック" w:hint="eastAsia"/>
          <w:bCs/>
          <w:sz w:val="22"/>
        </w:rPr>
        <w:t>【実施体制資料の記載例】</w:t>
      </w:r>
    </w:p>
    <w:p w14:paraId="32463B62" w14:textId="77777777" w:rsidR="00B35DC0" w:rsidRPr="00CA3AFC" w:rsidRDefault="002B0020" w:rsidP="009F3D8A">
      <w:pPr>
        <w:ind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Pr="00CA3AFC" w:rsidRDefault="002B0020" w:rsidP="002B0020">
      <w:pPr>
        <w:rPr>
          <w:rFonts w:ascii="ＭＳ ゴシック" w:eastAsia="ＭＳ ゴシック" w:hAnsi="ＭＳ ゴシック"/>
          <w:bCs/>
          <w:sz w:val="22"/>
        </w:rPr>
      </w:pPr>
    </w:p>
    <w:p w14:paraId="5E08E82F" w14:textId="77777777" w:rsidR="002B0020" w:rsidRPr="00CA3AFC" w:rsidRDefault="005E6D5A" w:rsidP="002B0020">
      <w:pPr>
        <w:rPr>
          <w:rFonts w:ascii="ＭＳ ゴシック" w:eastAsia="ＭＳ ゴシック" w:hAnsi="ＭＳ ゴシック"/>
          <w:bCs/>
          <w:sz w:val="22"/>
        </w:rPr>
      </w:pPr>
      <w:r w:rsidRPr="00CA3AFC">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Pr="00CA3AFC" w:rsidRDefault="005E6D5A" w:rsidP="002B0020">
      <w:pPr>
        <w:rPr>
          <w:rFonts w:ascii="ＭＳ ゴシック" w:eastAsia="ＭＳ ゴシック" w:hAnsi="ＭＳ ゴシック"/>
          <w:bCs/>
          <w:sz w:val="22"/>
        </w:rPr>
      </w:pPr>
      <w:r w:rsidRPr="00CA3AFC">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Pr="00CA3AFC" w:rsidRDefault="005E6D5A">
      <w:pPr>
        <w:rPr>
          <w:rFonts w:ascii="ＭＳ ゴシック" w:eastAsia="ＭＳ ゴシック" w:hAnsi="ＭＳ ゴシック"/>
          <w:bCs/>
          <w:sz w:val="22"/>
        </w:rPr>
      </w:pPr>
    </w:p>
    <w:p w14:paraId="0C7FD989" w14:textId="77777777" w:rsidR="0026693D" w:rsidRPr="00CA3AFC" w:rsidRDefault="0026693D">
      <w:pPr>
        <w:rPr>
          <w:rFonts w:ascii="ＭＳ ゴシック" w:eastAsia="ＭＳ ゴシック" w:hAnsi="ＭＳ ゴシック"/>
          <w:bCs/>
          <w:sz w:val="22"/>
        </w:rPr>
      </w:pPr>
    </w:p>
    <w:p w14:paraId="1FC906F5" w14:textId="77777777" w:rsidR="00017AA0" w:rsidRPr="00CA3AFC" w:rsidRDefault="00017AA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【４．応募手続き】</w:t>
      </w:r>
    </w:p>
    <w:p w14:paraId="7E1CA297"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４－１</w:t>
      </w:r>
      <w:r w:rsidR="00B35DC0" w:rsidRPr="00CA3AFC">
        <w:rPr>
          <w:rFonts w:ascii="ＭＳ ゴシック" w:eastAsia="ＭＳ ゴシック" w:hAnsi="ＭＳ ゴシック" w:hint="eastAsia"/>
          <w:bCs/>
          <w:sz w:val="22"/>
        </w:rPr>
        <w:t>．募集期間</w:t>
      </w:r>
    </w:p>
    <w:p w14:paraId="2B9686E6" w14:textId="61A12827" w:rsidR="00B35DC0" w:rsidRPr="00D64945"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募集開始日：</w:t>
      </w:r>
      <w:r w:rsidR="008B7081" w:rsidRPr="00CA3AFC">
        <w:rPr>
          <w:rFonts w:ascii="ＭＳ ゴシック" w:eastAsia="ＭＳ ゴシック" w:hAnsi="ＭＳ ゴシック" w:hint="eastAsia"/>
          <w:bCs/>
          <w:sz w:val="22"/>
        </w:rPr>
        <w:t>令</w:t>
      </w:r>
      <w:r w:rsidR="008B7081" w:rsidRPr="00D64945">
        <w:rPr>
          <w:rFonts w:ascii="ＭＳ ゴシック" w:eastAsia="ＭＳ ゴシック" w:hAnsi="ＭＳ ゴシック" w:hint="eastAsia"/>
          <w:bCs/>
          <w:sz w:val="22"/>
        </w:rPr>
        <w:t>和</w:t>
      </w:r>
      <w:r w:rsidR="00B431AB" w:rsidRPr="00D64945">
        <w:rPr>
          <w:rFonts w:ascii="ＭＳ ゴシック" w:eastAsia="ＭＳ ゴシック" w:hAnsi="ＭＳ ゴシック" w:hint="eastAsia"/>
          <w:bCs/>
          <w:sz w:val="22"/>
        </w:rPr>
        <w:t>７</w:t>
      </w:r>
      <w:r w:rsidRPr="00D64945">
        <w:rPr>
          <w:rFonts w:ascii="ＭＳ ゴシック" w:eastAsia="ＭＳ ゴシック" w:hAnsi="ＭＳ ゴシック" w:hint="eastAsia"/>
          <w:bCs/>
          <w:sz w:val="22"/>
        </w:rPr>
        <w:t>年</w:t>
      </w:r>
      <w:r w:rsidR="00B0589B" w:rsidRPr="00D64945">
        <w:rPr>
          <w:rFonts w:ascii="ＭＳ ゴシック" w:eastAsia="ＭＳ ゴシック" w:hAnsi="ＭＳ ゴシック" w:hint="eastAsia"/>
          <w:bCs/>
          <w:sz w:val="22"/>
        </w:rPr>
        <w:t>３</w:t>
      </w:r>
      <w:r w:rsidRPr="00D64945">
        <w:rPr>
          <w:rFonts w:ascii="ＭＳ ゴシック" w:eastAsia="ＭＳ ゴシック" w:hAnsi="ＭＳ ゴシック" w:hint="eastAsia"/>
          <w:bCs/>
          <w:sz w:val="22"/>
        </w:rPr>
        <w:t>月</w:t>
      </w:r>
      <w:r w:rsidR="007F4F10" w:rsidRPr="00D64945">
        <w:rPr>
          <w:rFonts w:ascii="ＭＳ ゴシック" w:eastAsia="ＭＳ ゴシック" w:hAnsi="ＭＳ ゴシック" w:hint="eastAsia"/>
          <w:bCs/>
          <w:sz w:val="22"/>
        </w:rPr>
        <w:t>３</w:t>
      </w:r>
      <w:r w:rsidRPr="00D64945">
        <w:rPr>
          <w:rFonts w:ascii="ＭＳ ゴシック" w:eastAsia="ＭＳ ゴシック" w:hAnsi="ＭＳ ゴシック" w:hint="eastAsia"/>
          <w:bCs/>
          <w:sz w:val="22"/>
        </w:rPr>
        <w:t>日（</w:t>
      </w:r>
      <w:r w:rsidR="007F4F10" w:rsidRPr="00D64945">
        <w:rPr>
          <w:rFonts w:ascii="ＭＳ ゴシック" w:eastAsia="ＭＳ ゴシック" w:hAnsi="ＭＳ ゴシック" w:hint="eastAsia"/>
          <w:bCs/>
          <w:sz w:val="22"/>
        </w:rPr>
        <w:t>月</w:t>
      </w:r>
      <w:r w:rsidRPr="00D64945">
        <w:rPr>
          <w:rFonts w:ascii="ＭＳ ゴシック" w:eastAsia="ＭＳ ゴシック" w:hAnsi="ＭＳ ゴシック" w:hint="eastAsia"/>
          <w:bCs/>
          <w:sz w:val="22"/>
        </w:rPr>
        <w:t>）</w:t>
      </w:r>
    </w:p>
    <w:p w14:paraId="48C1EBC3" w14:textId="387BDF2D" w:rsidR="00B35DC0" w:rsidRPr="00D64945" w:rsidRDefault="00B35DC0">
      <w:pPr>
        <w:ind w:firstLineChars="300" w:firstLine="660"/>
        <w:rPr>
          <w:rFonts w:ascii="ＭＳ ゴシック" w:eastAsia="ＭＳ ゴシック" w:hAnsi="ＭＳ ゴシック"/>
          <w:bCs/>
          <w:sz w:val="22"/>
        </w:rPr>
      </w:pPr>
      <w:r w:rsidRPr="00D64945">
        <w:rPr>
          <w:rFonts w:ascii="ＭＳ ゴシック" w:eastAsia="ＭＳ ゴシック" w:hAnsi="ＭＳ ゴシック" w:hint="eastAsia"/>
          <w:bCs/>
          <w:sz w:val="22"/>
        </w:rPr>
        <w:t>締切日：</w:t>
      </w:r>
      <w:r w:rsidR="008B7081" w:rsidRPr="00D64945">
        <w:rPr>
          <w:rFonts w:ascii="ＭＳ ゴシック" w:eastAsia="ＭＳ ゴシック" w:hAnsi="ＭＳ ゴシック" w:hint="eastAsia"/>
          <w:bCs/>
          <w:sz w:val="22"/>
        </w:rPr>
        <w:t>令和</w:t>
      </w:r>
      <w:r w:rsidR="00B431AB" w:rsidRPr="00D64945">
        <w:rPr>
          <w:rFonts w:ascii="ＭＳ ゴシック" w:eastAsia="ＭＳ ゴシック" w:hAnsi="ＭＳ ゴシック" w:hint="eastAsia"/>
          <w:bCs/>
          <w:sz w:val="22"/>
        </w:rPr>
        <w:t>７</w:t>
      </w:r>
      <w:r w:rsidRPr="00D64945">
        <w:rPr>
          <w:rFonts w:ascii="ＭＳ ゴシック" w:eastAsia="ＭＳ ゴシック" w:hAnsi="ＭＳ ゴシック" w:hint="eastAsia"/>
          <w:bCs/>
          <w:sz w:val="22"/>
        </w:rPr>
        <w:t>年</w:t>
      </w:r>
      <w:r w:rsidR="00B0589B" w:rsidRPr="00D64945">
        <w:rPr>
          <w:rFonts w:ascii="ＭＳ ゴシック" w:eastAsia="ＭＳ ゴシック" w:hAnsi="ＭＳ ゴシック" w:hint="eastAsia"/>
          <w:bCs/>
          <w:sz w:val="22"/>
        </w:rPr>
        <w:t>３</w:t>
      </w:r>
      <w:r w:rsidRPr="00D64945">
        <w:rPr>
          <w:rFonts w:ascii="ＭＳ ゴシック" w:eastAsia="ＭＳ ゴシック" w:hAnsi="ＭＳ ゴシック" w:hint="eastAsia"/>
          <w:bCs/>
          <w:sz w:val="22"/>
        </w:rPr>
        <w:t>月</w:t>
      </w:r>
      <w:r w:rsidR="00EB1BF2" w:rsidRPr="00D64945">
        <w:rPr>
          <w:rFonts w:ascii="ＭＳ ゴシック" w:eastAsia="ＭＳ ゴシック" w:hAnsi="ＭＳ ゴシック" w:hint="eastAsia"/>
          <w:bCs/>
          <w:sz w:val="22"/>
        </w:rPr>
        <w:t>２４</w:t>
      </w:r>
      <w:r w:rsidRPr="00D64945">
        <w:rPr>
          <w:rFonts w:ascii="ＭＳ ゴシック" w:eastAsia="ＭＳ ゴシック" w:hAnsi="ＭＳ ゴシック" w:hint="eastAsia"/>
          <w:bCs/>
          <w:sz w:val="22"/>
        </w:rPr>
        <w:t>日（</w:t>
      </w:r>
      <w:r w:rsidR="00EB1BF2" w:rsidRPr="00D64945">
        <w:rPr>
          <w:rFonts w:ascii="ＭＳ ゴシック" w:eastAsia="ＭＳ ゴシック" w:hAnsi="ＭＳ ゴシック" w:hint="eastAsia"/>
          <w:bCs/>
          <w:sz w:val="22"/>
        </w:rPr>
        <w:t>月</w:t>
      </w:r>
      <w:r w:rsidRPr="00D64945">
        <w:rPr>
          <w:rFonts w:ascii="ＭＳ ゴシック" w:eastAsia="ＭＳ ゴシック" w:hAnsi="ＭＳ ゴシック" w:hint="eastAsia"/>
          <w:bCs/>
          <w:sz w:val="22"/>
        </w:rPr>
        <w:t>）</w:t>
      </w:r>
      <w:r w:rsidR="00B431AB" w:rsidRPr="00D64945">
        <w:rPr>
          <w:rFonts w:ascii="ＭＳ ゴシック" w:eastAsia="ＭＳ ゴシック" w:hAnsi="ＭＳ ゴシック" w:hint="eastAsia"/>
          <w:bCs/>
          <w:sz w:val="22"/>
        </w:rPr>
        <w:t>１２</w:t>
      </w:r>
      <w:r w:rsidRPr="00D64945">
        <w:rPr>
          <w:rFonts w:ascii="ＭＳ ゴシック" w:eastAsia="ＭＳ ゴシック" w:hAnsi="ＭＳ ゴシック" w:hint="eastAsia"/>
          <w:bCs/>
          <w:sz w:val="22"/>
        </w:rPr>
        <w:t>時必着</w:t>
      </w:r>
    </w:p>
    <w:p w14:paraId="527E793F" w14:textId="77EC8384" w:rsidR="00236A20" w:rsidRPr="00D64945" w:rsidRDefault="00236A20" w:rsidP="00236A20">
      <w:pPr>
        <w:ind w:firstLineChars="300" w:firstLine="660"/>
        <w:rPr>
          <w:rFonts w:ascii="ＭＳ ゴシック" w:eastAsia="ＭＳ ゴシック" w:hAnsi="ＭＳ ゴシック"/>
          <w:bCs/>
          <w:sz w:val="22"/>
        </w:rPr>
      </w:pPr>
      <w:r w:rsidRPr="00D64945">
        <w:rPr>
          <w:rFonts w:ascii="ＭＳ ゴシック" w:eastAsia="ＭＳ ゴシック" w:hAnsi="ＭＳ ゴシック" w:hint="eastAsia"/>
          <w:bCs/>
          <w:sz w:val="22"/>
        </w:rPr>
        <w:t>※Ｊグランツを利用する場合、締め切り日の</w:t>
      </w:r>
      <w:r w:rsidR="00B431AB" w:rsidRPr="00D64945">
        <w:rPr>
          <w:rFonts w:ascii="ＭＳ ゴシック" w:eastAsia="ＭＳ ゴシック" w:hAnsi="ＭＳ ゴシック" w:hint="eastAsia"/>
          <w:bCs/>
          <w:sz w:val="22"/>
        </w:rPr>
        <w:t>１２</w:t>
      </w:r>
      <w:r w:rsidRPr="00D64945">
        <w:rPr>
          <w:rFonts w:ascii="ＭＳ ゴシック" w:eastAsia="ＭＳ ゴシック" w:hAnsi="ＭＳ ゴシック" w:hint="eastAsia"/>
          <w:bCs/>
          <w:sz w:val="22"/>
        </w:rPr>
        <w:t>時までに申請を実施したもの。</w:t>
      </w:r>
    </w:p>
    <w:p w14:paraId="714C472C" w14:textId="77777777" w:rsidR="00D105B3" w:rsidRPr="00D64945" w:rsidRDefault="00236A20" w:rsidP="00FB03C5">
      <w:pPr>
        <w:ind w:firstLineChars="300" w:firstLine="660"/>
        <w:rPr>
          <w:rFonts w:ascii="ＭＳ ゴシック" w:eastAsia="ＭＳ ゴシック" w:hAnsi="ＭＳ ゴシック"/>
          <w:bCs/>
          <w:sz w:val="22"/>
        </w:rPr>
      </w:pPr>
      <w:r w:rsidRPr="00D64945">
        <w:rPr>
          <w:rFonts w:ascii="ＭＳ ゴシック" w:eastAsia="ＭＳ ゴシック" w:hAnsi="ＭＳ ゴシック" w:hint="eastAsia"/>
          <w:bCs/>
          <w:sz w:val="22"/>
        </w:rPr>
        <w:t>※電子メールの場合、締め切り日の</w:t>
      </w:r>
      <w:r w:rsidR="00B431AB" w:rsidRPr="00D64945">
        <w:rPr>
          <w:rFonts w:ascii="ＭＳ ゴシック" w:eastAsia="ＭＳ ゴシック" w:hAnsi="ＭＳ ゴシック" w:hint="eastAsia"/>
          <w:bCs/>
          <w:sz w:val="22"/>
        </w:rPr>
        <w:t>１２</w:t>
      </w:r>
      <w:r w:rsidRPr="00D64945">
        <w:rPr>
          <w:rFonts w:ascii="ＭＳ ゴシック" w:eastAsia="ＭＳ ゴシック" w:hAnsi="ＭＳ ゴシック" w:hint="eastAsia"/>
          <w:bCs/>
          <w:sz w:val="22"/>
        </w:rPr>
        <w:t>時までに到着が確認できたもの。</w:t>
      </w:r>
    </w:p>
    <w:p w14:paraId="2DA30B73" w14:textId="54DE5ABF" w:rsidR="00236A20" w:rsidRPr="00D64945" w:rsidRDefault="00236A20" w:rsidP="00FB03C5">
      <w:pPr>
        <w:ind w:firstLineChars="300" w:firstLine="660"/>
        <w:rPr>
          <w:rFonts w:ascii="ＭＳ ゴシック" w:eastAsia="ＭＳ ゴシック" w:hAnsi="ＭＳ ゴシック"/>
          <w:bCs/>
          <w:sz w:val="22"/>
        </w:rPr>
      </w:pPr>
      <w:r w:rsidRPr="00D64945">
        <w:rPr>
          <w:rFonts w:ascii="ＭＳ ゴシック" w:eastAsia="ＭＳ ゴシック" w:hAnsi="ＭＳ ゴシック" w:hint="eastAsia"/>
          <w:bCs/>
          <w:sz w:val="22"/>
        </w:rPr>
        <w:t>※郵送の場合、締め切り日の</w:t>
      </w:r>
      <w:r w:rsidR="001A745F" w:rsidRPr="00D64945">
        <w:rPr>
          <w:rFonts w:ascii="ＭＳ ゴシック" w:eastAsia="ＭＳ ゴシック" w:hAnsi="ＭＳ ゴシック" w:hint="eastAsia"/>
          <w:bCs/>
          <w:sz w:val="22"/>
        </w:rPr>
        <w:t>１２</w:t>
      </w:r>
      <w:r w:rsidRPr="00D64945">
        <w:rPr>
          <w:rFonts w:ascii="ＭＳ ゴシック" w:eastAsia="ＭＳ ゴシック" w:hAnsi="ＭＳ ゴシック" w:hint="eastAsia"/>
          <w:bCs/>
          <w:sz w:val="22"/>
        </w:rPr>
        <w:t>時必着</w:t>
      </w:r>
    </w:p>
    <w:p w14:paraId="62FB087A" w14:textId="77777777" w:rsidR="00236A20" w:rsidRPr="00D64945" w:rsidRDefault="00236A20" w:rsidP="00236A20">
      <w:pPr>
        <w:ind w:firstLineChars="300" w:firstLine="660"/>
        <w:rPr>
          <w:rFonts w:ascii="ＭＳ ゴシック" w:eastAsia="ＭＳ ゴシック" w:hAnsi="ＭＳ ゴシック"/>
          <w:bCs/>
          <w:sz w:val="22"/>
        </w:rPr>
      </w:pPr>
    </w:p>
    <w:p w14:paraId="6D27D0CE" w14:textId="13865F3F" w:rsidR="003516DE" w:rsidRPr="00D64945" w:rsidRDefault="00017AA0" w:rsidP="007F4F10">
      <w:pPr>
        <w:ind w:leftChars="100" w:left="210"/>
        <w:rPr>
          <w:rFonts w:ascii="ＭＳ ゴシック" w:eastAsia="ＭＳ ゴシック" w:hAnsi="ＭＳ ゴシック"/>
          <w:bCs/>
          <w:sz w:val="22"/>
        </w:rPr>
      </w:pPr>
      <w:r w:rsidRPr="00D64945">
        <w:rPr>
          <w:rFonts w:ascii="ＭＳ ゴシック" w:eastAsia="ＭＳ ゴシック" w:hAnsi="ＭＳ ゴシック" w:hint="eastAsia"/>
          <w:bCs/>
          <w:sz w:val="22"/>
        </w:rPr>
        <w:t>４－２．</w:t>
      </w:r>
      <w:r w:rsidR="00B35DC0" w:rsidRPr="00D64945">
        <w:rPr>
          <w:rFonts w:ascii="ＭＳ ゴシック" w:eastAsia="ＭＳ ゴシック" w:hAnsi="ＭＳ ゴシック" w:hint="eastAsia"/>
          <w:bCs/>
          <w:sz w:val="22"/>
        </w:rPr>
        <w:t>説明会の開催</w:t>
      </w:r>
    </w:p>
    <w:p w14:paraId="2B8266A6" w14:textId="637511AA" w:rsidR="003516DE" w:rsidRPr="00CA3AFC" w:rsidRDefault="003516DE" w:rsidP="00D64945">
      <w:pPr>
        <w:ind w:leftChars="200" w:left="420"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説明会は実施しない。質問がある場合は、令和</w:t>
      </w:r>
      <w:r w:rsidR="000272B6" w:rsidRPr="00D64945">
        <w:rPr>
          <w:rFonts w:ascii="ＭＳ ゴシック" w:eastAsia="ＭＳ ゴシック" w:hAnsi="ＭＳ ゴシック" w:hint="eastAsia"/>
          <w:bCs/>
          <w:sz w:val="22"/>
        </w:rPr>
        <w:t>７</w:t>
      </w:r>
      <w:r w:rsidRPr="00D64945">
        <w:rPr>
          <w:rFonts w:ascii="ＭＳ ゴシック" w:eastAsia="ＭＳ ゴシック" w:hAnsi="ＭＳ ゴシック" w:hint="eastAsia"/>
          <w:bCs/>
          <w:sz w:val="22"/>
        </w:rPr>
        <w:t>年</w:t>
      </w:r>
      <w:r w:rsidR="000272B6" w:rsidRPr="00D64945">
        <w:rPr>
          <w:rFonts w:ascii="ＭＳ ゴシック" w:eastAsia="ＭＳ ゴシック" w:hAnsi="ＭＳ ゴシック" w:hint="eastAsia"/>
          <w:bCs/>
          <w:sz w:val="22"/>
        </w:rPr>
        <w:t>３</w:t>
      </w:r>
      <w:r w:rsidRPr="00D64945">
        <w:rPr>
          <w:rFonts w:ascii="ＭＳ ゴシック" w:eastAsia="ＭＳ ゴシック" w:hAnsi="ＭＳ ゴシック" w:hint="eastAsia"/>
          <w:bCs/>
          <w:sz w:val="22"/>
        </w:rPr>
        <w:t>月</w:t>
      </w:r>
      <w:r w:rsidR="00EB1BF2" w:rsidRPr="00D64945">
        <w:rPr>
          <w:rFonts w:ascii="ＭＳ ゴシック" w:eastAsia="ＭＳ ゴシック" w:hAnsi="ＭＳ ゴシック" w:hint="eastAsia"/>
          <w:bCs/>
          <w:sz w:val="22"/>
        </w:rPr>
        <w:t>７</w:t>
      </w:r>
      <w:r w:rsidRPr="00D64945">
        <w:rPr>
          <w:rFonts w:ascii="ＭＳ ゴシック" w:eastAsia="ＭＳ ゴシック" w:hAnsi="ＭＳ ゴシック" w:hint="eastAsia"/>
          <w:bCs/>
          <w:sz w:val="22"/>
        </w:rPr>
        <w:t>日（</w:t>
      </w:r>
      <w:r w:rsidR="00EB1BF2" w:rsidRPr="00D64945">
        <w:rPr>
          <w:rFonts w:ascii="ＭＳ ゴシック" w:eastAsia="ＭＳ ゴシック" w:hAnsi="ＭＳ ゴシック" w:hint="eastAsia"/>
          <w:bCs/>
          <w:sz w:val="22"/>
        </w:rPr>
        <w:t>金</w:t>
      </w:r>
      <w:r w:rsidRPr="00D64945">
        <w:rPr>
          <w:rFonts w:ascii="ＭＳ ゴシック" w:eastAsia="ＭＳ ゴシック" w:hAnsi="ＭＳ ゴシック" w:hint="eastAsia"/>
          <w:bCs/>
          <w:sz w:val="22"/>
        </w:rPr>
        <w:t>）</w:t>
      </w:r>
      <w:r w:rsidR="00D105B3" w:rsidRPr="00D64945">
        <w:rPr>
          <w:rFonts w:ascii="ＭＳ ゴシック" w:eastAsia="ＭＳ ゴシック" w:hAnsi="ＭＳ ゴシック" w:hint="eastAsia"/>
          <w:bCs/>
          <w:sz w:val="22"/>
        </w:rPr>
        <w:t>１２</w:t>
      </w:r>
      <w:r w:rsidRPr="00D64945">
        <w:rPr>
          <w:rFonts w:ascii="ＭＳ ゴシック" w:eastAsia="ＭＳ ゴシック" w:hAnsi="ＭＳ ゴシック" w:hint="eastAsia"/>
          <w:bCs/>
          <w:sz w:val="22"/>
        </w:rPr>
        <w:t>時までにメールで行うこと。質問がない場合であっても寄せられた質問及び回答を共有するので、【１０．問い合せ先】に連絡先（所属組織及び所属部署名、担当者名、電話番号、E-mai</w:t>
      </w:r>
      <w:r w:rsidRPr="00D64945">
        <w:rPr>
          <w:rFonts w:ascii="ＭＳ ゴシック" w:eastAsia="ＭＳ ゴシック" w:hAnsi="ＭＳ ゴシック"/>
          <w:bCs/>
          <w:sz w:val="22"/>
        </w:rPr>
        <w:t>l</w:t>
      </w:r>
      <w:r w:rsidRPr="00D64945">
        <w:rPr>
          <w:rFonts w:ascii="ＭＳ ゴシック" w:eastAsia="ＭＳ ゴシック" w:hAnsi="ＭＳ ゴシック" w:hint="eastAsia"/>
          <w:bCs/>
          <w:sz w:val="22"/>
        </w:rPr>
        <w:t>アドレス）を令和</w:t>
      </w:r>
      <w:r w:rsidR="000272B6" w:rsidRPr="00D64945">
        <w:rPr>
          <w:rFonts w:ascii="ＭＳ ゴシック" w:eastAsia="ＭＳ ゴシック" w:hAnsi="ＭＳ ゴシック" w:hint="eastAsia"/>
          <w:bCs/>
          <w:sz w:val="22"/>
        </w:rPr>
        <w:t>７</w:t>
      </w:r>
      <w:r w:rsidRPr="00D64945">
        <w:rPr>
          <w:rFonts w:ascii="ＭＳ ゴシック" w:eastAsia="ＭＳ ゴシック" w:hAnsi="ＭＳ ゴシック" w:hint="eastAsia"/>
          <w:bCs/>
          <w:sz w:val="22"/>
        </w:rPr>
        <w:t>年</w:t>
      </w:r>
      <w:r w:rsidR="000272B6" w:rsidRPr="00D64945">
        <w:rPr>
          <w:rFonts w:ascii="ＭＳ ゴシック" w:eastAsia="ＭＳ ゴシック" w:hAnsi="ＭＳ ゴシック" w:hint="eastAsia"/>
          <w:bCs/>
          <w:sz w:val="22"/>
        </w:rPr>
        <w:t>３</w:t>
      </w:r>
      <w:r w:rsidRPr="00D64945">
        <w:rPr>
          <w:rFonts w:ascii="ＭＳ ゴシック" w:eastAsia="ＭＳ ゴシック" w:hAnsi="ＭＳ ゴシック" w:hint="eastAsia"/>
          <w:bCs/>
          <w:sz w:val="22"/>
        </w:rPr>
        <w:t>月</w:t>
      </w:r>
      <w:r w:rsidR="00EB1BF2" w:rsidRPr="00D64945">
        <w:rPr>
          <w:rFonts w:ascii="ＭＳ ゴシック" w:eastAsia="ＭＳ ゴシック" w:hAnsi="ＭＳ ゴシック" w:hint="eastAsia"/>
          <w:bCs/>
          <w:sz w:val="22"/>
        </w:rPr>
        <w:t>７</w:t>
      </w:r>
      <w:r w:rsidRPr="00D64945">
        <w:rPr>
          <w:rFonts w:ascii="ＭＳ ゴシック" w:eastAsia="ＭＳ ゴシック" w:hAnsi="ＭＳ ゴシック" w:hint="eastAsia"/>
          <w:bCs/>
          <w:sz w:val="22"/>
        </w:rPr>
        <w:t>日（</w:t>
      </w:r>
      <w:r w:rsidR="00EB1BF2" w:rsidRPr="00D64945">
        <w:rPr>
          <w:rFonts w:ascii="ＭＳ ゴシック" w:eastAsia="ＭＳ ゴシック" w:hAnsi="ＭＳ ゴシック" w:hint="eastAsia"/>
          <w:bCs/>
          <w:sz w:val="22"/>
        </w:rPr>
        <w:t>金</w:t>
      </w:r>
      <w:r w:rsidRPr="00D64945">
        <w:rPr>
          <w:rFonts w:ascii="ＭＳ ゴシック" w:eastAsia="ＭＳ ゴシック" w:hAnsi="ＭＳ ゴシック" w:hint="eastAsia"/>
          <w:bCs/>
          <w:sz w:val="22"/>
        </w:rPr>
        <w:t>）</w:t>
      </w:r>
      <w:r w:rsidR="00D105B3" w:rsidRPr="00D64945">
        <w:rPr>
          <w:rFonts w:ascii="ＭＳ ゴシック" w:eastAsia="ＭＳ ゴシック" w:hAnsi="ＭＳ ゴシック" w:hint="eastAsia"/>
          <w:bCs/>
          <w:sz w:val="22"/>
        </w:rPr>
        <w:t>１２</w:t>
      </w:r>
      <w:r w:rsidRPr="00D64945">
        <w:rPr>
          <w:rFonts w:ascii="ＭＳ ゴシック" w:eastAsia="ＭＳ ゴシック" w:hAnsi="ＭＳ ゴシック" w:hint="eastAsia"/>
          <w:bCs/>
          <w:sz w:val="22"/>
        </w:rPr>
        <w:t>時までに登録すること。</w:t>
      </w:r>
    </w:p>
    <w:p w14:paraId="13AC12BD" w14:textId="77777777" w:rsidR="00B35DC0" w:rsidRPr="00CA3AFC" w:rsidRDefault="00B35DC0">
      <w:pPr>
        <w:rPr>
          <w:rFonts w:ascii="ＭＳ ゴシック" w:eastAsia="ＭＳ ゴシック" w:hAnsi="ＭＳ ゴシック"/>
          <w:bCs/>
          <w:sz w:val="22"/>
        </w:rPr>
      </w:pPr>
    </w:p>
    <w:p w14:paraId="4B57AB1C"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４－３．</w:t>
      </w:r>
      <w:r w:rsidR="00B35DC0" w:rsidRPr="00CA3AFC">
        <w:rPr>
          <w:rFonts w:ascii="ＭＳ ゴシック" w:eastAsia="ＭＳ ゴシック" w:hAnsi="ＭＳ ゴシック" w:hint="eastAsia"/>
          <w:bCs/>
          <w:sz w:val="22"/>
        </w:rPr>
        <w:t>応募書類</w:t>
      </w:r>
    </w:p>
    <w:p w14:paraId="7D4C31D3" w14:textId="6BACF4B9" w:rsidR="00941ACE" w:rsidRPr="00CA3AFC" w:rsidRDefault="00941ACE" w:rsidP="00236A20">
      <w:pPr>
        <w:ind w:leftChars="200" w:left="64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①補助金申請システム「Ｊグランツ」で</w:t>
      </w:r>
      <w:r w:rsidR="009F253F" w:rsidRPr="00CA3AFC">
        <w:rPr>
          <w:rFonts w:ascii="ＭＳ ゴシック" w:eastAsia="ＭＳ ゴシック" w:hAnsi="ＭＳ ゴシック" w:hint="eastAsia"/>
          <w:bCs/>
          <w:sz w:val="22"/>
        </w:rPr>
        <w:t>応募を受け付けます。Ｊグランツでは、本</w:t>
      </w:r>
      <w:r w:rsidR="00236A20" w:rsidRPr="00CA3AFC">
        <w:rPr>
          <w:rFonts w:ascii="ＭＳ ゴシック" w:eastAsia="ＭＳ ゴシック" w:hAnsi="ＭＳ ゴシック" w:hint="eastAsia"/>
          <w:bCs/>
          <w:sz w:val="22"/>
        </w:rPr>
        <w:t>申請</w:t>
      </w:r>
      <w:r w:rsidR="009F253F" w:rsidRPr="00CA3AFC">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CA3AFC">
        <w:rPr>
          <w:rFonts w:ascii="ＭＳ ゴシック" w:eastAsia="ＭＳ ゴシック" w:hAnsi="ＭＳ ゴシック" w:hint="eastAsia"/>
          <w:bCs/>
          <w:sz w:val="22"/>
        </w:rPr>
        <w:t>ズ</w:t>
      </w:r>
      <w:r w:rsidR="009F253F" w:rsidRPr="00CA3AFC">
        <w:rPr>
          <w:rFonts w:ascii="ＭＳ ゴシック" w:eastAsia="ＭＳ ゴシック" w:hAnsi="ＭＳ ゴシック" w:hint="eastAsia"/>
          <w:bCs/>
          <w:sz w:val="22"/>
        </w:rPr>
        <w:t>ＩＤ</w:t>
      </w:r>
      <w:r w:rsidR="00236A20" w:rsidRPr="00CA3AFC">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Pr="00CA3AFC" w:rsidRDefault="00891094" w:rsidP="008F3E30">
      <w:pPr>
        <w:ind w:leftChars="200" w:left="860" w:hangingChars="200" w:hanging="44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5EA4CFC" w14:textId="65354D5F" w:rsidR="00EE55AD" w:rsidRPr="00CA3AFC" w:rsidRDefault="00891094" w:rsidP="00236A20">
      <w:pPr>
        <w:ind w:leftChars="200" w:left="64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w:t>
      </w:r>
      <w:hyperlink r:id="rId16" w:history="1">
        <w:r w:rsidRPr="00D64945">
          <w:rPr>
            <w:rStyle w:val="a9"/>
            <w:rFonts w:ascii="ＭＳ ゴシック" w:eastAsia="ＭＳ ゴシック" w:hAnsi="ＭＳ ゴシック"/>
            <w:bCs/>
            <w:color w:val="auto"/>
            <w:sz w:val="22"/>
          </w:rPr>
          <w:t>https://www.jgrants-portal.go.jp/subsidy/</w:t>
        </w:r>
      </w:hyperlink>
    </w:p>
    <w:p w14:paraId="0DE0CD0F" w14:textId="551020B7" w:rsidR="00891094" w:rsidRPr="00CA3AFC" w:rsidRDefault="00EE55AD" w:rsidP="008F3E30">
      <w:pPr>
        <w:ind w:leftChars="300" w:left="850" w:hangingChars="100" w:hanging="220"/>
        <w:rPr>
          <w:rFonts w:ascii="ＭＳ ゴシック" w:eastAsia="ＭＳ ゴシック" w:hAnsi="ＭＳ ゴシック"/>
          <w:bCs/>
          <w:sz w:val="22"/>
        </w:rPr>
      </w:pPr>
      <w:r w:rsidRPr="00EE55AD">
        <w:rPr>
          <w:rFonts w:ascii="ＭＳ ゴシック" w:eastAsia="ＭＳ ゴシック" w:hAnsi="ＭＳ ゴシック" w:hint="eastAsia"/>
          <w:bCs/>
          <w:sz w:val="22"/>
        </w:rPr>
        <w:t>※Ｊグランツに入力する内容は申請書の内容と必ず一致させること。一致していない場合、不備として申請を受理しない場合があ</w:t>
      </w:r>
      <w:r>
        <w:rPr>
          <w:rFonts w:ascii="ＭＳ ゴシック" w:eastAsia="ＭＳ ゴシック" w:hAnsi="ＭＳ ゴシック" w:hint="eastAsia"/>
          <w:bCs/>
          <w:sz w:val="22"/>
        </w:rPr>
        <w:t>ります</w:t>
      </w:r>
      <w:r w:rsidRPr="00EE55AD">
        <w:rPr>
          <w:rFonts w:ascii="ＭＳ ゴシック" w:eastAsia="ＭＳ ゴシック" w:hAnsi="ＭＳ ゴシック" w:hint="eastAsia"/>
          <w:bCs/>
          <w:sz w:val="22"/>
        </w:rPr>
        <w:t>。</w:t>
      </w:r>
    </w:p>
    <w:p w14:paraId="1C8F3415" w14:textId="48E63291" w:rsidR="00A70DFB" w:rsidRPr="00CA3AFC" w:rsidRDefault="00236A20" w:rsidP="00D64945">
      <w:pPr>
        <w:ind w:leftChars="200" w:left="64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②</w:t>
      </w:r>
      <w:r w:rsidR="00176DFB" w:rsidRPr="00CA3AFC">
        <w:rPr>
          <w:rFonts w:ascii="ＭＳ ゴシック" w:eastAsia="ＭＳ ゴシック" w:hAnsi="ＭＳ ゴシック" w:hint="eastAsia"/>
          <w:bCs/>
          <w:sz w:val="22"/>
        </w:rPr>
        <w:t>電子メールの場合には、以下の書類を「</w:t>
      </w:r>
      <w:r w:rsidR="004B33E9" w:rsidRPr="00D64945">
        <w:rPr>
          <w:rFonts w:ascii="ＭＳ ゴシック" w:eastAsia="ＭＳ ゴシック" w:hAnsi="ＭＳ ゴシック"/>
          <w:bCs/>
          <w:sz w:val="22"/>
        </w:rPr>
        <w:t>bzl-eneshisuka-system</w:t>
      </w:r>
      <w:hyperlink r:id="rId17" w:history="1">
        <w:r w:rsidR="00176DFB" w:rsidRPr="00D64945">
          <w:rPr>
            <w:rStyle w:val="a9"/>
            <w:rFonts w:ascii="ＭＳ ゴシック" w:eastAsia="ＭＳ ゴシック" w:hAnsi="ＭＳ ゴシック"/>
            <w:color w:val="auto"/>
            <w:sz w:val="22"/>
          </w:rPr>
          <w:t>@meti.go.jp</w:t>
        </w:r>
      </w:hyperlink>
      <w:r w:rsidR="00176DFB" w:rsidRPr="00CA3AFC">
        <w:rPr>
          <w:rFonts w:ascii="ＭＳ ゴシック" w:eastAsia="ＭＳ ゴシック" w:hAnsi="ＭＳ ゴシック" w:hint="eastAsia"/>
          <w:sz w:val="22"/>
        </w:rPr>
        <w:t>」宛に送付</w:t>
      </w:r>
      <w:r w:rsidR="00176DFB" w:rsidRPr="00CA3AFC">
        <w:rPr>
          <w:rFonts w:ascii="ＭＳ ゴシック" w:eastAsia="ＭＳ ゴシック" w:hAnsi="ＭＳ ゴシック" w:hint="eastAsia"/>
          <w:sz w:val="22"/>
        </w:rPr>
        <w:lastRenderedPageBreak/>
        <w:t>してください。その際メールの件名(題名)を必ず「</w:t>
      </w:r>
      <w:r w:rsidR="00A81F16" w:rsidRPr="00D64945">
        <w:rPr>
          <w:rFonts w:ascii="ＭＳ ゴシック" w:eastAsia="ＭＳ ゴシック" w:hAnsi="ＭＳ ゴシック" w:hint="eastAsia"/>
          <w:bCs/>
          <w:sz w:val="22"/>
        </w:rPr>
        <w:t>再生可能エネルギー導入拡大に向けた分散型エネルギーリソース導入支援等事業費補助金（配電事業等の参入を見据えた地域独立系統の構築支援事業）</w:t>
      </w:r>
      <w:r w:rsidR="00176DFB" w:rsidRPr="00CA3AFC">
        <w:rPr>
          <w:rFonts w:ascii="ＭＳ ゴシック" w:eastAsia="ＭＳ ゴシック" w:hAnsi="ＭＳ ゴシック" w:hint="eastAsia"/>
          <w:bCs/>
          <w:sz w:val="22"/>
        </w:rPr>
        <w:t>申請書」としてください。郵送</w:t>
      </w:r>
      <w:r w:rsidR="00A70DFB" w:rsidRPr="00CA3AFC">
        <w:rPr>
          <w:rFonts w:ascii="ＭＳ ゴシック" w:eastAsia="ＭＳ ゴシック" w:hAnsi="ＭＳ ゴシック" w:hint="eastAsia"/>
          <w:bCs/>
          <w:sz w:val="22"/>
        </w:rPr>
        <w:t>等の場合には、</w:t>
      </w:r>
      <w:r w:rsidR="00B35DC0" w:rsidRPr="00CA3AFC">
        <w:rPr>
          <w:rFonts w:ascii="ＭＳ ゴシック" w:eastAsia="ＭＳ ゴシック" w:hAnsi="ＭＳ ゴシック" w:hint="eastAsia"/>
          <w:bCs/>
          <w:sz w:val="22"/>
        </w:rPr>
        <w:t>以下の書類を一つの封筒に入れてください。封筒の宛名面には、「</w:t>
      </w:r>
      <w:r w:rsidR="003D537A" w:rsidRPr="00D64945">
        <w:rPr>
          <w:rFonts w:ascii="ＭＳ ゴシック" w:eastAsia="ＭＳ ゴシック" w:hAnsi="ＭＳ ゴシック" w:hint="eastAsia"/>
          <w:bCs/>
          <w:sz w:val="22"/>
        </w:rPr>
        <w:t>再生可能エネルギー導入拡大に向けた分散型エネルギーリソース導入支援等事業</w:t>
      </w:r>
      <w:r w:rsidR="00AD07FF" w:rsidRPr="00D64945">
        <w:rPr>
          <w:rFonts w:ascii="ＭＳ ゴシック" w:eastAsia="ＭＳ ゴシック" w:hAnsi="ＭＳ ゴシック" w:hint="eastAsia"/>
          <w:bCs/>
          <w:sz w:val="22"/>
        </w:rPr>
        <w:t>費補助金</w:t>
      </w:r>
      <w:r w:rsidR="003D537A" w:rsidRPr="00D64945">
        <w:rPr>
          <w:rFonts w:ascii="ＭＳ ゴシック" w:eastAsia="ＭＳ ゴシック" w:hAnsi="ＭＳ ゴシック" w:hint="eastAsia"/>
          <w:bCs/>
          <w:sz w:val="22"/>
        </w:rPr>
        <w:t>（配電事業等の参入を見据えた地域独立系統の構築支援事業）</w:t>
      </w:r>
      <w:r w:rsidR="00B35DC0" w:rsidRPr="00CA3AFC">
        <w:rPr>
          <w:rFonts w:ascii="ＭＳ ゴシック" w:eastAsia="ＭＳ ゴシック" w:hAnsi="ＭＳ ゴシック" w:hint="eastAsia"/>
          <w:bCs/>
          <w:sz w:val="22"/>
        </w:rPr>
        <w:t>申請書」と記載してください。</w:t>
      </w:r>
    </w:p>
    <w:p w14:paraId="3CCDCBB7" w14:textId="77777777" w:rsidR="00B35DC0" w:rsidRPr="00CA3AFC" w:rsidRDefault="00B35DC0">
      <w:pPr>
        <w:ind w:firstLineChars="400" w:firstLine="880"/>
        <w:rPr>
          <w:rFonts w:ascii="ＭＳ ゴシック" w:eastAsia="ＭＳ ゴシック" w:hAnsi="ＭＳ ゴシック"/>
          <w:bCs/>
          <w:sz w:val="22"/>
        </w:rPr>
      </w:pPr>
      <w:r w:rsidRPr="00CA3AFC">
        <w:rPr>
          <w:rFonts w:ascii="ＭＳ ゴシック" w:eastAsia="ＭＳ ゴシック" w:hAnsi="ＭＳ ゴシック" w:hint="eastAsia"/>
          <w:bCs/>
          <w:sz w:val="22"/>
        </w:rPr>
        <w:t>・申請書（様式１）＜１部＞</w:t>
      </w:r>
    </w:p>
    <w:p w14:paraId="3E0D0D43" w14:textId="77777777" w:rsidR="00B35DC0" w:rsidRPr="00CA3AFC" w:rsidRDefault="00B35DC0">
      <w:pPr>
        <w:ind w:firstLineChars="400" w:firstLine="880"/>
        <w:rPr>
          <w:rFonts w:ascii="ＭＳ ゴシック" w:eastAsia="ＭＳ ゴシック" w:hAnsi="ＭＳ ゴシック"/>
          <w:bCs/>
          <w:sz w:val="22"/>
        </w:rPr>
      </w:pPr>
      <w:r w:rsidRPr="00CA3AFC">
        <w:rPr>
          <w:rFonts w:ascii="ＭＳ ゴシック" w:eastAsia="ＭＳ ゴシック" w:hAnsi="ＭＳ ゴシック" w:hint="eastAsia"/>
          <w:bCs/>
          <w:sz w:val="22"/>
        </w:rPr>
        <w:t>・提案書（様式２）＜</w:t>
      </w:r>
      <w:r w:rsidR="00A70DFB" w:rsidRPr="00CA3AFC">
        <w:rPr>
          <w:rFonts w:ascii="ＭＳ ゴシック" w:eastAsia="ＭＳ ゴシック" w:hAnsi="ＭＳ ゴシック" w:hint="eastAsia"/>
          <w:bCs/>
          <w:sz w:val="22"/>
        </w:rPr>
        <w:t>１</w:t>
      </w:r>
      <w:r w:rsidRPr="00CA3AFC">
        <w:rPr>
          <w:rFonts w:ascii="ＭＳ ゴシック" w:eastAsia="ＭＳ ゴシック" w:hAnsi="ＭＳ ゴシック" w:hint="eastAsia"/>
          <w:bCs/>
          <w:sz w:val="22"/>
        </w:rPr>
        <w:t>部＞</w:t>
      </w:r>
    </w:p>
    <w:p w14:paraId="15C29EC1" w14:textId="77777777" w:rsidR="00C30E33" w:rsidRPr="00CA3AFC" w:rsidRDefault="00B35DC0">
      <w:pPr>
        <w:ind w:firstLineChars="400" w:firstLine="880"/>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C30E33" w:rsidRPr="00CA3AFC">
        <w:rPr>
          <w:rFonts w:ascii="ＭＳ ゴシック" w:eastAsia="ＭＳ ゴシック" w:hAnsi="ＭＳ ゴシック" w:hint="eastAsia"/>
          <w:bCs/>
          <w:sz w:val="22"/>
        </w:rPr>
        <w:t>採択審査を行う上での必要書類＜1部＞</w:t>
      </w:r>
    </w:p>
    <w:p w14:paraId="66511CAA" w14:textId="2134477C" w:rsidR="001D0FC1" w:rsidRPr="00CA3AFC" w:rsidRDefault="00C30E33" w:rsidP="00D64945">
      <w:pPr>
        <w:ind w:leftChars="500" w:left="1050"/>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E97A84" w:rsidRPr="008F3E30">
        <w:rPr>
          <w:rFonts w:ascii="ＭＳ ゴシック" w:eastAsia="ＭＳ ゴシック" w:hAnsi="ＭＳ ゴシック" w:hint="eastAsia"/>
          <w:bCs/>
          <w:sz w:val="22"/>
          <w:u w:val="single"/>
        </w:rPr>
        <w:t>令和６年度事業計画からの変更点が確認できるもの（新旧対照表など）</w:t>
      </w:r>
      <w:r w:rsidR="00E97A84">
        <w:rPr>
          <w:rFonts w:ascii="ＭＳ ゴシック" w:eastAsia="ＭＳ ゴシック" w:hAnsi="ＭＳ ゴシック" w:hint="eastAsia"/>
          <w:bCs/>
          <w:sz w:val="22"/>
        </w:rPr>
        <w:t>、</w:t>
      </w:r>
      <w:r w:rsidR="00B35DC0" w:rsidRPr="00CA3AFC">
        <w:rPr>
          <w:rFonts w:ascii="ＭＳ ゴシック" w:eastAsia="ＭＳ ゴシック" w:hAnsi="ＭＳ ゴシック" w:hint="eastAsia"/>
          <w:bCs/>
          <w:sz w:val="22"/>
        </w:rPr>
        <w:t>会社概要</w:t>
      </w:r>
      <w:r w:rsidRPr="00CA3AFC">
        <w:rPr>
          <w:rFonts w:ascii="ＭＳ ゴシック" w:eastAsia="ＭＳ ゴシック" w:hAnsi="ＭＳ ゴシック" w:hint="eastAsia"/>
          <w:bCs/>
          <w:sz w:val="22"/>
        </w:rPr>
        <w:t>（パンフレットなど）、</w:t>
      </w:r>
      <w:r w:rsidR="00B35DC0" w:rsidRPr="00CA3AFC">
        <w:rPr>
          <w:rFonts w:ascii="ＭＳ ゴシック" w:eastAsia="ＭＳ ゴシック" w:hAnsi="ＭＳ ゴシック" w:hint="eastAsia"/>
          <w:bCs/>
          <w:sz w:val="22"/>
        </w:rPr>
        <w:t>直近の財務諸表</w:t>
      </w:r>
      <w:r w:rsidRPr="00CA3AFC">
        <w:rPr>
          <w:rFonts w:ascii="ＭＳ ゴシック" w:eastAsia="ＭＳ ゴシック" w:hAnsi="ＭＳ ゴシック" w:hint="eastAsia"/>
          <w:bCs/>
          <w:sz w:val="22"/>
        </w:rPr>
        <w:t>など）</w:t>
      </w:r>
    </w:p>
    <w:p w14:paraId="50C59BB2" w14:textId="422EC496" w:rsidR="00B35DC0" w:rsidRPr="00CA3AFC" w:rsidRDefault="00236A20" w:rsidP="008F3E30">
      <w:pPr>
        <w:ind w:leftChars="200" w:left="64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③</w:t>
      </w:r>
      <w:r w:rsidR="004073E7" w:rsidRPr="00CA3AFC">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w:t>
      </w:r>
      <w:r w:rsidR="00AE1AE9" w:rsidRPr="00CA3AFC">
        <w:rPr>
          <w:rFonts w:ascii="ＭＳ ゴシック" w:eastAsia="ＭＳ ゴシック" w:hAnsi="ＭＳ ゴシック" w:hint="eastAsia"/>
          <w:bCs/>
          <w:sz w:val="22"/>
        </w:rPr>
        <w:t>については、審査、管理、確定、精算、政策効果検証といった一連の業務遂行のためにのみ利用します</w:t>
      </w:r>
      <w:r w:rsidR="00B35DC0" w:rsidRPr="00CA3AFC">
        <w:rPr>
          <w:rFonts w:ascii="ＭＳ ゴシック" w:eastAsia="ＭＳ ゴシック" w:hAnsi="ＭＳ ゴシック" w:hint="eastAsia"/>
          <w:bCs/>
          <w:sz w:val="22"/>
        </w:rPr>
        <w:t>。</w:t>
      </w:r>
      <w:r w:rsidR="004073E7" w:rsidRPr="00CA3AFC">
        <w:rPr>
          <w:rFonts w:ascii="ＭＳ ゴシック" w:eastAsia="ＭＳ ゴシック" w:hAnsi="ＭＳ ゴシック" w:hint="eastAsia"/>
          <w:bCs/>
          <w:sz w:val="22"/>
        </w:rPr>
        <w:t>また、効果的な政策立案や、政策の効果検証のため、</w:t>
      </w:r>
      <w:bookmarkStart w:id="2" w:name="_Hlk166862193"/>
      <w:r w:rsidR="004073E7" w:rsidRPr="00CA3AFC">
        <w:rPr>
          <w:rFonts w:ascii="ＭＳ ゴシック" w:eastAsia="ＭＳ ゴシック" w:hAnsi="ＭＳ ゴシック" w:hint="eastAsia"/>
          <w:bCs/>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bookmarkEnd w:id="2"/>
      <w:r w:rsidR="004073E7" w:rsidRPr="00CA3AFC">
        <w:rPr>
          <w:rFonts w:ascii="ＭＳ ゴシック" w:eastAsia="ＭＳ ゴシック" w:hAnsi="ＭＳ ゴシック" w:hint="eastAsia"/>
          <w:bCs/>
          <w:sz w:val="22"/>
        </w:rPr>
        <w:t>される場合があります。上記を前提として、申請・利用・報告等を行うことにより、データ利活用及び効果検証への協力に同意したものとみなします。</w:t>
      </w:r>
    </w:p>
    <w:p w14:paraId="47F2D1C2" w14:textId="77777777" w:rsidR="00B35DC0" w:rsidRPr="00CA3AFC" w:rsidRDefault="00B35DC0" w:rsidP="008F3E3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なお、応募書類は返却しません。</w:t>
      </w:r>
    </w:p>
    <w:p w14:paraId="4965CE00" w14:textId="17387527" w:rsidR="00B35DC0" w:rsidRPr="00CA3AFC" w:rsidRDefault="00236A20">
      <w:pPr>
        <w:ind w:left="660" w:hangingChars="300" w:hanging="66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④</w:t>
      </w:r>
      <w:r w:rsidR="00B35DC0" w:rsidRPr="00CA3AFC">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619CBDA0" w14:textId="6BF317A8" w:rsidR="00B35DC0" w:rsidRDefault="00236A20">
      <w:pPr>
        <w:ind w:left="660" w:hangingChars="300" w:hanging="66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⑤</w:t>
      </w:r>
      <w:r w:rsidR="00B35DC0" w:rsidRPr="00CA3AFC">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B35DC0" w:rsidRPr="00CA3AFC">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CA3AFC">
        <w:rPr>
          <w:rFonts w:ascii="ＭＳ ゴシック" w:eastAsia="ＭＳ ゴシック" w:hAnsi="ＭＳ ゴシック" w:hint="eastAsia"/>
          <w:bCs/>
          <w:sz w:val="22"/>
        </w:rPr>
        <w:t>。</w:t>
      </w:r>
    </w:p>
    <w:p w14:paraId="78F2A221" w14:textId="47E84080" w:rsidR="002B3FBD" w:rsidRDefault="002B3FBD" w:rsidP="008F3E30">
      <w:pPr>
        <w:ind w:leftChars="200" w:left="108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w:t>
      </w:r>
      <w:r w:rsidRPr="002B3FBD">
        <w:rPr>
          <w:rFonts w:ascii="ＭＳ ゴシック" w:eastAsia="ＭＳ ゴシック" w:hAnsi="ＭＳ ゴシック" w:hint="eastAsia"/>
          <w:bCs/>
          <w:sz w:val="22"/>
        </w:rPr>
        <w:t>審査にあたって</w:t>
      </w:r>
      <w:r>
        <w:rPr>
          <w:rFonts w:ascii="ＭＳ ゴシック" w:eastAsia="ＭＳ ゴシック" w:hAnsi="ＭＳ ゴシック" w:hint="eastAsia"/>
          <w:bCs/>
          <w:sz w:val="22"/>
        </w:rPr>
        <w:t>、</w:t>
      </w:r>
      <w:r w:rsidRPr="002B3FBD">
        <w:rPr>
          <w:rFonts w:ascii="ＭＳ ゴシック" w:eastAsia="ＭＳ ゴシック" w:hAnsi="ＭＳ ゴシック" w:hint="eastAsia"/>
          <w:bCs/>
          <w:sz w:val="22"/>
        </w:rPr>
        <w:t>別途資料の提出を依頼することがあ</w:t>
      </w:r>
      <w:r>
        <w:rPr>
          <w:rFonts w:ascii="ＭＳ ゴシック" w:eastAsia="ＭＳ ゴシック" w:hAnsi="ＭＳ ゴシック" w:hint="eastAsia"/>
          <w:bCs/>
          <w:sz w:val="22"/>
        </w:rPr>
        <w:t>ります</w:t>
      </w:r>
      <w:r w:rsidRPr="002B3FBD">
        <w:rPr>
          <w:rFonts w:ascii="ＭＳ ゴシック" w:eastAsia="ＭＳ ゴシック" w:hAnsi="ＭＳ ゴシック" w:hint="eastAsia"/>
          <w:bCs/>
          <w:sz w:val="22"/>
        </w:rPr>
        <w:t>。</w:t>
      </w:r>
    </w:p>
    <w:p w14:paraId="465760B7" w14:textId="1FB84BE9" w:rsidR="002B3FBD" w:rsidRPr="002B3FBD" w:rsidRDefault="002B3FBD"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2B3FBD">
        <w:rPr>
          <w:rFonts w:ascii="ＭＳ ゴシック" w:eastAsia="ＭＳ ゴシック" w:hAnsi="ＭＳ ゴシック" w:hint="eastAsia"/>
          <w:bCs/>
          <w:sz w:val="22"/>
        </w:rPr>
        <w:t>申請書提出後に代表者の変更、事業者住所の変更等があった場合、変更内容について【１０．問い合わせ先】</w:t>
      </w:r>
      <w:r>
        <w:rPr>
          <w:rFonts w:ascii="ＭＳ ゴシック" w:eastAsia="ＭＳ ゴシック" w:hAnsi="ＭＳ ゴシック" w:hint="eastAsia"/>
          <w:bCs/>
          <w:sz w:val="22"/>
        </w:rPr>
        <w:t>へ</w:t>
      </w:r>
      <w:r w:rsidRPr="002B3FBD">
        <w:rPr>
          <w:rFonts w:ascii="ＭＳ ゴシック" w:eastAsia="ＭＳ ゴシック" w:hAnsi="ＭＳ ゴシック" w:hint="eastAsia"/>
          <w:bCs/>
          <w:sz w:val="22"/>
        </w:rPr>
        <w:t>報告し、指示に従うこと</w:t>
      </w:r>
    </w:p>
    <w:p w14:paraId="552384FB" w14:textId="77777777" w:rsidR="00017AA0" w:rsidRPr="00CA3AFC" w:rsidRDefault="00017AA0">
      <w:pPr>
        <w:rPr>
          <w:rFonts w:ascii="ＭＳ ゴシック" w:eastAsia="ＭＳ ゴシック" w:hAnsi="ＭＳ ゴシック"/>
          <w:bCs/>
          <w:sz w:val="22"/>
        </w:rPr>
      </w:pPr>
    </w:p>
    <w:p w14:paraId="4EB17390"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４－４．</w:t>
      </w:r>
      <w:r w:rsidR="00B35DC0" w:rsidRPr="00CA3AFC">
        <w:rPr>
          <w:rFonts w:ascii="ＭＳ ゴシック" w:eastAsia="ＭＳ ゴシック" w:hAnsi="ＭＳ ゴシック" w:hint="eastAsia"/>
          <w:bCs/>
          <w:sz w:val="22"/>
        </w:rPr>
        <w:t>応募書類の提出先</w:t>
      </w:r>
    </w:p>
    <w:p w14:paraId="08AB481D" w14:textId="7BD8E4A8" w:rsidR="00B35DC0" w:rsidRPr="00CA3AFC" w:rsidRDefault="00B35DC0" w:rsidP="00891094">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応募書類は</w:t>
      </w:r>
      <w:r w:rsidR="00891094" w:rsidRPr="00CA3AFC">
        <w:rPr>
          <w:rFonts w:ascii="ＭＳ ゴシック" w:eastAsia="ＭＳ ゴシック" w:hAnsi="ＭＳ ゴシック" w:hint="eastAsia"/>
          <w:bCs/>
          <w:sz w:val="22"/>
        </w:rPr>
        <w:t>Ｊグランツ、電子メール又は</w:t>
      </w:r>
      <w:r w:rsidRPr="00CA3AFC">
        <w:rPr>
          <w:rFonts w:ascii="ＭＳ ゴシック" w:eastAsia="ＭＳ ゴシック" w:hAnsi="ＭＳ ゴシック" w:hint="eastAsia"/>
          <w:bCs/>
          <w:sz w:val="22"/>
        </w:rPr>
        <w:t>郵送・宅配便等により以下に提出してください。</w:t>
      </w:r>
    </w:p>
    <w:p w14:paraId="2DFA2A1F" w14:textId="77777777" w:rsidR="00891094" w:rsidRPr="00CA3AFC" w:rsidRDefault="00891094">
      <w:pPr>
        <w:ind w:firstLineChars="400" w:firstLine="880"/>
        <w:rPr>
          <w:rFonts w:ascii="ＭＳ ゴシック" w:eastAsia="ＭＳ ゴシック" w:hAnsi="ＭＳ ゴシック"/>
          <w:bCs/>
          <w:sz w:val="22"/>
        </w:rPr>
      </w:pPr>
      <w:r w:rsidRPr="00CA3AFC">
        <w:rPr>
          <w:rFonts w:ascii="ＭＳ ゴシック" w:eastAsia="ＭＳ ゴシック" w:hAnsi="ＭＳ ゴシック" w:hint="eastAsia"/>
          <w:bCs/>
          <w:sz w:val="22"/>
        </w:rPr>
        <w:t>＜Ｊグランツの場合＞</w:t>
      </w:r>
    </w:p>
    <w:p w14:paraId="712EB9D4" w14:textId="77777777" w:rsidR="008E20FC" w:rsidRPr="00CA3AFC" w:rsidRDefault="008E20FC" w:rsidP="008E20FC">
      <w:pPr>
        <w:ind w:leftChars="400" w:left="840"/>
        <w:rPr>
          <w:rFonts w:ascii="ＭＳ ゴシック" w:eastAsia="ＭＳ ゴシック" w:hAnsi="ＭＳ ゴシック"/>
          <w:bCs/>
          <w:sz w:val="22"/>
        </w:rPr>
      </w:pPr>
      <w:r w:rsidRPr="00CA3AFC">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Pr="00CA3AFC" w:rsidRDefault="00891094">
      <w:pPr>
        <w:ind w:firstLineChars="400" w:firstLine="880"/>
        <w:rPr>
          <w:rFonts w:ascii="ＭＳ ゴシック" w:eastAsia="ＭＳ ゴシック" w:hAnsi="ＭＳ ゴシック"/>
          <w:bCs/>
          <w:sz w:val="22"/>
        </w:rPr>
      </w:pPr>
      <w:r w:rsidRPr="00CA3AFC">
        <w:rPr>
          <w:rFonts w:ascii="ＭＳ ゴシック" w:eastAsia="ＭＳ ゴシック" w:hAnsi="ＭＳ ゴシック"/>
          <w:bCs/>
          <w:sz w:val="22"/>
        </w:rPr>
        <w:t>https://www.jgrants-portal.</w:t>
      </w:r>
      <w:r w:rsidR="008E20FC" w:rsidRPr="00CA3AFC">
        <w:rPr>
          <w:rFonts w:ascii="ＭＳ ゴシック" w:eastAsia="ＭＳ ゴシック" w:hAnsi="ＭＳ ゴシック"/>
          <w:bCs/>
          <w:sz w:val="22"/>
        </w:rPr>
        <w:t>go.jp/</w:t>
      </w:r>
    </w:p>
    <w:p w14:paraId="03D23CF9" w14:textId="77777777" w:rsidR="00891094" w:rsidRPr="00CA3AFC" w:rsidRDefault="00891094" w:rsidP="00891094">
      <w:pPr>
        <w:ind w:leftChars="420" w:left="882"/>
        <w:rPr>
          <w:rFonts w:ascii="ＭＳ ゴシック" w:eastAsia="ＭＳ ゴシック" w:hAnsi="ＭＳ ゴシック"/>
          <w:bCs/>
          <w:sz w:val="22"/>
        </w:rPr>
      </w:pPr>
      <w:r w:rsidRPr="00CA3AFC">
        <w:rPr>
          <w:rFonts w:ascii="ＭＳ ゴシック" w:eastAsia="ＭＳ ゴシック" w:hAnsi="ＭＳ ゴシック" w:hint="eastAsia"/>
          <w:bCs/>
          <w:sz w:val="22"/>
        </w:rPr>
        <w:t>＜電子メールの場合＞</w:t>
      </w:r>
    </w:p>
    <w:p w14:paraId="3379CD50" w14:textId="67DF749A" w:rsidR="00891094" w:rsidRPr="00CA3AFC" w:rsidRDefault="00891094" w:rsidP="00891094">
      <w:pPr>
        <w:ind w:leftChars="420" w:left="882"/>
        <w:rPr>
          <w:rFonts w:ascii="ＭＳ ゴシック" w:eastAsia="ＭＳ ゴシック" w:hAnsi="ＭＳ ゴシック"/>
          <w:sz w:val="22"/>
        </w:rPr>
      </w:pPr>
      <w:r w:rsidRPr="00CA3AFC">
        <w:rPr>
          <w:rFonts w:ascii="ＭＳ ゴシック" w:eastAsia="ＭＳ ゴシック" w:hAnsi="ＭＳ ゴシック" w:hint="eastAsia"/>
          <w:bCs/>
          <w:sz w:val="22"/>
        </w:rPr>
        <w:lastRenderedPageBreak/>
        <w:t>「</w:t>
      </w:r>
      <w:hyperlink r:id="rId18" w:history="1">
        <w:bookmarkStart w:id="3" w:name="_Hlk184134802"/>
        <w:r w:rsidR="00D64FD4" w:rsidRPr="008F3E30">
          <w:rPr>
            <w:rStyle w:val="a9"/>
            <w:rFonts w:ascii="ＭＳ ゴシック" w:eastAsia="ＭＳ ゴシック" w:hAnsi="ＭＳ ゴシック"/>
            <w:sz w:val="22"/>
          </w:rPr>
          <w:t>bzl-eneshisuka-system</w:t>
        </w:r>
        <w:bookmarkEnd w:id="3"/>
        <w:r w:rsidR="00D64FD4" w:rsidRPr="008F3E30">
          <w:rPr>
            <w:rStyle w:val="a9"/>
            <w:rFonts w:ascii="ＭＳ ゴシック" w:eastAsia="ＭＳ ゴシック" w:hAnsi="ＭＳ ゴシック"/>
            <w:sz w:val="22"/>
          </w:rPr>
          <w:t>@meti.go.jp</w:t>
        </w:r>
      </w:hyperlink>
      <w:r w:rsidRPr="00CA3AFC">
        <w:rPr>
          <w:rFonts w:ascii="ＭＳ ゴシック" w:eastAsia="ＭＳ ゴシック" w:hAnsi="ＭＳ ゴシック" w:hint="eastAsia"/>
          <w:sz w:val="22"/>
        </w:rPr>
        <w:t>」宛</w:t>
      </w:r>
    </w:p>
    <w:p w14:paraId="62C63A05" w14:textId="379C1381" w:rsidR="00891094" w:rsidRPr="00CA3AFC" w:rsidRDefault="00891094" w:rsidP="00891094">
      <w:pPr>
        <w:ind w:leftChars="420" w:left="882"/>
        <w:rPr>
          <w:rFonts w:ascii="ＭＳ ゴシック" w:eastAsia="ＭＳ ゴシック" w:hAnsi="ＭＳ ゴシック"/>
          <w:bCs/>
          <w:sz w:val="22"/>
        </w:rPr>
      </w:pPr>
      <w:r w:rsidRPr="00CA3AFC">
        <w:rPr>
          <w:rFonts w:ascii="ＭＳ ゴシック" w:eastAsia="ＭＳ ゴシック" w:hAnsi="ＭＳ ゴシック" w:hint="eastAsia"/>
          <w:bCs/>
          <w:sz w:val="22"/>
        </w:rPr>
        <w:t>メールの件名(題名)を必ず「</w:t>
      </w:r>
      <w:r w:rsidR="003D537A" w:rsidRPr="00D64945">
        <w:rPr>
          <w:rFonts w:ascii="ＭＳ ゴシック" w:eastAsia="ＭＳ ゴシック" w:hAnsi="ＭＳ ゴシック" w:hint="eastAsia"/>
          <w:bCs/>
          <w:sz w:val="22"/>
        </w:rPr>
        <w:t>再生可能エネルギー導入拡大に向けた分散型エネルギーリソース導入支援等事業</w:t>
      </w:r>
      <w:r w:rsidR="00AD07FF" w:rsidRPr="00D64945">
        <w:rPr>
          <w:rFonts w:ascii="ＭＳ ゴシック" w:eastAsia="ＭＳ ゴシック" w:hAnsi="ＭＳ ゴシック" w:hint="eastAsia"/>
          <w:bCs/>
          <w:sz w:val="22"/>
        </w:rPr>
        <w:t>費補助金</w:t>
      </w:r>
      <w:r w:rsidR="003D537A" w:rsidRPr="00D64945">
        <w:rPr>
          <w:rFonts w:ascii="ＭＳ ゴシック" w:eastAsia="ＭＳ ゴシック" w:hAnsi="ＭＳ ゴシック" w:hint="eastAsia"/>
          <w:bCs/>
          <w:sz w:val="22"/>
        </w:rPr>
        <w:t>（配電事業等の参入を見据えた地域独立系統の構築支援事業）</w:t>
      </w:r>
      <w:r w:rsidRPr="00CA3AFC">
        <w:rPr>
          <w:rFonts w:ascii="ＭＳ ゴシック" w:eastAsia="ＭＳ ゴシック" w:hAnsi="ＭＳ ゴシック" w:hint="eastAsia"/>
          <w:bCs/>
          <w:sz w:val="22"/>
        </w:rPr>
        <w:t>申請書」としてください。</w:t>
      </w:r>
    </w:p>
    <w:p w14:paraId="69ACC85A" w14:textId="0D984024" w:rsidR="00A70DFB" w:rsidRPr="00CA3AFC" w:rsidRDefault="00A70DFB">
      <w:pPr>
        <w:ind w:firstLineChars="400" w:firstLine="880"/>
        <w:rPr>
          <w:rFonts w:ascii="ＭＳ ゴシック" w:eastAsia="ＭＳ ゴシック" w:hAnsi="ＭＳ ゴシック"/>
          <w:bCs/>
          <w:sz w:val="22"/>
        </w:rPr>
      </w:pPr>
      <w:r w:rsidRPr="00CA3AFC">
        <w:rPr>
          <w:rFonts w:ascii="ＭＳ ゴシック" w:eastAsia="ＭＳ ゴシック" w:hAnsi="ＭＳ ゴシック" w:hint="eastAsia"/>
          <w:bCs/>
          <w:sz w:val="22"/>
        </w:rPr>
        <w:t>＜郵送</w:t>
      </w:r>
      <w:r w:rsidR="009C4D0F" w:rsidRPr="00CA3AFC">
        <w:rPr>
          <w:rFonts w:ascii="ＭＳ ゴシック" w:eastAsia="ＭＳ ゴシック" w:hAnsi="ＭＳ ゴシック" w:hint="eastAsia"/>
          <w:bCs/>
          <w:sz w:val="22"/>
        </w:rPr>
        <w:t>等</w:t>
      </w:r>
      <w:r w:rsidRPr="00CA3AFC">
        <w:rPr>
          <w:rFonts w:ascii="ＭＳ ゴシック" w:eastAsia="ＭＳ ゴシック" w:hAnsi="ＭＳ ゴシック" w:hint="eastAsia"/>
          <w:bCs/>
          <w:sz w:val="22"/>
        </w:rPr>
        <w:t>の場合＞</w:t>
      </w:r>
    </w:p>
    <w:p w14:paraId="248F0C2C" w14:textId="73377AF4" w:rsidR="00B35DC0" w:rsidRPr="00CA3AFC" w:rsidRDefault="00B35DC0">
      <w:pPr>
        <w:ind w:firstLineChars="400" w:firstLine="880"/>
        <w:rPr>
          <w:rFonts w:ascii="ＭＳ ゴシック" w:eastAsia="ＭＳ ゴシック" w:hAnsi="ＭＳ ゴシック"/>
          <w:bCs/>
          <w:sz w:val="22"/>
        </w:rPr>
      </w:pPr>
      <w:r w:rsidRPr="00CA3AFC">
        <w:rPr>
          <w:rFonts w:ascii="ＭＳ ゴシック" w:eastAsia="ＭＳ ゴシック" w:hAnsi="ＭＳ ゴシック" w:hint="eastAsia"/>
          <w:bCs/>
          <w:sz w:val="22"/>
        </w:rPr>
        <w:t>〒１００－８９０１　東京都千代田区霞が関１－３－１</w:t>
      </w:r>
    </w:p>
    <w:p w14:paraId="7B30D05F" w14:textId="77777777" w:rsidR="00136920" w:rsidRPr="00D64945" w:rsidRDefault="00B35DC0">
      <w:pPr>
        <w:ind w:leftChars="400" w:left="84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経済産業省　</w:t>
      </w:r>
      <w:r w:rsidR="00B431AB" w:rsidRPr="00D64945">
        <w:rPr>
          <w:rFonts w:ascii="ＭＳ ゴシック" w:eastAsia="ＭＳ ゴシック" w:hAnsi="ＭＳ ゴシック" w:hint="eastAsia"/>
          <w:bCs/>
          <w:sz w:val="22"/>
        </w:rPr>
        <w:t>資源エネルギー庁</w:t>
      </w:r>
    </w:p>
    <w:p w14:paraId="1ED2C7E8" w14:textId="5C65EF9B" w:rsidR="00B35DC0" w:rsidRPr="00CA3AFC" w:rsidRDefault="00B431AB" w:rsidP="00535C44">
      <w:pPr>
        <w:ind w:leftChars="400" w:left="840"/>
        <w:rPr>
          <w:rFonts w:ascii="ＭＳ ゴシック" w:eastAsia="ＭＳ ゴシック" w:hAnsi="ＭＳ ゴシック"/>
          <w:bCs/>
          <w:sz w:val="22"/>
        </w:rPr>
      </w:pPr>
      <w:r w:rsidRPr="00D64945">
        <w:rPr>
          <w:rFonts w:ascii="ＭＳ ゴシック" w:eastAsia="ＭＳ ゴシック" w:hAnsi="ＭＳ ゴシック" w:hint="eastAsia"/>
          <w:bCs/>
          <w:sz w:val="22"/>
        </w:rPr>
        <w:t>省エネルギー・新エネルギー部</w:t>
      </w:r>
      <w:r w:rsidR="00B35DC0"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新エネルギーシステム</w:t>
      </w:r>
      <w:r w:rsidR="00B35DC0" w:rsidRPr="00CA3AFC">
        <w:rPr>
          <w:rFonts w:ascii="ＭＳ ゴシック" w:eastAsia="ＭＳ ゴシック" w:hAnsi="ＭＳ ゴシック" w:hint="eastAsia"/>
          <w:bCs/>
          <w:sz w:val="22"/>
        </w:rPr>
        <w:t>課</w:t>
      </w:r>
    </w:p>
    <w:p w14:paraId="174BD38B" w14:textId="7A2FD310" w:rsidR="00B35DC0" w:rsidRPr="00CA3AFC" w:rsidRDefault="00B35DC0">
      <w:pPr>
        <w:ind w:leftChars="420" w:left="882"/>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8B7081" w:rsidRPr="00CA3AFC">
        <w:rPr>
          <w:rFonts w:ascii="ＭＳ ゴシック" w:eastAsia="ＭＳ ゴシック" w:hAnsi="ＭＳ ゴシック" w:hint="eastAsia"/>
          <w:bCs/>
          <w:sz w:val="22"/>
        </w:rPr>
        <w:t>令和</w:t>
      </w:r>
      <w:r w:rsidR="00B431AB" w:rsidRPr="00D64945">
        <w:rPr>
          <w:rFonts w:ascii="ＭＳ ゴシック" w:eastAsia="ＭＳ ゴシック" w:hAnsi="ＭＳ ゴシック" w:hint="eastAsia"/>
          <w:bCs/>
          <w:sz w:val="22"/>
        </w:rPr>
        <w:t>７</w:t>
      </w:r>
      <w:r w:rsidRPr="00CA3AFC">
        <w:rPr>
          <w:rFonts w:ascii="ＭＳ ゴシック" w:eastAsia="ＭＳ ゴシック" w:hAnsi="ＭＳ ゴシック" w:hint="eastAsia"/>
          <w:bCs/>
          <w:sz w:val="22"/>
        </w:rPr>
        <w:t>年度「</w:t>
      </w:r>
      <w:r w:rsidR="00136920" w:rsidRPr="00D64945">
        <w:rPr>
          <w:rFonts w:ascii="ＭＳ ゴシック" w:eastAsia="ＭＳ ゴシック" w:hAnsi="ＭＳ ゴシック" w:hint="eastAsia"/>
          <w:bCs/>
          <w:sz w:val="22"/>
        </w:rPr>
        <w:t>再生可能エネルギー導入拡大に向けた分散型エネルギーリソース導入支援等事業</w:t>
      </w:r>
      <w:r w:rsidR="00AD07FF" w:rsidRPr="00D64945">
        <w:rPr>
          <w:rFonts w:ascii="ＭＳ ゴシック" w:eastAsia="ＭＳ ゴシック" w:hAnsi="ＭＳ ゴシック" w:hint="eastAsia"/>
          <w:bCs/>
          <w:sz w:val="22"/>
        </w:rPr>
        <w:t>費補助金</w:t>
      </w:r>
      <w:r w:rsidR="00136920" w:rsidRPr="00D64945">
        <w:rPr>
          <w:rFonts w:ascii="ＭＳ ゴシック" w:eastAsia="ＭＳ ゴシック" w:hAnsi="ＭＳ ゴシック" w:hint="eastAsia"/>
          <w:bCs/>
          <w:sz w:val="22"/>
        </w:rPr>
        <w:t>（配電事業等の参入を見据えた地域独立系統の構築支援事業）</w:t>
      </w:r>
      <w:r w:rsidRPr="00CA3AFC">
        <w:rPr>
          <w:rFonts w:ascii="ＭＳ ゴシック" w:eastAsia="ＭＳ ゴシック" w:hAnsi="ＭＳ ゴシック" w:hint="eastAsia"/>
          <w:bCs/>
          <w:sz w:val="22"/>
        </w:rPr>
        <w:t>」」担当あて</w:t>
      </w:r>
    </w:p>
    <w:p w14:paraId="52FF412E" w14:textId="77777777" w:rsidR="00F00AA4" w:rsidRPr="00CA3AFC" w:rsidRDefault="00F00AA4" w:rsidP="00F00AA4">
      <w:pPr>
        <w:ind w:leftChars="420" w:left="882"/>
        <w:rPr>
          <w:rFonts w:ascii="ＭＳ ゴシック" w:eastAsia="ＭＳ ゴシック" w:hAnsi="ＭＳ ゴシック"/>
          <w:bCs/>
          <w:sz w:val="22"/>
        </w:rPr>
      </w:pPr>
    </w:p>
    <w:p w14:paraId="257458B4" w14:textId="0289196E" w:rsidR="008E20FC" w:rsidRPr="00CA3AFC" w:rsidRDefault="008E20FC" w:rsidP="008F3E30">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※Ｊグランツを使用する場合には設立登記法人及び個人事業主以外の申請者（登記法人ではない実行委員会、組合など）は、システム利用に必要なＧビズＩＤの取得ができません。</w:t>
      </w:r>
    </w:p>
    <w:p w14:paraId="7B7BC6CE" w14:textId="60A15080" w:rsidR="00B35DC0" w:rsidRPr="00CA3AFC" w:rsidRDefault="00B35DC0" w:rsidP="008F3E30">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※持参</w:t>
      </w:r>
      <w:r w:rsidR="00C426A7" w:rsidRPr="00CA3AFC">
        <w:rPr>
          <w:rFonts w:ascii="ＭＳ ゴシック" w:eastAsia="ＭＳ ゴシック" w:hAnsi="ＭＳ ゴシック" w:hint="eastAsia"/>
          <w:bCs/>
          <w:sz w:val="22"/>
        </w:rPr>
        <w:t>及び</w:t>
      </w:r>
      <w:r w:rsidRPr="00CA3AFC">
        <w:rPr>
          <w:rFonts w:ascii="ＭＳ ゴシック" w:eastAsia="ＭＳ ゴシック" w:hAnsi="ＭＳ ゴシック" w:hint="eastAsia"/>
          <w:bCs/>
          <w:sz w:val="22"/>
        </w:rPr>
        <w:t>ＦＡＸによる提出は受け付</w:t>
      </w:r>
      <w:r w:rsidR="00CF4C8D" w:rsidRPr="00CA3AFC">
        <w:rPr>
          <w:rFonts w:ascii="ＭＳ ゴシック" w:eastAsia="ＭＳ ゴシック" w:hAnsi="ＭＳ ゴシック" w:hint="eastAsia"/>
          <w:bCs/>
          <w:sz w:val="22"/>
        </w:rPr>
        <w:t>け</w:t>
      </w:r>
      <w:r w:rsidRPr="00CA3AFC">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686CFBC" w14:textId="279A198B" w:rsidR="00B35DC0" w:rsidRPr="00CA3AFC" w:rsidRDefault="00B35DC0" w:rsidP="008F3E30">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u w:val="single"/>
        </w:rPr>
        <w:t>締切を過ぎての提出は受け付けられません</w:t>
      </w:r>
      <w:r w:rsidRPr="00CA3AFC">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Pr="00CA3AFC" w:rsidRDefault="00B35DC0">
      <w:pPr>
        <w:rPr>
          <w:rFonts w:ascii="ＭＳ ゴシック" w:eastAsia="ＭＳ ゴシック" w:hAnsi="ＭＳ ゴシック"/>
          <w:bCs/>
          <w:sz w:val="22"/>
        </w:rPr>
      </w:pPr>
    </w:p>
    <w:p w14:paraId="796BAFA8" w14:textId="77777777" w:rsidR="00B35DC0" w:rsidRPr="00CA3AFC" w:rsidRDefault="00017AA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【５．</w:t>
      </w:r>
      <w:r w:rsidR="00B35DC0" w:rsidRPr="00CA3AFC">
        <w:rPr>
          <w:rFonts w:ascii="ＭＳ ゴシック" w:eastAsia="ＭＳ ゴシック" w:hAnsi="ＭＳ ゴシック" w:hint="eastAsia"/>
          <w:bCs/>
          <w:sz w:val="22"/>
        </w:rPr>
        <w:t>審査・採択</w:t>
      </w:r>
      <w:r w:rsidRPr="00CA3AFC">
        <w:rPr>
          <w:rFonts w:ascii="ＭＳ ゴシック" w:eastAsia="ＭＳ ゴシック" w:hAnsi="ＭＳ ゴシック" w:hint="eastAsia"/>
          <w:bCs/>
          <w:sz w:val="22"/>
        </w:rPr>
        <w:t>】</w:t>
      </w:r>
    </w:p>
    <w:p w14:paraId="333EBDFD"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５－１．</w:t>
      </w:r>
      <w:r w:rsidR="00B35DC0" w:rsidRPr="00CA3AFC">
        <w:rPr>
          <w:rFonts w:ascii="ＭＳ ゴシック" w:eastAsia="ＭＳ ゴシック" w:hAnsi="ＭＳ ゴシック" w:hint="eastAsia"/>
          <w:bCs/>
          <w:sz w:val="22"/>
        </w:rPr>
        <w:t>審査</w:t>
      </w:r>
      <w:r w:rsidR="00C12C8A" w:rsidRPr="00CA3AFC">
        <w:rPr>
          <w:rFonts w:ascii="ＭＳ ゴシック" w:eastAsia="ＭＳ ゴシック" w:hAnsi="ＭＳ ゴシック" w:hint="eastAsia"/>
          <w:bCs/>
          <w:sz w:val="22"/>
        </w:rPr>
        <w:t>・採択</w:t>
      </w:r>
      <w:r w:rsidR="00B35DC0" w:rsidRPr="00CA3AFC">
        <w:rPr>
          <w:rFonts w:ascii="ＭＳ ゴシック" w:eastAsia="ＭＳ ゴシック" w:hAnsi="ＭＳ ゴシック" w:hint="eastAsia"/>
          <w:bCs/>
          <w:sz w:val="22"/>
        </w:rPr>
        <w:t>方法</w:t>
      </w:r>
    </w:p>
    <w:p w14:paraId="090B536D" w14:textId="77777777" w:rsidR="00B35DC0" w:rsidRPr="00CA3AFC" w:rsidRDefault="00B35DC0" w:rsidP="00D64945">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CA3AFC">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Pr="00CA3AFC" w:rsidRDefault="00B35DC0">
      <w:pPr>
        <w:rPr>
          <w:rFonts w:ascii="ＭＳ ゴシック" w:eastAsia="ＭＳ ゴシック" w:hAnsi="ＭＳ ゴシック"/>
          <w:bCs/>
          <w:sz w:val="22"/>
        </w:rPr>
      </w:pPr>
    </w:p>
    <w:p w14:paraId="295EE095"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５－２．</w:t>
      </w:r>
      <w:r w:rsidR="00B35DC0" w:rsidRPr="00CA3AFC">
        <w:rPr>
          <w:rFonts w:ascii="ＭＳ ゴシック" w:eastAsia="ＭＳ ゴシック" w:hAnsi="ＭＳ ゴシック" w:hint="eastAsia"/>
          <w:bCs/>
          <w:sz w:val="22"/>
        </w:rPr>
        <w:t>審査</w:t>
      </w:r>
      <w:r w:rsidR="007E3A09" w:rsidRPr="00CA3AFC">
        <w:rPr>
          <w:rFonts w:ascii="ＭＳ ゴシック" w:eastAsia="ＭＳ ゴシック" w:hAnsi="ＭＳ ゴシック" w:hint="eastAsia"/>
          <w:bCs/>
          <w:sz w:val="22"/>
        </w:rPr>
        <w:t>・採択</w:t>
      </w:r>
      <w:r w:rsidR="00B35DC0" w:rsidRPr="00CA3AFC">
        <w:rPr>
          <w:rFonts w:ascii="ＭＳ ゴシック" w:eastAsia="ＭＳ ゴシック" w:hAnsi="ＭＳ ゴシック" w:hint="eastAsia"/>
          <w:bCs/>
          <w:sz w:val="22"/>
        </w:rPr>
        <w:t>基準</w:t>
      </w:r>
    </w:p>
    <w:p w14:paraId="376439C8" w14:textId="0B4B95AE" w:rsidR="00A20448" w:rsidRPr="00D64945" w:rsidRDefault="00B35DC0" w:rsidP="00D64945">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以下の審査基準に基づいて総合的な評価を行います。</w:t>
      </w:r>
    </w:p>
    <w:p w14:paraId="4F0ECD63" w14:textId="5DD2A836" w:rsidR="00A20448" w:rsidRPr="00D64945" w:rsidRDefault="0010524E" w:rsidP="00D64945">
      <w:pPr>
        <w:ind w:leftChars="300" w:left="85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①</w:t>
      </w:r>
      <w:r w:rsidR="0062023A">
        <w:rPr>
          <w:rFonts w:ascii="ＭＳ ゴシック" w:eastAsia="ＭＳ ゴシック" w:hAnsi="ＭＳ ゴシック" w:hint="eastAsia"/>
          <w:bCs/>
          <w:sz w:val="22"/>
        </w:rPr>
        <w:t>補助事業者</w:t>
      </w:r>
      <w:r w:rsidR="00A20448" w:rsidRPr="00D64945">
        <w:rPr>
          <w:rFonts w:ascii="ＭＳ ゴシック" w:eastAsia="ＭＳ ゴシック" w:hAnsi="ＭＳ ゴシック" w:hint="eastAsia"/>
          <w:bCs/>
          <w:sz w:val="22"/>
        </w:rPr>
        <w:t>及び補助事業の内容が「</w:t>
      </w:r>
      <w:r w:rsidR="00D105B3" w:rsidRPr="00D64945">
        <w:rPr>
          <w:rFonts w:ascii="ＭＳ ゴシック" w:eastAsia="ＭＳ ゴシック" w:hAnsi="ＭＳ ゴシック" w:hint="eastAsia"/>
          <w:bCs/>
          <w:sz w:val="22"/>
        </w:rPr>
        <w:t>地域</w:t>
      </w:r>
      <w:r w:rsidR="00A20448" w:rsidRPr="00D64945">
        <w:rPr>
          <w:rFonts w:ascii="ＭＳ ゴシック" w:eastAsia="ＭＳ ゴシック" w:hAnsi="ＭＳ ゴシック" w:hint="eastAsia"/>
          <w:bCs/>
          <w:sz w:val="22"/>
        </w:rPr>
        <w:t>マイクログリッド構築事業　要件審査項目表」に記載する要件を満たしていること。</w:t>
      </w:r>
    </w:p>
    <w:p w14:paraId="7C9328BE" w14:textId="6F9BB289" w:rsidR="00A20448" w:rsidRPr="00D64945" w:rsidRDefault="0010524E" w:rsidP="00442D4C">
      <w:pPr>
        <w:ind w:leftChars="300" w:left="85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②事業内容が新規採択時の「実施計画」に記載された事業内容（計画変更申請又は確定検査にて承認を受けているものは変更後の事業内容）と整合していること。</w:t>
      </w:r>
    </w:p>
    <w:p w14:paraId="22336B27" w14:textId="77777777" w:rsidR="0090601C" w:rsidRPr="00D64945" w:rsidRDefault="0090601C" w:rsidP="00D64945">
      <w:pPr>
        <w:ind w:leftChars="300" w:left="850" w:hangingChars="100" w:hanging="220"/>
        <w:rPr>
          <w:rFonts w:ascii="ＭＳ ゴシック" w:eastAsia="ＭＳ ゴシック" w:hAnsi="ＭＳ ゴシック"/>
          <w:bCs/>
          <w:sz w:val="22"/>
        </w:rPr>
      </w:pPr>
    </w:p>
    <w:p w14:paraId="7EB98878" w14:textId="4EAC86B4" w:rsidR="00335535" w:rsidRPr="00D64945" w:rsidRDefault="00D105B3" w:rsidP="00535C44">
      <w:pPr>
        <w:ind w:leftChars="300" w:left="960" w:hangingChars="150" w:hanging="330"/>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地域</w:t>
      </w:r>
      <w:r w:rsidR="00335535" w:rsidRPr="00D64945">
        <w:rPr>
          <w:rFonts w:ascii="ＭＳ ゴシック" w:eastAsia="ＭＳ ゴシック" w:hAnsi="ＭＳ ゴシック" w:hint="eastAsia"/>
          <w:bCs/>
          <w:sz w:val="22"/>
        </w:rPr>
        <w:t>マイクログリッド構築事業　要件審査項目表</w:t>
      </w:r>
    </w:p>
    <w:tbl>
      <w:tblPr>
        <w:tblStyle w:val="af8"/>
        <w:tblW w:w="0" w:type="auto"/>
        <w:tblInd w:w="562" w:type="dxa"/>
        <w:tblLook w:val="04A0" w:firstRow="1" w:lastRow="0" w:firstColumn="1" w:lastColumn="0" w:noHBand="0" w:noVBand="1"/>
      </w:tblPr>
      <w:tblGrid>
        <w:gridCol w:w="2268"/>
        <w:gridCol w:w="2694"/>
        <w:gridCol w:w="3536"/>
      </w:tblGrid>
      <w:tr w:rsidR="00CA3AFC" w:rsidRPr="00CA3AFC" w14:paraId="1D573A20" w14:textId="0BFA41A6" w:rsidTr="003A6421">
        <w:tc>
          <w:tcPr>
            <w:tcW w:w="2268" w:type="dxa"/>
            <w:vAlign w:val="center"/>
          </w:tcPr>
          <w:p w14:paraId="62CF8C41" w14:textId="3CC76835" w:rsidR="00335535" w:rsidRPr="00D64945" w:rsidRDefault="00335535" w:rsidP="00535C44">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審査項目</w:t>
            </w:r>
          </w:p>
        </w:tc>
        <w:tc>
          <w:tcPr>
            <w:tcW w:w="2694" w:type="dxa"/>
            <w:vAlign w:val="center"/>
          </w:tcPr>
          <w:p w14:paraId="4F449612" w14:textId="0EBD010B" w:rsidR="00335535" w:rsidRPr="00D64945" w:rsidRDefault="00335535" w:rsidP="00535C44">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小項目</w:t>
            </w:r>
          </w:p>
        </w:tc>
        <w:tc>
          <w:tcPr>
            <w:tcW w:w="3536" w:type="dxa"/>
            <w:vAlign w:val="center"/>
          </w:tcPr>
          <w:p w14:paraId="153DFF11" w14:textId="6B99F288" w:rsidR="00335535" w:rsidRPr="00D64945" w:rsidRDefault="00335535" w:rsidP="00535C44">
            <w:pPr>
              <w:jc w:val="center"/>
              <w:rPr>
                <w:rFonts w:ascii="ＭＳ ゴシック" w:eastAsia="ＭＳ ゴシック" w:hAnsi="ＭＳ ゴシック"/>
                <w:bCs/>
                <w:sz w:val="22"/>
              </w:rPr>
            </w:pPr>
            <w:r w:rsidRPr="00D64945">
              <w:rPr>
                <w:rFonts w:ascii="ＭＳ ゴシック" w:eastAsia="ＭＳ ゴシック" w:hAnsi="ＭＳ ゴシック" w:hint="eastAsia"/>
                <w:bCs/>
                <w:sz w:val="22"/>
              </w:rPr>
              <w:t>評価基準</w:t>
            </w:r>
          </w:p>
        </w:tc>
      </w:tr>
      <w:tr w:rsidR="00CA3AFC" w:rsidRPr="00CA3AFC" w14:paraId="09538200" w14:textId="4157E858" w:rsidTr="003A6421">
        <w:tc>
          <w:tcPr>
            <w:tcW w:w="2268" w:type="dxa"/>
            <w:vAlign w:val="center"/>
          </w:tcPr>
          <w:p w14:paraId="5BB29E16" w14:textId="649DBE75"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bCs/>
                <w:sz w:val="22"/>
              </w:rPr>
              <w:t>1.補助事業</w:t>
            </w:r>
          </w:p>
        </w:tc>
        <w:tc>
          <w:tcPr>
            <w:tcW w:w="2694" w:type="dxa"/>
            <w:vAlign w:val="center"/>
          </w:tcPr>
          <w:p w14:paraId="6E67A4A1" w14:textId="33C3709C"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⑴マイクログリッド内容</w:t>
            </w:r>
          </w:p>
        </w:tc>
        <w:tc>
          <w:tcPr>
            <w:tcW w:w="3536" w:type="dxa"/>
            <w:vAlign w:val="center"/>
          </w:tcPr>
          <w:p w14:paraId="1923B13F" w14:textId="53D22EBD"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公募要領等の要件に該当する事業内容であること</w:t>
            </w:r>
          </w:p>
        </w:tc>
      </w:tr>
      <w:tr w:rsidR="00CA3AFC" w:rsidRPr="00CA3AFC" w14:paraId="273CD24C" w14:textId="5B868B5B" w:rsidTr="003A6421">
        <w:tc>
          <w:tcPr>
            <w:tcW w:w="2268" w:type="dxa"/>
            <w:vAlign w:val="center"/>
          </w:tcPr>
          <w:p w14:paraId="77E0920B" w14:textId="769917EA"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bCs/>
                <w:sz w:val="22"/>
              </w:rPr>
              <w:lastRenderedPageBreak/>
              <w:t>2.補助事業者</w:t>
            </w:r>
          </w:p>
        </w:tc>
        <w:tc>
          <w:tcPr>
            <w:tcW w:w="2694" w:type="dxa"/>
            <w:vAlign w:val="center"/>
          </w:tcPr>
          <w:p w14:paraId="7D4FA64E" w14:textId="68370848"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⑵補助事業者の要件</w:t>
            </w:r>
          </w:p>
        </w:tc>
        <w:tc>
          <w:tcPr>
            <w:tcW w:w="3536" w:type="dxa"/>
            <w:vAlign w:val="center"/>
          </w:tcPr>
          <w:p w14:paraId="73ABF758" w14:textId="62185BCC"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公募要領等の要件に該当する申請者であること</w:t>
            </w:r>
          </w:p>
        </w:tc>
      </w:tr>
      <w:tr w:rsidR="00CA3AFC" w:rsidRPr="00CA3AFC" w14:paraId="04543AB9" w14:textId="784EB4F8" w:rsidTr="003A6421">
        <w:tc>
          <w:tcPr>
            <w:tcW w:w="2268" w:type="dxa"/>
            <w:vAlign w:val="center"/>
          </w:tcPr>
          <w:p w14:paraId="77ADAF3D" w14:textId="3C6D16C1"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bCs/>
                <w:sz w:val="22"/>
              </w:rPr>
              <w:t>3.補助対象設備</w:t>
            </w:r>
          </w:p>
        </w:tc>
        <w:tc>
          <w:tcPr>
            <w:tcW w:w="2694" w:type="dxa"/>
            <w:vAlign w:val="center"/>
          </w:tcPr>
          <w:p w14:paraId="5D28AFF1" w14:textId="0ECB787C"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⑶補助対象設備の要件</w:t>
            </w:r>
          </w:p>
        </w:tc>
        <w:tc>
          <w:tcPr>
            <w:tcW w:w="3536" w:type="dxa"/>
            <w:vAlign w:val="center"/>
          </w:tcPr>
          <w:p w14:paraId="7CF2A942" w14:textId="76D22E7F"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補助対象設備の仕様が公募要領等の要件を満たしていること</w:t>
            </w:r>
          </w:p>
        </w:tc>
      </w:tr>
      <w:tr w:rsidR="00CA3AFC" w:rsidRPr="00CA3AFC" w14:paraId="120755F0" w14:textId="31A70952" w:rsidTr="003A6421">
        <w:tc>
          <w:tcPr>
            <w:tcW w:w="2268" w:type="dxa"/>
            <w:vMerge w:val="restart"/>
            <w:vAlign w:val="center"/>
          </w:tcPr>
          <w:p w14:paraId="690ADA8B" w14:textId="6A6C75AE"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bCs/>
                <w:sz w:val="22"/>
              </w:rPr>
              <w:t>4.補助対象経費</w:t>
            </w:r>
          </w:p>
        </w:tc>
        <w:tc>
          <w:tcPr>
            <w:tcW w:w="2694" w:type="dxa"/>
            <w:vAlign w:val="center"/>
          </w:tcPr>
          <w:p w14:paraId="606EE8E0" w14:textId="2D11CD13"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⑷価格の妥当性</w:t>
            </w:r>
          </w:p>
        </w:tc>
        <w:tc>
          <w:tcPr>
            <w:tcW w:w="3536" w:type="dxa"/>
            <w:vAlign w:val="center"/>
          </w:tcPr>
          <w:p w14:paraId="19E8C62C" w14:textId="3E2BCEBD"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補助対象経費の価格が妥当であり、補助対象外の経費が含まれていないこと</w:t>
            </w:r>
          </w:p>
        </w:tc>
      </w:tr>
      <w:tr w:rsidR="00CA3AFC" w:rsidRPr="00CA3AFC" w14:paraId="10D86241" w14:textId="440A94CD" w:rsidTr="003A6421">
        <w:tc>
          <w:tcPr>
            <w:tcW w:w="2268" w:type="dxa"/>
            <w:vMerge/>
          </w:tcPr>
          <w:p w14:paraId="3E788465" w14:textId="701D4E67" w:rsidR="00335535" w:rsidRPr="00D64945" w:rsidRDefault="00335535" w:rsidP="003A6421">
            <w:pPr>
              <w:rPr>
                <w:rFonts w:ascii="ＭＳ ゴシック" w:eastAsia="ＭＳ ゴシック" w:hAnsi="ＭＳ ゴシック"/>
                <w:bCs/>
                <w:sz w:val="22"/>
              </w:rPr>
            </w:pPr>
          </w:p>
        </w:tc>
        <w:tc>
          <w:tcPr>
            <w:tcW w:w="2694" w:type="dxa"/>
            <w:vAlign w:val="center"/>
          </w:tcPr>
          <w:p w14:paraId="307BF6FA" w14:textId="0404CA8E"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⑸資金計画</w:t>
            </w:r>
          </w:p>
        </w:tc>
        <w:tc>
          <w:tcPr>
            <w:tcW w:w="3536" w:type="dxa"/>
            <w:vAlign w:val="center"/>
          </w:tcPr>
          <w:p w14:paraId="1EBE97F5" w14:textId="6A290DFD"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補助対象経費について、資金調達計画に無理がないこと</w:t>
            </w:r>
          </w:p>
        </w:tc>
      </w:tr>
      <w:tr w:rsidR="00CA3AFC" w:rsidRPr="00CA3AFC" w14:paraId="4AFC92CF" w14:textId="3D215E5A" w:rsidTr="003A6421">
        <w:tc>
          <w:tcPr>
            <w:tcW w:w="2268" w:type="dxa"/>
            <w:vMerge w:val="restart"/>
            <w:vAlign w:val="center"/>
          </w:tcPr>
          <w:p w14:paraId="583E1FB1" w14:textId="50C83C70"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bCs/>
                <w:sz w:val="22"/>
              </w:rPr>
              <w:t>5.</w:t>
            </w:r>
            <w:r w:rsidRPr="00D64945">
              <w:rPr>
                <w:rFonts w:ascii="ＭＳ ゴシック" w:eastAsia="ＭＳ ゴシック" w:hAnsi="ＭＳ ゴシック" w:hint="eastAsia"/>
                <w:bCs/>
                <w:sz w:val="22"/>
              </w:rPr>
              <w:t>補助事業計画</w:t>
            </w:r>
          </w:p>
        </w:tc>
        <w:tc>
          <w:tcPr>
            <w:tcW w:w="2694" w:type="dxa"/>
            <w:vAlign w:val="center"/>
          </w:tcPr>
          <w:p w14:paraId="6252BF76" w14:textId="616857B8"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⑹公衆安全の確保</w:t>
            </w:r>
          </w:p>
        </w:tc>
        <w:tc>
          <w:tcPr>
            <w:tcW w:w="3536" w:type="dxa"/>
            <w:vAlign w:val="center"/>
          </w:tcPr>
          <w:p w14:paraId="1B87FCDE" w14:textId="69F37D78"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保安・事故検知設備の設置と、連絡体制が適切であること</w:t>
            </w:r>
          </w:p>
        </w:tc>
      </w:tr>
      <w:tr w:rsidR="00CA3AFC" w:rsidRPr="00CA3AFC" w14:paraId="18C9F126" w14:textId="5AFF12E2" w:rsidTr="003A6421">
        <w:tc>
          <w:tcPr>
            <w:tcW w:w="2268" w:type="dxa"/>
            <w:vMerge/>
          </w:tcPr>
          <w:p w14:paraId="5698F7F3" w14:textId="442D82E7" w:rsidR="00335535" w:rsidRPr="00D64945" w:rsidRDefault="00335535" w:rsidP="003A6421">
            <w:pPr>
              <w:rPr>
                <w:rFonts w:ascii="ＭＳ ゴシック" w:eastAsia="ＭＳ ゴシック" w:hAnsi="ＭＳ ゴシック"/>
                <w:bCs/>
                <w:sz w:val="22"/>
              </w:rPr>
            </w:pPr>
          </w:p>
        </w:tc>
        <w:tc>
          <w:tcPr>
            <w:tcW w:w="2694" w:type="dxa"/>
            <w:vAlign w:val="center"/>
          </w:tcPr>
          <w:p w14:paraId="456CFC92" w14:textId="2714A226"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⑺事業実施の前提となる事項及び実施上問題となる事項</w:t>
            </w:r>
          </w:p>
        </w:tc>
        <w:tc>
          <w:tcPr>
            <w:tcW w:w="3536" w:type="dxa"/>
            <w:vAlign w:val="center"/>
          </w:tcPr>
          <w:p w14:paraId="012237F9" w14:textId="77999BE8"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一般送配電事業者とのマイクログリッド構築に係る協議やその他事項について、補助事業の実施及び災害等による大規模停電時のマイクログリッド運用に問題が無いこと</w:t>
            </w:r>
          </w:p>
        </w:tc>
      </w:tr>
      <w:tr w:rsidR="00CA3AFC" w:rsidRPr="00CA3AFC" w14:paraId="3BCD4B24" w14:textId="2DBCF107" w:rsidTr="003A6421">
        <w:tc>
          <w:tcPr>
            <w:tcW w:w="2268" w:type="dxa"/>
            <w:vMerge/>
          </w:tcPr>
          <w:p w14:paraId="1635004C" w14:textId="06844ED5" w:rsidR="00335535" w:rsidRPr="00D64945" w:rsidRDefault="00335535" w:rsidP="003A6421">
            <w:pPr>
              <w:rPr>
                <w:rFonts w:ascii="ＭＳ ゴシック" w:eastAsia="ＭＳ ゴシック" w:hAnsi="ＭＳ ゴシック"/>
                <w:bCs/>
                <w:sz w:val="22"/>
              </w:rPr>
            </w:pPr>
          </w:p>
        </w:tc>
        <w:tc>
          <w:tcPr>
            <w:tcW w:w="2694" w:type="dxa"/>
            <w:vAlign w:val="center"/>
          </w:tcPr>
          <w:p w14:paraId="0A591926" w14:textId="1779654B"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⑻設備の保守管理計画</w:t>
            </w:r>
          </w:p>
        </w:tc>
        <w:tc>
          <w:tcPr>
            <w:tcW w:w="3536" w:type="dxa"/>
            <w:vAlign w:val="center"/>
          </w:tcPr>
          <w:p w14:paraId="1726851C" w14:textId="6B86CEEB"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保守管理が適切であり、補助対象設備等の効果的活用を行う見込みであること</w:t>
            </w:r>
          </w:p>
        </w:tc>
      </w:tr>
      <w:tr w:rsidR="00CA3AFC" w:rsidRPr="00CA3AFC" w14:paraId="194D98B3" w14:textId="529A56A4" w:rsidTr="003A6421">
        <w:tc>
          <w:tcPr>
            <w:tcW w:w="2268" w:type="dxa"/>
            <w:vMerge/>
          </w:tcPr>
          <w:p w14:paraId="4DC87C9B" w14:textId="4477637F" w:rsidR="00335535" w:rsidRPr="00D64945" w:rsidRDefault="00335535" w:rsidP="003A6421">
            <w:pPr>
              <w:rPr>
                <w:rFonts w:ascii="ＭＳ ゴシック" w:eastAsia="ＭＳ ゴシック" w:hAnsi="ＭＳ ゴシック"/>
                <w:bCs/>
                <w:sz w:val="22"/>
              </w:rPr>
            </w:pPr>
          </w:p>
        </w:tc>
        <w:tc>
          <w:tcPr>
            <w:tcW w:w="2694" w:type="dxa"/>
            <w:vAlign w:val="center"/>
          </w:tcPr>
          <w:p w14:paraId="1F612445" w14:textId="759BCDFF"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⑼事業実施体制</w:t>
            </w:r>
          </w:p>
        </w:tc>
        <w:tc>
          <w:tcPr>
            <w:tcW w:w="3536" w:type="dxa"/>
            <w:vAlign w:val="center"/>
          </w:tcPr>
          <w:p w14:paraId="6CB93C5C" w14:textId="6553957A"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コンソーシアム各社及び各担当の役割が明確かつ適切であること</w:t>
            </w:r>
          </w:p>
        </w:tc>
      </w:tr>
      <w:tr w:rsidR="00CA3AFC" w:rsidRPr="00CA3AFC" w14:paraId="13A15474" w14:textId="24D50F69" w:rsidTr="003A6421">
        <w:tc>
          <w:tcPr>
            <w:tcW w:w="2268" w:type="dxa"/>
            <w:vMerge/>
          </w:tcPr>
          <w:p w14:paraId="50E7C77E" w14:textId="05FAABF2" w:rsidR="00335535" w:rsidRPr="00D64945" w:rsidRDefault="00335535" w:rsidP="003A6421">
            <w:pPr>
              <w:rPr>
                <w:rFonts w:ascii="ＭＳ ゴシック" w:eastAsia="ＭＳ ゴシック" w:hAnsi="ＭＳ ゴシック"/>
                <w:bCs/>
                <w:sz w:val="22"/>
              </w:rPr>
            </w:pPr>
          </w:p>
        </w:tc>
        <w:tc>
          <w:tcPr>
            <w:tcW w:w="2694" w:type="dxa"/>
            <w:vAlign w:val="center"/>
          </w:tcPr>
          <w:p w14:paraId="66DD1D04" w14:textId="17F5081F"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⑽スケジュール</w:t>
            </w:r>
          </w:p>
        </w:tc>
        <w:tc>
          <w:tcPr>
            <w:tcW w:w="3536" w:type="dxa"/>
            <w:vAlign w:val="center"/>
          </w:tcPr>
          <w:p w14:paraId="4BAF000A" w14:textId="363831A3" w:rsidR="00335535" w:rsidRPr="00D64945" w:rsidRDefault="00335535" w:rsidP="00335535">
            <w:pPr>
              <w:rPr>
                <w:rFonts w:ascii="ＭＳ ゴシック" w:eastAsia="ＭＳ ゴシック" w:hAnsi="ＭＳ ゴシック"/>
                <w:bCs/>
                <w:sz w:val="22"/>
              </w:rPr>
            </w:pPr>
            <w:r w:rsidRPr="00D64945">
              <w:rPr>
                <w:rFonts w:ascii="ＭＳ ゴシック" w:eastAsia="ＭＳ ゴシック" w:hAnsi="ＭＳ ゴシック" w:hint="eastAsia"/>
                <w:bCs/>
                <w:sz w:val="22"/>
              </w:rPr>
              <w:t>事業スケジュールは物理的に無理がなく、補助事業期間内に終了すること</w:t>
            </w:r>
          </w:p>
        </w:tc>
      </w:tr>
    </w:tbl>
    <w:p w14:paraId="4E67E7E3" w14:textId="1853FCA6" w:rsidR="00335535" w:rsidRPr="00D64945" w:rsidRDefault="00335535" w:rsidP="00535C44">
      <w:pPr>
        <w:ind w:leftChars="400" w:left="106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※採択しない事例</w:t>
      </w:r>
    </w:p>
    <w:p w14:paraId="0337D239" w14:textId="292CD40A"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事業実施場所における地元調整や許認可の取得がされていない又は見込みが示されていない場合</w:t>
      </w:r>
    </w:p>
    <w:p w14:paraId="0F88979F" w14:textId="25F24033"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設備導入のための資金計画に妥当性が認められない場合</w:t>
      </w:r>
    </w:p>
    <w:p w14:paraId="062D6A1C" w14:textId="34EC712B"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事業に必要な機器・システム類の仕様が定まっていない場合</w:t>
      </w:r>
    </w:p>
    <w:p w14:paraId="174C7942" w14:textId="3B2C0ED7" w:rsidR="00335535" w:rsidRPr="00D64945" w:rsidRDefault="00335535" w:rsidP="00535C44">
      <w:pPr>
        <w:ind w:leftChars="600" w:left="148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（例：基本設計や容量計算がされていない等）</w:t>
      </w:r>
    </w:p>
    <w:p w14:paraId="6BD49E95" w14:textId="0F006C70"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一般送配電事業者との個別協議の進捗に問題があると見込まれる場合</w:t>
      </w:r>
    </w:p>
    <w:p w14:paraId="56D4B084" w14:textId="009C2AF3"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導入設備の性能が実証されていない場合（技術が開発段階又は実証試験中の場合等）</w:t>
      </w:r>
    </w:p>
    <w:p w14:paraId="3884917E" w14:textId="68B31F17"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当該コミュニティ地域の地方公共団体の関与が不確実な場合</w:t>
      </w:r>
    </w:p>
    <w:p w14:paraId="33693415" w14:textId="6CFC92DB" w:rsidR="00335535" w:rsidRPr="00D64945" w:rsidRDefault="00335535" w:rsidP="00535C44">
      <w:pPr>
        <w:ind w:leftChars="500" w:left="127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Pr="00D64945">
        <w:rPr>
          <w:rFonts w:ascii="ＭＳ ゴシック" w:eastAsia="ＭＳ ゴシック" w:hAnsi="ＭＳ ゴシック"/>
          <w:bCs/>
          <w:sz w:val="22"/>
        </w:rPr>
        <w:t xml:space="preserve"> </w:t>
      </w:r>
      <w:r w:rsidRPr="00D64945">
        <w:rPr>
          <w:rFonts w:ascii="ＭＳ ゴシック" w:eastAsia="ＭＳ ゴシック" w:hAnsi="ＭＳ ゴシック" w:hint="eastAsia"/>
          <w:bCs/>
          <w:sz w:val="22"/>
        </w:rPr>
        <w:t>その他事業計画に不明確や不確定な要素が盛り込まれている場合</w:t>
      </w:r>
    </w:p>
    <w:p w14:paraId="77B6B18B" w14:textId="77777777" w:rsidR="009E3E7E" w:rsidRDefault="009E3E7E" w:rsidP="00E70798">
      <w:pPr>
        <w:ind w:leftChars="400" w:left="1060" w:hangingChars="100" w:hanging="220"/>
        <w:rPr>
          <w:rFonts w:ascii="ＭＳ ゴシック" w:eastAsia="ＭＳ ゴシック" w:hAnsi="ＭＳ ゴシック"/>
          <w:bCs/>
          <w:sz w:val="22"/>
        </w:rPr>
      </w:pPr>
      <w:r w:rsidRPr="008F3E30">
        <w:rPr>
          <w:rFonts w:ascii="ＭＳ ゴシック" w:eastAsia="ＭＳ ゴシック" w:hAnsi="ＭＳ ゴシック" w:hint="eastAsia"/>
          <w:bCs/>
          <w:sz w:val="22"/>
        </w:rPr>
        <w:t>※審査の際、一般送配電事業者への確認のため、必要な情報を当該一般送配電事業者</w:t>
      </w:r>
      <w:r w:rsidRPr="008F3E30">
        <w:rPr>
          <w:rFonts w:ascii="ＭＳ ゴシック" w:eastAsia="ＭＳ ゴシック" w:hAnsi="ＭＳ ゴシック" w:hint="eastAsia"/>
          <w:bCs/>
          <w:sz w:val="22"/>
        </w:rPr>
        <w:lastRenderedPageBreak/>
        <w:t>に提供を行う場合がある。</w:t>
      </w:r>
    </w:p>
    <w:p w14:paraId="4CD09FCA" w14:textId="7AFA8469" w:rsidR="00B35DC0" w:rsidRDefault="009E3E7E" w:rsidP="009E3E7E">
      <w:pPr>
        <w:ind w:leftChars="500" w:left="1270" w:hangingChars="100" w:hanging="220"/>
        <w:rPr>
          <w:rFonts w:ascii="ＭＳ ゴシック" w:eastAsia="ＭＳ ゴシック" w:hAnsi="ＭＳ ゴシック"/>
          <w:bCs/>
          <w:sz w:val="22"/>
        </w:rPr>
      </w:pPr>
      <w:r w:rsidRPr="008F3E30">
        <w:rPr>
          <w:rFonts w:ascii="ＭＳ ゴシック" w:eastAsia="ＭＳ ゴシック" w:hAnsi="ＭＳ ゴシック" w:hint="eastAsia"/>
          <w:bCs/>
          <w:sz w:val="22"/>
        </w:rPr>
        <w:t>なお、情報の提供については交付申請書の提出をもって同意したものとする。</w:t>
      </w:r>
    </w:p>
    <w:p w14:paraId="21327393" w14:textId="77777777" w:rsidR="009E3E7E" w:rsidRPr="008F3E30" w:rsidRDefault="009E3E7E" w:rsidP="009E3E7E">
      <w:pPr>
        <w:ind w:leftChars="500" w:left="1270" w:hangingChars="100" w:hanging="220"/>
        <w:rPr>
          <w:rFonts w:ascii="ＭＳ ゴシック" w:eastAsia="ＭＳ ゴシック" w:hAnsi="ＭＳ ゴシック"/>
          <w:bCs/>
          <w:sz w:val="22"/>
        </w:rPr>
      </w:pPr>
    </w:p>
    <w:p w14:paraId="7A8EE60A"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５－３．</w:t>
      </w:r>
      <w:r w:rsidR="00B35DC0" w:rsidRPr="00CA3AFC">
        <w:rPr>
          <w:rFonts w:ascii="ＭＳ ゴシック" w:eastAsia="ＭＳ ゴシック" w:hAnsi="ＭＳ ゴシック" w:hint="eastAsia"/>
          <w:bCs/>
          <w:sz w:val="22"/>
        </w:rPr>
        <w:t>採択結果の決定及び通知</w:t>
      </w:r>
    </w:p>
    <w:p w14:paraId="571C0FC8" w14:textId="77777777" w:rsidR="00B35DC0" w:rsidRPr="00CA3AFC" w:rsidRDefault="00B35DC0" w:rsidP="00D64945">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Pr="00CA3AFC"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【６．</w:t>
      </w:r>
      <w:r w:rsidR="00B35DC0" w:rsidRPr="00CA3AFC">
        <w:rPr>
          <w:rFonts w:ascii="ＭＳ ゴシック" w:eastAsia="ＭＳ ゴシック" w:hAnsi="ＭＳ ゴシック" w:hint="eastAsia"/>
          <w:bCs/>
          <w:sz w:val="22"/>
        </w:rPr>
        <w:t>交付決定</w:t>
      </w:r>
      <w:r w:rsidRPr="00CA3AFC">
        <w:rPr>
          <w:rFonts w:ascii="ＭＳ ゴシック" w:eastAsia="ＭＳ ゴシック" w:hAnsi="ＭＳ ゴシック" w:hint="eastAsia"/>
          <w:bCs/>
          <w:sz w:val="22"/>
        </w:rPr>
        <w:t>】</w:t>
      </w:r>
    </w:p>
    <w:p w14:paraId="5E08E7CD" w14:textId="4BDA7631" w:rsidR="00E53ED6" w:rsidRPr="00CA3AFC" w:rsidRDefault="00E53ED6" w:rsidP="008F3E3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６－１．交付決定</w:t>
      </w:r>
    </w:p>
    <w:p w14:paraId="27F13FF2" w14:textId="758BFABA" w:rsidR="007C2949" w:rsidRPr="00CA3AFC" w:rsidRDefault="00B35DC0" w:rsidP="008A4191">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CA3AFC">
        <w:rPr>
          <w:rFonts w:ascii="ＭＳ ゴシック" w:eastAsia="ＭＳ ゴシック" w:hAnsi="ＭＳ ゴシック" w:hint="eastAsia"/>
          <w:bCs/>
          <w:sz w:val="22"/>
        </w:rPr>
        <w:t>（</w:t>
      </w:r>
      <w:r w:rsidR="004009BF" w:rsidRPr="00CA3AFC">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w:t>
      </w:r>
      <w:r w:rsidR="008A4191" w:rsidRPr="008A4191">
        <w:rPr>
          <w:rFonts w:ascii="ＭＳ ゴシック" w:eastAsia="ＭＳ ゴシック" w:hAnsi="ＭＳ ゴシック" w:hint="eastAsia"/>
          <w:bCs/>
          <w:sz w:val="22"/>
        </w:rPr>
        <w:t>交付決定日以降の事業実施方法及び実績報告提出方法について、採択された補助事業者に対し別途</w:t>
      </w:r>
      <w:r w:rsidR="00915213">
        <w:rPr>
          <w:rFonts w:ascii="ＭＳ ゴシック" w:eastAsia="ＭＳ ゴシック" w:hAnsi="ＭＳ ゴシック" w:hint="eastAsia"/>
          <w:bCs/>
          <w:sz w:val="22"/>
        </w:rPr>
        <w:t>連絡</w:t>
      </w:r>
      <w:r w:rsidR="008A4191" w:rsidRPr="008A4191">
        <w:rPr>
          <w:rFonts w:ascii="ＭＳ ゴシック" w:eastAsia="ＭＳ ゴシック" w:hAnsi="ＭＳ ゴシック" w:hint="eastAsia"/>
          <w:bCs/>
          <w:sz w:val="22"/>
        </w:rPr>
        <w:t>を行</w:t>
      </w:r>
      <w:r w:rsidR="008A4191">
        <w:rPr>
          <w:rFonts w:ascii="ＭＳ ゴシック" w:eastAsia="ＭＳ ゴシック" w:hAnsi="ＭＳ ゴシック" w:hint="eastAsia"/>
          <w:bCs/>
          <w:sz w:val="22"/>
        </w:rPr>
        <w:t>います</w:t>
      </w:r>
      <w:r w:rsidR="008A4191" w:rsidRPr="008A4191">
        <w:rPr>
          <w:rFonts w:ascii="ＭＳ ゴシック" w:eastAsia="ＭＳ ゴシック" w:hAnsi="ＭＳ ゴシック" w:hint="eastAsia"/>
          <w:bCs/>
          <w:sz w:val="22"/>
        </w:rPr>
        <w:t>。</w:t>
      </w:r>
    </w:p>
    <w:p w14:paraId="6D2EE434" w14:textId="77777777"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CA3AFC">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0D6FF566" w14:textId="31149F7F" w:rsidR="009E3E7E" w:rsidRPr="009E3E7E" w:rsidRDefault="009E3E7E" w:rsidP="008F3E30">
      <w:pPr>
        <w:ind w:leftChars="200" w:left="640" w:hangingChars="100" w:hanging="220"/>
        <w:rPr>
          <w:rFonts w:ascii="ＭＳ ゴシック" w:eastAsia="ＭＳ ゴシック" w:hAnsi="ＭＳ ゴシック"/>
          <w:bCs/>
          <w:sz w:val="22"/>
        </w:rPr>
      </w:pPr>
      <w:r w:rsidRPr="009E3E7E">
        <w:rPr>
          <w:rFonts w:ascii="ＭＳ ゴシック" w:eastAsia="ＭＳ ゴシック" w:hAnsi="ＭＳ ゴシック" w:hint="eastAsia"/>
          <w:bCs/>
          <w:sz w:val="22"/>
        </w:rPr>
        <w:t>※交付決定通知書に記載の金額は、補助事業者に対して実際に交付する補助金の額では</w:t>
      </w:r>
      <w:r>
        <w:rPr>
          <w:rFonts w:ascii="ＭＳ ゴシック" w:eastAsia="ＭＳ ゴシック" w:hAnsi="ＭＳ ゴシック" w:hint="eastAsia"/>
          <w:bCs/>
          <w:sz w:val="22"/>
        </w:rPr>
        <w:t>な</w:t>
      </w:r>
      <w:r w:rsidRPr="009E3E7E">
        <w:rPr>
          <w:rFonts w:ascii="ＭＳ ゴシック" w:eastAsia="ＭＳ ゴシック" w:hAnsi="ＭＳ ゴシック" w:hint="eastAsia"/>
          <w:bCs/>
          <w:sz w:val="22"/>
        </w:rPr>
        <w:t>い。補助事業完了後、補助事業者から実績報告書の提出を受けた後に</w:t>
      </w:r>
      <w:r>
        <w:rPr>
          <w:rFonts w:ascii="ＭＳ ゴシック" w:eastAsia="ＭＳ ゴシック" w:hAnsi="ＭＳ ゴシック" w:hint="eastAsia"/>
          <w:bCs/>
          <w:sz w:val="22"/>
        </w:rPr>
        <w:t>経済産業省</w:t>
      </w:r>
      <w:r w:rsidRPr="009E3E7E">
        <w:rPr>
          <w:rFonts w:ascii="ＭＳ ゴシック" w:eastAsia="ＭＳ ゴシック" w:hAnsi="ＭＳ ゴシック" w:hint="eastAsia"/>
          <w:bCs/>
          <w:sz w:val="22"/>
        </w:rPr>
        <w:t>が実施する「確定検査」において補助金額を確定する。</w:t>
      </w:r>
    </w:p>
    <w:p w14:paraId="42D7CD09" w14:textId="0DF1F29C" w:rsidR="009E3E7E" w:rsidRDefault="009E3E7E" w:rsidP="008F3E30">
      <w:pPr>
        <w:ind w:leftChars="200" w:left="640" w:hangingChars="100" w:hanging="220"/>
        <w:rPr>
          <w:rFonts w:ascii="ＭＳ ゴシック" w:eastAsia="ＭＳ ゴシック" w:hAnsi="ＭＳ ゴシック"/>
          <w:bCs/>
          <w:sz w:val="22"/>
        </w:rPr>
      </w:pPr>
      <w:r w:rsidRPr="009E3E7E">
        <w:rPr>
          <w:rFonts w:ascii="ＭＳ ゴシック" w:eastAsia="ＭＳ ゴシック" w:hAnsi="ＭＳ ゴシック" w:hint="eastAsia"/>
          <w:bCs/>
          <w:sz w:val="22"/>
        </w:rPr>
        <w:t>※交付決定通知書の再発行は行わないため、補助事業者自身で細心の注意を払って管理すること。補助事業者が保管する「交付申請書 冊子」に綴じ、いつでも閲覧ができるようにすること。</w:t>
      </w:r>
    </w:p>
    <w:p w14:paraId="5AEDC56C" w14:textId="77777777" w:rsidR="00E53ED6" w:rsidRDefault="00E53ED6">
      <w:pPr>
        <w:ind w:leftChars="200" w:left="420" w:firstLineChars="100" w:firstLine="220"/>
        <w:rPr>
          <w:rFonts w:ascii="ＭＳ ゴシック" w:eastAsia="ＭＳ ゴシック" w:hAnsi="ＭＳ ゴシック"/>
          <w:bCs/>
          <w:sz w:val="22"/>
        </w:rPr>
      </w:pPr>
    </w:p>
    <w:p w14:paraId="5D54765F" w14:textId="34750860" w:rsidR="00E53ED6" w:rsidRDefault="00E53ED6" w:rsidP="008F3E3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６－２．補助事業の開始</w:t>
      </w:r>
      <w:r w:rsidR="005B2198">
        <w:rPr>
          <w:rFonts w:ascii="ＭＳ ゴシック" w:eastAsia="ＭＳ ゴシック" w:hAnsi="ＭＳ ゴシック" w:hint="eastAsia"/>
          <w:bCs/>
          <w:sz w:val="22"/>
        </w:rPr>
        <w:t>～完了</w:t>
      </w:r>
    </w:p>
    <w:p w14:paraId="097FFC1F" w14:textId="6C099166" w:rsidR="008A4191" w:rsidRPr="008A4191" w:rsidRDefault="00A346BF" w:rsidP="008F3E30">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①</w:t>
      </w:r>
      <w:r w:rsidR="008A4191" w:rsidRPr="008A4191">
        <w:rPr>
          <w:rFonts w:ascii="ＭＳ ゴシック" w:eastAsia="ＭＳ ゴシック" w:hAnsi="ＭＳ ゴシック" w:hint="eastAsia"/>
          <w:bCs/>
          <w:sz w:val="22"/>
        </w:rPr>
        <w:t>補助事業者は、</w:t>
      </w:r>
      <w:r w:rsidR="008A4191">
        <w:rPr>
          <w:rFonts w:ascii="ＭＳ ゴシック" w:eastAsia="ＭＳ ゴシック" w:hAnsi="ＭＳ ゴシック" w:hint="eastAsia"/>
          <w:bCs/>
          <w:sz w:val="22"/>
        </w:rPr>
        <w:t>経済産業省</w:t>
      </w:r>
      <w:r w:rsidR="008A4191" w:rsidRPr="008A4191">
        <w:rPr>
          <w:rFonts w:ascii="ＭＳ ゴシック" w:eastAsia="ＭＳ ゴシック" w:hAnsi="ＭＳ ゴシック" w:hint="eastAsia"/>
          <w:bCs/>
          <w:sz w:val="22"/>
        </w:rPr>
        <w:t>から交付決定通知を受けた日以降に発注・契約を行うこと。</w:t>
      </w:r>
    </w:p>
    <w:p w14:paraId="0DF7E3EB" w14:textId="161EACFB" w:rsidR="008A4191" w:rsidRPr="008A4191" w:rsidRDefault="008A4191" w:rsidP="008F3E30">
      <w:pPr>
        <w:ind w:leftChars="200" w:left="64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※原則、業務用・産業用の蓄電池については中間検査の実施後に発注・契約を行うこと。</w:t>
      </w:r>
    </w:p>
    <w:p w14:paraId="0637E937" w14:textId="64BD431D" w:rsidR="008A4191" w:rsidRPr="008A4191" w:rsidRDefault="008A4191" w:rsidP="008F3E30">
      <w:pPr>
        <w:ind w:leftChars="300" w:left="630"/>
        <w:rPr>
          <w:rFonts w:ascii="ＭＳ ゴシック" w:eastAsia="ＭＳ ゴシック" w:hAnsi="ＭＳ ゴシック"/>
          <w:bCs/>
          <w:sz w:val="22"/>
        </w:rPr>
      </w:pPr>
      <w:r w:rsidRPr="008A4191">
        <w:rPr>
          <w:rFonts w:ascii="ＭＳ ゴシック" w:eastAsia="ＭＳ ゴシック" w:hAnsi="ＭＳ ゴシック" w:hint="eastAsia"/>
          <w:bCs/>
          <w:sz w:val="22"/>
        </w:rPr>
        <w:t>なお、発注・契約日より前にコンソーシアム契約を締結すること。コンソーシアム契約の締結を発注・契約日以降とし、その後コンソーシアム契約が締結されないことにより補助事業の要件を満たす事が出来ない場合は、補助金が支払われないことがあるので留意すること。</w:t>
      </w:r>
    </w:p>
    <w:p w14:paraId="0D7657A9" w14:textId="243EE61E" w:rsidR="008A4191" w:rsidRPr="008A4191" w:rsidRDefault="00A346BF"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w:t>
      </w:r>
      <w:r w:rsidR="008A4191" w:rsidRPr="008A4191">
        <w:rPr>
          <w:rFonts w:ascii="ＭＳ ゴシック" w:eastAsia="ＭＳ ゴシック" w:hAnsi="ＭＳ ゴシック" w:hint="eastAsia"/>
          <w:bCs/>
          <w:sz w:val="22"/>
        </w:rPr>
        <w:t>原則として３者見積・競争入札によって、相手先を決定すること。３者見積・競争入札は公募開始から交付決定前の実施も可とする。</w:t>
      </w:r>
    </w:p>
    <w:p w14:paraId="100DB74E" w14:textId="31DED2F4" w:rsidR="008A4191" w:rsidRPr="008A4191" w:rsidRDefault="008A4191" w:rsidP="008F3E30">
      <w:pPr>
        <w:ind w:leftChars="200" w:left="64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※３者見積・競争入札を行う場合、以下の点に留意すること。</w:t>
      </w:r>
    </w:p>
    <w:p w14:paraId="793DD4B1" w14:textId="77777777" w:rsidR="008A4191" w:rsidRPr="008A4191" w:rsidRDefault="008A4191" w:rsidP="008F3E30">
      <w:pPr>
        <w:ind w:leftChars="300" w:left="85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 見積仕様書（見積図面）を作成し、書面による見積依頼 （見積依頼する仕様を明確にすること）を行うこと。</w:t>
      </w:r>
    </w:p>
    <w:p w14:paraId="541594B1" w14:textId="77777777" w:rsidR="008A4191" w:rsidRPr="008A4191" w:rsidRDefault="008A4191" w:rsidP="008F3E30">
      <w:pPr>
        <w:ind w:leftChars="300" w:left="85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lastRenderedPageBreak/>
        <w:t>• ３者見積・競争入札は、競争関係が成立する依頼先にて行うこと。</w:t>
      </w:r>
    </w:p>
    <w:p w14:paraId="5AF63705" w14:textId="77777777" w:rsidR="008A4191" w:rsidRPr="008A4191" w:rsidRDefault="008A4191" w:rsidP="008F3E30">
      <w:pPr>
        <w:ind w:leftChars="300" w:left="85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 見積仕様書において、機種指定・発注先指定等は行わないこと。</w:t>
      </w:r>
    </w:p>
    <w:p w14:paraId="32A9AA29" w14:textId="77777777" w:rsidR="008A4191" w:rsidRPr="008A4191" w:rsidRDefault="008A4191" w:rsidP="008F3E30">
      <w:pPr>
        <w:ind w:leftChars="300" w:left="85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 ３者見積を行う場合、見積依頼先の選定理由を明確にして、補助事業者内で承認を受けること。</w:t>
      </w:r>
    </w:p>
    <w:p w14:paraId="31F1BD96" w14:textId="77777777" w:rsidR="008A4191" w:rsidRPr="008A4191" w:rsidRDefault="008A4191" w:rsidP="008F3E30">
      <w:pPr>
        <w:ind w:leftChars="300" w:left="85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 競争入札を行う場合、当該補助事業者の規程に基づいて実施すること。</w:t>
      </w:r>
    </w:p>
    <w:p w14:paraId="68A64D13" w14:textId="4C4FB634" w:rsidR="008A4191" w:rsidRPr="008A4191" w:rsidRDefault="008A4191" w:rsidP="008F3E30">
      <w:pPr>
        <w:ind w:leftChars="200" w:left="640" w:hangingChars="100" w:hanging="220"/>
        <w:rPr>
          <w:rFonts w:ascii="ＭＳ ゴシック" w:eastAsia="ＭＳ ゴシック" w:hAnsi="ＭＳ ゴシック"/>
          <w:bCs/>
          <w:sz w:val="22"/>
        </w:rPr>
      </w:pPr>
      <w:r w:rsidRPr="008A4191">
        <w:rPr>
          <w:rFonts w:ascii="ＭＳ ゴシック" w:eastAsia="ＭＳ ゴシック" w:hAnsi="ＭＳ ゴシック" w:hint="eastAsia"/>
          <w:bCs/>
          <w:sz w:val="22"/>
        </w:rPr>
        <w:t>※導入する設備の特性等の理由により３者見積・競争入札の実施が出来ない場合、合理的な理由がある場合に限り随意契約を認める場合がある。その場合事前に</w:t>
      </w:r>
      <w:r>
        <w:rPr>
          <w:rFonts w:ascii="ＭＳ ゴシック" w:eastAsia="ＭＳ ゴシック" w:hAnsi="ＭＳ ゴシック" w:hint="eastAsia"/>
          <w:bCs/>
          <w:sz w:val="22"/>
        </w:rPr>
        <w:t>経済産業省</w:t>
      </w:r>
      <w:r w:rsidRPr="008A4191">
        <w:rPr>
          <w:rFonts w:ascii="ＭＳ ゴシック" w:eastAsia="ＭＳ ゴシック" w:hAnsi="ＭＳ ゴシック" w:hint="eastAsia"/>
          <w:bCs/>
          <w:sz w:val="22"/>
        </w:rPr>
        <w:t>に相談し指示を仰ぐこと。</w:t>
      </w:r>
    </w:p>
    <w:p w14:paraId="191AD2E3" w14:textId="77777777" w:rsidR="00A346BF" w:rsidRDefault="00A346B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8A4191" w:rsidRPr="008A4191">
        <w:rPr>
          <w:rFonts w:ascii="ＭＳ ゴシック" w:eastAsia="ＭＳ ゴシック" w:hAnsi="ＭＳ ゴシック" w:hint="eastAsia"/>
          <w:bCs/>
          <w:sz w:val="22"/>
        </w:rPr>
        <w:t>当該契約・発注内容が補助対象部分以外に補助対象外部分を含んでいる場合においては、それぞれの実施内容及び金額等が明確に確認できるようにすること（補助対象経費に関する発注・契約及び支払い等が明確に判別出来ない場合、補助金が支払われないことがある）。</w:t>
      </w:r>
    </w:p>
    <w:p w14:paraId="3CAE83BD" w14:textId="4B405F7A" w:rsidR="008139EF" w:rsidRDefault="008139EF"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Pr="008139EF">
        <w:rPr>
          <w:rFonts w:ascii="ＭＳ ゴシック" w:eastAsia="ＭＳ ゴシック" w:hAnsi="ＭＳ ゴシック" w:hint="eastAsia"/>
          <w:bCs/>
          <w:sz w:val="22"/>
        </w:rPr>
        <w:t>当該年度に実施された設計、設備購入、工事、人件費等については、当該年度中（補助事業実績報告書提出の前まで）に対価の支払い及び精算を完了すること。</w:t>
      </w:r>
    </w:p>
    <w:p w14:paraId="394C141E" w14:textId="6F0D95C2" w:rsidR="008A4191" w:rsidRPr="008A4191" w:rsidRDefault="008139EF"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610B24">
        <w:rPr>
          <w:rFonts w:ascii="ＭＳ ゴシック" w:eastAsia="ＭＳ ゴシック" w:hAnsi="ＭＳ ゴシック" w:hint="eastAsia"/>
          <w:bCs/>
          <w:sz w:val="22"/>
        </w:rPr>
        <w:t>複数年度事業を一括で契約している場合は、発注・契約についても年度ごとの実施内容及び金額等が確認できる形態にすること。</w:t>
      </w:r>
    </w:p>
    <w:p w14:paraId="0B290BBD" w14:textId="29DBF65A" w:rsidR="005B2198" w:rsidRPr="005B2198" w:rsidRDefault="00A346BF"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5B2198" w:rsidRPr="005B2198">
        <w:rPr>
          <w:rFonts w:ascii="ＭＳ ゴシック" w:eastAsia="ＭＳ ゴシック" w:hAnsi="ＭＳ ゴシック" w:hint="eastAsia"/>
          <w:bCs/>
          <w:sz w:val="22"/>
        </w:rPr>
        <w:t>補助事業者は、交付申請時の内容の変更、補助事業に要する経費の配分額の変更又は補助事業の中止・廃止等をしようとするときは、</w:t>
      </w:r>
      <w:r w:rsidR="005B2198">
        <w:rPr>
          <w:rFonts w:ascii="ＭＳ ゴシック" w:eastAsia="ＭＳ ゴシック" w:hAnsi="ＭＳ ゴシック" w:hint="eastAsia"/>
          <w:bCs/>
          <w:sz w:val="22"/>
        </w:rPr>
        <w:t>経済産業省</w:t>
      </w:r>
      <w:r w:rsidR="005B2198" w:rsidRPr="005B2198">
        <w:rPr>
          <w:rFonts w:ascii="ＭＳ ゴシック" w:eastAsia="ＭＳ ゴシック" w:hAnsi="ＭＳ ゴシック" w:hint="eastAsia"/>
          <w:bCs/>
          <w:sz w:val="22"/>
        </w:rPr>
        <w:t>が軽微と判断するものを除いて、原則、所定の様式を用いて申請し、事前に承認を受ける必要がある（</w:t>
      </w:r>
      <w:r w:rsidR="005B2198">
        <w:rPr>
          <w:rFonts w:ascii="ＭＳ ゴシック" w:eastAsia="ＭＳ ゴシック" w:hAnsi="ＭＳ ゴシック" w:hint="eastAsia"/>
          <w:bCs/>
          <w:sz w:val="22"/>
        </w:rPr>
        <w:t>経済産業省</w:t>
      </w:r>
      <w:r w:rsidR="005B2198" w:rsidRPr="005B2198">
        <w:rPr>
          <w:rFonts w:ascii="ＭＳ ゴシック" w:eastAsia="ＭＳ ゴシック" w:hAnsi="ＭＳ ゴシック" w:hint="eastAsia"/>
          <w:bCs/>
          <w:sz w:val="22"/>
        </w:rPr>
        <w:t>の承認を受けずに変更、中止、廃止等を行った場合は、補助金が支払われないことがある）。</w:t>
      </w:r>
    </w:p>
    <w:p w14:paraId="5538C142" w14:textId="63AE8A1F" w:rsidR="005B2198" w:rsidRPr="005B2198" w:rsidRDefault="005B2198" w:rsidP="008F3E30">
      <w:pPr>
        <w:ind w:leftChars="300" w:left="630"/>
        <w:rPr>
          <w:rFonts w:ascii="ＭＳ ゴシック" w:eastAsia="ＭＳ ゴシック" w:hAnsi="ＭＳ ゴシック"/>
          <w:bCs/>
          <w:sz w:val="22"/>
        </w:rPr>
      </w:pPr>
      <w:r w:rsidRPr="005B2198">
        <w:rPr>
          <w:rFonts w:ascii="ＭＳ ゴシック" w:eastAsia="ＭＳ ゴシック" w:hAnsi="ＭＳ ゴシック" w:hint="eastAsia"/>
          <w:bCs/>
          <w:sz w:val="22"/>
        </w:rPr>
        <w:t>なお、補助対象経費の区分ごとに配分された額を変更しようとする場合で、各配分額のいずれか低い額の１０％以内で変更する場合は、</w:t>
      </w:r>
      <w:r>
        <w:rPr>
          <w:rFonts w:ascii="ＭＳ ゴシック" w:eastAsia="ＭＳ ゴシック" w:hAnsi="ＭＳ ゴシック" w:hint="eastAsia"/>
          <w:bCs/>
          <w:sz w:val="22"/>
        </w:rPr>
        <w:t>経済産業省</w:t>
      </w:r>
      <w:r w:rsidRPr="005B2198">
        <w:rPr>
          <w:rFonts w:ascii="ＭＳ ゴシック" w:eastAsia="ＭＳ ゴシック" w:hAnsi="ＭＳ ゴシック" w:hint="eastAsia"/>
          <w:bCs/>
          <w:sz w:val="22"/>
        </w:rPr>
        <w:t>の承認を受ける必要はない。</w:t>
      </w:r>
    </w:p>
    <w:p w14:paraId="5CF92BD2" w14:textId="29F63E91" w:rsidR="00A346BF" w:rsidRDefault="005B2198" w:rsidP="008F3E30">
      <w:pPr>
        <w:ind w:leftChars="200" w:left="640" w:hangingChars="100" w:hanging="220"/>
        <w:rPr>
          <w:rFonts w:ascii="ＭＳ ゴシック" w:eastAsia="ＭＳ ゴシック" w:hAnsi="ＭＳ ゴシック"/>
          <w:bCs/>
          <w:sz w:val="22"/>
        </w:rPr>
      </w:pPr>
      <w:r w:rsidRPr="005B2198">
        <w:rPr>
          <w:rFonts w:ascii="ＭＳ ゴシック" w:eastAsia="ＭＳ ゴシック" w:hAnsi="ＭＳ ゴシック" w:hint="eastAsia"/>
          <w:bCs/>
          <w:sz w:val="22"/>
        </w:rPr>
        <w:t>※何らかの理由により補助対象経費が増額となる事態が発生しても、交付決定金額の増額は原則認めない。</w:t>
      </w:r>
    </w:p>
    <w:p w14:paraId="3D78C166" w14:textId="241B213A" w:rsidR="005B2198" w:rsidRDefault="005B2198"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⑦経済産業省</w:t>
      </w:r>
      <w:r w:rsidRPr="005B2198">
        <w:rPr>
          <w:rFonts w:ascii="ＭＳ ゴシック" w:eastAsia="ＭＳ ゴシック" w:hAnsi="ＭＳ ゴシック" w:hint="eastAsia"/>
          <w:bCs/>
          <w:sz w:val="22"/>
        </w:rPr>
        <w:t>は、事業期間中に必要に応じて中間検査（現地調査を含む）を行うことがある。補助事業者は</w:t>
      </w:r>
      <w:r>
        <w:rPr>
          <w:rFonts w:ascii="ＭＳ ゴシック" w:eastAsia="ＭＳ ゴシック" w:hAnsi="ＭＳ ゴシック" w:hint="eastAsia"/>
          <w:bCs/>
          <w:sz w:val="22"/>
        </w:rPr>
        <w:t>経済産業省</w:t>
      </w:r>
      <w:r w:rsidRPr="005B2198">
        <w:rPr>
          <w:rFonts w:ascii="ＭＳ ゴシック" w:eastAsia="ＭＳ ゴシック" w:hAnsi="ＭＳ ゴシック" w:hint="eastAsia"/>
          <w:bCs/>
          <w:sz w:val="22"/>
        </w:rPr>
        <w:t>の指示に従い、対応すること。</w:t>
      </w:r>
    </w:p>
    <w:p w14:paraId="6A7861C6" w14:textId="6ED5BC67" w:rsidR="005B2198" w:rsidRPr="005B2198" w:rsidRDefault="005B2198" w:rsidP="008F3E3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⑧補助事業の完了は、</w:t>
      </w:r>
      <w:r w:rsidRPr="005B2198">
        <w:rPr>
          <w:rFonts w:ascii="ＭＳ ゴシック" w:eastAsia="ＭＳ ゴシック" w:hAnsi="ＭＳ ゴシック" w:hint="eastAsia"/>
          <w:bCs/>
          <w:sz w:val="22"/>
        </w:rPr>
        <w:t>コンソーシアムの契約締結完了、補助対象設備の設置工事完了、補助対象経費に係る検収完了、マイクログリッド全体の試運転完了（解列点は必ずしも開放しなくて良い）、補助対象経費の全額支出完了、マイクログリッドの構築完了（マイクログリッドの運用が可能な状態であること）とする。</w:t>
      </w:r>
    </w:p>
    <w:p w14:paraId="21422851" w14:textId="31B4F53E" w:rsidR="005B2198" w:rsidRPr="005B2198" w:rsidRDefault="005B2198" w:rsidP="008F3E30">
      <w:pPr>
        <w:ind w:leftChars="300" w:left="630"/>
        <w:rPr>
          <w:rFonts w:ascii="ＭＳ ゴシック" w:eastAsia="ＭＳ ゴシック" w:hAnsi="ＭＳ ゴシック"/>
          <w:bCs/>
          <w:sz w:val="22"/>
        </w:rPr>
      </w:pPr>
      <w:r w:rsidRPr="005B2198">
        <w:rPr>
          <w:rFonts w:ascii="ＭＳ ゴシック" w:eastAsia="ＭＳ ゴシック" w:hAnsi="ＭＳ ゴシック" w:hint="eastAsia"/>
          <w:bCs/>
          <w:sz w:val="22"/>
        </w:rPr>
        <w:t>また、補助事業者から工事請負業者等への代金支払方法は、原則、検収翌月までに現金払い（金融機関による振込）で行うこと。クレジット契約、割賦契約、手形、相殺等による支払は認めない｡</w:t>
      </w:r>
    </w:p>
    <w:p w14:paraId="3CADAB8A" w14:textId="4921D369" w:rsidR="005B2198" w:rsidRPr="00CA3AFC" w:rsidRDefault="005B2198" w:rsidP="008F3E30">
      <w:pPr>
        <w:ind w:leftChars="300" w:left="630"/>
        <w:rPr>
          <w:rFonts w:ascii="ＭＳ ゴシック" w:eastAsia="ＭＳ ゴシック" w:hAnsi="ＭＳ ゴシック"/>
          <w:bCs/>
          <w:sz w:val="22"/>
        </w:rPr>
      </w:pPr>
      <w:r w:rsidRPr="005B2198">
        <w:rPr>
          <w:rFonts w:ascii="ＭＳ ゴシック" w:eastAsia="ＭＳ ゴシック" w:hAnsi="ＭＳ ゴシック" w:hint="eastAsia"/>
          <w:bCs/>
          <w:sz w:val="22"/>
        </w:rPr>
        <w:t>なお、事業完了の遅延が見込まれる場合は、速やかに</w:t>
      </w:r>
      <w:r>
        <w:rPr>
          <w:rFonts w:ascii="ＭＳ ゴシック" w:eastAsia="ＭＳ ゴシック" w:hAnsi="ＭＳ ゴシック" w:hint="eastAsia"/>
          <w:bCs/>
          <w:sz w:val="22"/>
        </w:rPr>
        <w:t>経済産業省</w:t>
      </w:r>
      <w:r w:rsidRPr="005B2198">
        <w:rPr>
          <w:rFonts w:ascii="ＭＳ ゴシック" w:eastAsia="ＭＳ ゴシック" w:hAnsi="ＭＳ ゴシック" w:hint="eastAsia"/>
          <w:bCs/>
          <w:sz w:val="22"/>
        </w:rPr>
        <w:t>に連絡すること。</w:t>
      </w:r>
    </w:p>
    <w:p w14:paraId="797E0923" w14:textId="77777777" w:rsidR="00B35DC0" w:rsidRPr="00CA3AFC" w:rsidRDefault="00B35DC0">
      <w:pPr>
        <w:ind w:left="660" w:hangingChars="300" w:hanging="660"/>
        <w:rPr>
          <w:rFonts w:ascii="ＭＳ ゴシック" w:eastAsia="ＭＳ ゴシック" w:hAnsi="ＭＳ ゴシック"/>
          <w:bCs/>
          <w:sz w:val="22"/>
        </w:rPr>
      </w:pPr>
    </w:p>
    <w:p w14:paraId="733189FC" w14:textId="77777777" w:rsidR="00B35DC0" w:rsidRPr="00CA3AFC" w:rsidRDefault="00017AA0">
      <w:pPr>
        <w:ind w:left="660" w:hangingChars="300" w:hanging="660"/>
        <w:rPr>
          <w:rFonts w:ascii="ＭＳ ゴシック" w:eastAsia="ＭＳ ゴシック" w:hAnsi="ＭＳ ゴシック"/>
          <w:bCs/>
          <w:sz w:val="22"/>
        </w:rPr>
      </w:pPr>
      <w:r w:rsidRPr="00CA3AFC">
        <w:rPr>
          <w:rFonts w:ascii="ＭＳ ゴシック" w:eastAsia="ＭＳ ゴシック" w:hAnsi="ＭＳ ゴシック" w:hint="eastAsia"/>
          <w:bCs/>
          <w:sz w:val="22"/>
        </w:rPr>
        <w:t>【７．</w:t>
      </w:r>
      <w:r w:rsidR="00B35DC0" w:rsidRPr="00CA3AFC">
        <w:rPr>
          <w:rFonts w:ascii="ＭＳ ゴシック" w:eastAsia="ＭＳ ゴシック" w:hAnsi="ＭＳ ゴシック" w:hint="eastAsia"/>
          <w:bCs/>
          <w:sz w:val="22"/>
        </w:rPr>
        <w:t>補助対象経費の計上</w:t>
      </w:r>
      <w:r w:rsidRPr="00CA3AFC">
        <w:rPr>
          <w:rFonts w:ascii="ＭＳ ゴシック" w:eastAsia="ＭＳ ゴシック" w:hAnsi="ＭＳ ゴシック" w:hint="eastAsia"/>
          <w:bCs/>
          <w:sz w:val="22"/>
        </w:rPr>
        <w:t>】</w:t>
      </w:r>
      <w:r w:rsidR="00B35DC0" w:rsidRPr="00CA3AFC">
        <w:rPr>
          <w:rFonts w:ascii="ＭＳ ゴシック" w:eastAsia="ＭＳ ゴシック" w:hAnsi="ＭＳ ゴシック" w:hint="eastAsia"/>
          <w:bCs/>
          <w:sz w:val="22"/>
        </w:rPr>
        <w:t xml:space="preserve">　　</w:t>
      </w:r>
    </w:p>
    <w:p w14:paraId="4E877591"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lastRenderedPageBreak/>
        <w:t>７－１．</w:t>
      </w:r>
      <w:r w:rsidR="00B35DC0" w:rsidRPr="00CA3AFC">
        <w:rPr>
          <w:rFonts w:ascii="ＭＳ ゴシック" w:eastAsia="ＭＳ ゴシック" w:hAnsi="ＭＳ ゴシック" w:hint="eastAsia"/>
          <w:bCs/>
          <w:sz w:val="22"/>
        </w:rPr>
        <w:t>補助対象経費の区分</w:t>
      </w:r>
    </w:p>
    <w:p w14:paraId="3DB6209B" w14:textId="77777777"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CA3AFC" w:rsidRPr="00CA3AFC" w14:paraId="1F752531" w14:textId="77777777" w:rsidTr="00535C44">
        <w:trPr>
          <w:trHeight w:val="510"/>
        </w:trPr>
        <w:tc>
          <w:tcPr>
            <w:tcW w:w="1984" w:type="dxa"/>
            <w:shd w:val="clear" w:color="auto" w:fill="FFFFFF"/>
            <w:vAlign w:val="center"/>
          </w:tcPr>
          <w:p w14:paraId="0F0DA77D" w14:textId="77777777" w:rsidR="00B35DC0" w:rsidRPr="00CA3AFC" w:rsidRDefault="00B35DC0" w:rsidP="00136920">
            <w:pPr>
              <w:jc w:val="center"/>
              <w:rPr>
                <w:rFonts w:ascii="ＭＳ ゴシック" w:eastAsia="ＭＳ ゴシック" w:hAnsi="ＭＳ ゴシック"/>
                <w:sz w:val="22"/>
              </w:rPr>
            </w:pPr>
            <w:r w:rsidRPr="00CA3AFC">
              <w:rPr>
                <w:rFonts w:ascii="ＭＳ ゴシック" w:eastAsia="ＭＳ ゴシック" w:hAnsi="ＭＳ ゴシック" w:hint="eastAsia"/>
                <w:sz w:val="22"/>
              </w:rPr>
              <w:t>経費項目</w:t>
            </w:r>
          </w:p>
        </w:tc>
        <w:tc>
          <w:tcPr>
            <w:tcW w:w="6521" w:type="dxa"/>
            <w:shd w:val="clear" w:color="auto" w:fill="FFFFFF"/>
            <w:vAlign w:val="center"/>
          </w:tcPr>
          <w:p w14:paraId="19DF1D56" w14:textId="77777777" w:rsidR="00B35DC0" w:rsidRPr="00CA3AFC" w:rsidRDefault="00B35DC0" w:rsidP="00136920">
            <w:pPr>
              <w:jc w:val="center"/>
              <w:rPr>
                <w:rFonts w:ascii="ＭＳ ゴシック" w:eastAsia="ＭＳ ゴシック" w:hAnsi="ＭＳ ゴシック"/>
                <w:sz w:val="22"/>
              </w:rPr>
            </w:pPr>
            <w:r w:rsidRPr="00CA3AFC">
              <w:rPr>
                <w:rFonts w:ascii="ＭＳ ゴシック" w:eastAsia="ＭＳ ゴシック" w:hAnsi="ＭＳ ゴシック" w:hint="eastAsia"/>
                <w:sz w:val="22"/>
              </w:rPr>
              <w:t>内容</w:t>
            </w:r>
          </w:p>
        </w:tc>
      </w:tr>
      <w:tr w:rsidR="00CA3AFC" w:rsidRPr="00CA3AFC" w14:paraId="22240CE6" w14:textId="77777777" w:rsidTr="00442D4C">
        <w:trPr>
          <w:trHeight w:val="555"/>
        </w:trPr>
        <w:tc>
          <w:tcPr>
            <w:tcW w:w="1984" w:type="dxa"/>
            <w:shd w:val="clear" w:color="auto" w:fill="FFFFFF"/>
            <w:vAlign w:val="center"/>
          </w:tcPr>
          <w:p w14:paraId="65996598" w14:textId="16789217" w:rsidR="00B35DC0" w:rsidRPr="00D64945" w:rsidRDefault="006D0B3A" w:rsidP="00D105B3">
            <w:pPr>
              <w:jc w:val="center"/>
              <w:rPr>
                <w:rFonts w:ascii="ＭＳ ゴシック" w:eastAsia="ＭＳ ゴシック" w:hAnsi="ＭＳ ゴシック"/>
                <w:sz w:val="22"/>
              </w:rPr>
            </w:pPr>
            <w:r w:rsidRPr="00D64945">
              <w:rPr>
                <w:rFonts w:ascii="ＭＳ ゴシック" w:eastAsia="ＭＳ ゴシック" w:hAnsi="ＭＳ ゴシック" w:hint="eastAsia"/>
                <w:sz w:val="22"/>
              </w:rPr>
              <w:t>設計費</w:t>
            </w:r>
          </w:p>
        </w:tc>
        <w:tc>
          <w:tcPr>
            <w:tcW w:w="6521" w:type="dxa"/>
            <w:shd w:val="clear" w:color="auto" w:fill="FFFFFF"/>
          </w:tcPr>
          <w:p w14:paraId="04E5E0F8" w14:textId="36399315" w:rsidR="006D0B3A" w:rsidRPr="00D64945" w:rsidRDefault="00D105B3" w:rsidP="006D0B3A">
            <w:pPr>
              <w:rPr>
                <w:rFonts w:ascii="ＭＳ ゴシック" w:eastAsia="ＭＳ ゴシック" w:hAnsi="ＭＳ ゴシック"/>
                <w:sz w:val="22"/>
              </w:rPr>
            </w:pPr>
            <w:r w:rsidRPr="00D64945">
              <w:rPr>
                <w:rFonts w:ascii="ＭＳ ゴシック" w:eastAsia="ＭＳ ゴシック" w:hAnsi="ＭＳ ゴシック" w:hint="eastAsia"/>
                <w:sz w:val="22"/>
              </w:rPr>
              <w:t>【</w:t>
            </w:r>
            <w:r w:rsidR="006D0B3A" w:rsidRPr="00D64945">
              <w:rPr>
                <w:rFonts w:ascii="ＭＳ ゴシック" w:eastAsia="ＭＳ ゴシック" w:hAnsi="ＭＳ ゴシック" w:hint="eastAsia"/>
                <w:sz w:val="22"/>
              </w:rPr>
              <w:t>マイクログリッドの構築に必要な機械装置等の設計費</w:t>
            </w:r>
            <w:r w:rsidRPr="00D64945">
              <w:rPr>
                <w:rFonts w:ascii="ＭＳ ゴシック" w:eastAsia="ＭＳ ゴシック" w:hAnsi="ＭＳ ゴシック" w:hint="eastAsia"/>
                <w:sz w:val="22"/>
              </w:rPr>
              <w:t>】</w:t>
            </w:r>
          </w:p>
          <w:p w14:paraId="7A3B26B5" w14:textId="5BF3FFA3" w:rsidR="006D0B3A" w:rsidRPr="00D64945" w:rsidRDefault="006D0B3A" w:rsidP="006D0B3A">
            <w:pPr>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実施設計に要する費用。</w:t>
            </w:r>
          </w:p>
          <w:p w14:paraId="6AAFA3D1" w14:textId="3C24D072" w:rsidR="006D0B3A" w:rsidRPr="00D64945" w:rsidRDefault="006D0B3A" w:rsidP="00D64945">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t>基本設計に基づいて作成された詳細な設計作業や、それに伴う必要不可欠なシミュレーション等に要する費用。</w:t>
            </w:r>
          </w:p>
          <w:p w14:paraId="6F2C84DB" w14:textId="3AA307A7" w:rsidR="006D0B3A" w:rsidRPr="00D64945" w:rsidRDefault="006D0B3A" w:rsidP="008F3E30">
            <w:pPr>
              <w:ind w:leftChars="100" w:left="21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基本設計費は補助対象外とする。</w:t>
            </w:r>
          </w:p>
          <w:p w14:paraId="48DB5A4D" w14:textId="1B6959AD" w:rsidR="00B35DC0"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マイクログリッド発動時に必要不可欠なシミュレーションや試験等に要する費用</w:t>
            </w:r>
            <w:r w:rsidRPr="00D64945">
              <w:rPr>
                <w:rFonts w:ascii="ＭＳ ゴシック" w:eastAsia="ＭＳ ゴシック" w:hAnsi="ＭＳ ゴシック"/>
                <w:sz w:val="22"/>
              </w:rPr>
              <w:t xml:space="preserve"> </w:t>
            </w:r>
            <w:r w:rsidRPr="00D64945">
              <w:rPr>
                <w:rFonts w:ascii="ＭＳ ゴシック" w:eastAsia="ＭＳ ゴシック" w:hAnsi="ＭＳ ゴシック" w:hint="eastAsia"/>
                <w:sz w:val="22"/>
              </w:rPr>
              <w:t>等</w:t>
            </w:r>
          </w:p>
        </w:tc>
      </w:tr>
      <w:tr w:rsidR="00CA3AFC" w:rsidRPr="00CA3AFC" w14:paraId="63E2E088" w14:textId="77777777" w:rsidTr="00442D4C">
        <w:trPr>
          <w:trHeight w:val="540"/>
        </w:trPr>
        <w:tc>
          <w:tcPr>
            <w:tcW w:w="1984" w:type="dxa"/>
            <w:shd w:val="clear" w:color="auto" w:fill="FFFFFF"/>
            <w:vAlign w:val="center"/>
          </w:tcPr>
          <w:p w14:paraId="5C0F8D9F" w14:textId="6C9DC8CE" w:rsidR="00B35DC0" w:rsidRPr="00D64945" w:rsidRDefault="006D0B3A" w:rsidP="00D105B3">
            <w:pPr>
              <w:jc w:val="center"/>
              <w:rPr>
                <w:rFonts w:ascii="ＭＳ ゴシック" w:eastAsia="ＭＳ ゴシック" w:hAnsi="ＭＳ ゴシック"/>
                <w:sz w:val="22"/>
              </w:rPr>
            </w:pPr>
            <w:r w:rsidRPr="00D64945">
              <w:rPr>
                <w:rFonts w:ascii="ＭＳ ゴシック" w:eastAsia="ＭＳ ゴシック" w:hAnsi="ＭＳ ゴシック" w:hint="eastAsia"/>
                <w:sz w:val="22"/>
              </w:rPr>
              <w:t>設備費</w:t>
            </w:r>
          </w:p>
        </w:tc>
        <w:tc>
          <w:tcPr>
            <w:tcW w:w="6521" w:type="dxa"/>
            <w:shd w:val="clear" w:color="auto" w:fill="FFFFFF"/>
          </w:tcPr>
          <w:p w14:paraId="5554AEDB" w14:textId="69A6A841" w:rsidR="00B35DC0" w:rsidRPr="00D64945" w:rsidRDefault="00D105B3" w:rsidP="006D0B3A">
            <w:pPr>
              <w:rPr>
                <w:rFonts w:ascii="ＭＳ ゴシック" w:eastAsia="ＭＳ ゴシック" w:hAnsi="ＭＳ ゴシック"/>
                <w:sz w:val="22"/>
              </w:rPr>
            </w:pPr>
            <w:r w:rsidRPr="00D64945">
              <w:rPr>
                <w:rFonts w:ascii="ＭＳ ゴシック" w:eastAsia="ＭＳ ゴシック" w:hAnsi="ＭＳ ゴシック" w:hint="eastAsia"/>
                <w:sz w:val="22"/>
              </w:rPr>
              <w:t>【</w:t>
            </w:r>
            <w:r w:rsidR="006D0B3A" w:rsidRPr="00D64945">
              <w:rPr>
                <w:rFonts w:ascii="ＭＳ ゴシック" w:eastAsia="ＭＳ ゴシック" w:hAnsi="ＭＳ ゴシック" w:hint="eastAsia"/>
                <w:sz w:val="22"/>
              </w:rPr>
              <w:t>マイクログリッドの構築に必要な設備の購入・製造等に要する必要最低限の経費</w:t>
            </w:r>
            <w:r w:rsidRPr="00D64945">
              <w:rPr>
                <w:rFonts w:ascii="ＭＳ ゴシック" w:eastAsia="ＭＳ ゴシック" w:hAnsi="ＭＳ ゴシック" w:hint="eastAsia"/>
                <w:sz w:val="22"/>
              </w:rPr>
              <w:t>】</w:t>
            </w:r>
          </w:p>
          <w:p w14:paraId="017590F9" w14:textId="33A20AAE" w:rsidR="006D0B3A"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機械装置、電気制御装置及びこれらに附帯する設備の購入、製造、輸送、保管に要する費用。</w:t>
            </w:r>
          </w:p>
          <w:p w14:paraId="47D67BBB" w14:textId="6A807DF7" w:rsidR="006D0B3A"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増設又はリプレースについては、新設の場合と同様に補助対象とする。本事業に不可欠な既存設備の改造も補助対象とする。</w:t>
            </w:r>
          </w:p>
          <w:p w14:paraId="0A559F73" w14:textId="77777777" w:rsidR="006D0B3A" w:rsidRPr="00D64945" w:rsidRDefault="006D0B3A" w:rsidP="00D64945">
            <w:pPr>
              <w:ind w:leftChars="100" w:left="210"/>
              <w:rPr>
                <w:rFonts w:ascii="ＭＳ ゴシック" w:eastAsia="ＭＳ ゴシック" w:hAnsi="ＭＳ ゴシック"/>
                <w:sz w:val="22"/>
              </w:rPr>
            </w:pPr>
            <w:r w:rsidRPr="00D64945">
              <w:rPr>
                <w:rFonts w:ascii="ＭＳ ゴシック" w:eastAsia="ＭＳ ゴシック" w:hAnsi="ＭＳ ゴシック" w:hint="eastAsia"/>
                <w:sz w:val="22"/>
              </w:rPr>
              <w:t>＜補助対象外の例＞</w:t>
            </w:r>
          </w:p>
          <w:p w14:paraId="11D2A6CB" w14:textId="77777777" w:rsidR="006D0B3A" w:rsidRPr="00D64945" w:rsidRDefault="006D0B3A" w:rsidP="008F3E30">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t>・土地の取得及び賃借料（リース代）</w:t>
            </w:r>
          </w:p>
          <w:p w14:paraId="59556D12" w14:textId="77777777" w:rsidR="006D0B3A" w:rsidRPr="00D64945" w:rsidRDefault="006D0B3A" w:rsidP="008F3E30">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t>・建屋</w:t>
            </w:r>
          </w:p>
          <w:p w14:paraId="3D4635A3" w14:textId="77777777" w:rsidR="006D0B3A" w:rsidRPr="00D64945" w:rsidRDefault="006D0B3A" w:rsidP="008F3E30">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t>・中古品の導入</w:t>
            </w:r>
          </w:p>
          <w:p w14:paraId="5BB90432" w14:textId="49848FD9" w:rsidR="006D0B3A" w:rsidRPr="00D64945" w:rsidRDefault="006D0B3A" w:rsidP="008F3E30">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t>・予備品</w:t>
            </w:r>
          </w:p>
        </w:tc>
      </w:tr>
      <w:tr w:rsidR="00CA3AFC" w:rsidRPr="00CA3AFC" w14:paraId="317CD72E" w14:textId="77777777" w:rsidTr="00442D4C">
        <w:trPr>
          <w:trHeight w:val="700"/>
        </w:trPr>
        <w:tc>
          <w:tcPr>
            <w:tcW w:w="1984" w:type="dxa"/>
            <w:shd w:val="clear" w:color="auto" w:fill="FFFFFF"/>
            <w:vAlign w:val="center"/>
          </w:tcPr>
          <w:p w14:paraId="11CCB09A" w14:textId="7C2D85FC" w:rsidR="00B35DC0" w:rsidRPr="00D64945" w:rsidRDefault="006D0B3A" w:rsidP="00D105B3">
            <w:pPr>
              <w:jc w:val="center"/>
              <w:rPr>
                <w:rFonts w:ascii="ＭＳ ゴシック" w:eastAsia="ＭＳ ゴシック" w:hAnsi="ＭＳ ゴシック"/>
                <w:sz w:val="22"/>
              </w:rPr>
            </w:pPr>
            <w:r w:rsidRPr="00D64945">
              <w:rPr>
                <w:rFonts w:ascii="ＭＳ ゴシック" w:eastAsia="ＭＳ ゴシック" w:hAnsi="ＭＳ ゴシック" w:hint="eastAsia"/>
                <w:sz w:val="22"/>
              </w:rPr>
              <w:t>工事費</w:t>
            </w:r>
          </w:p>
        </w:tc>
        <w:tc>
          <w:tcPr>
            <w:tcW w:w="6521" w:type="dxa"/>
            <w:shd w:val="clear" w:color="auto" w:fill="FFFFFF"/>
          </w:tcPr>
          <w:p w14:paraId="17A01228" w14:textId="093B1B70" w:rsidR="006D0B3A" w:rsidRPr="00D64945" w:rsidRDefault="00D105B3" w:rsidP="006D0B3A">
            <w:pPr>
              <w:rPr>
                <w:rFonts w:ascii="ＭＳ ゴシック" w:eastAsia="ＭＳ ゴシック" w:hAnsi="ＭＳ ゴシック"/>
                <w:sz w:val="22"/>
              </w:rPr>
            </w:pPr>
            <w:r w:rsidRPr="00D64945">
              <w:rPr>
                <w:rFonts w:ascii="ＭＳ ゴシック" w:eastAsia="ＭＳ ゴシック" w:hAnsi="ＭＳ ゴシック" w:hint="eastAsia"/>
                <w:sz w:val="22"/>
              </w:rPr>
              <w:t>【</w:t>
            </w:r>
            <w:r w:rsidR="006D0B3A" w:rsidRPr="00D64945">
              <w:rPr>
                <w:rFonts w:ascii="ＭＳ ゴシック" w:eastAsia="ＭＳ ゴシック" w:hAnsi="ＭＳ ゴシック" w:hint="eastAsia"/>
                <w:sz w:val="22"/>
              </w:rPr>
              <w:t>マイクログリッドの構築に必要な工事に要する必要最低限の経費</w:t>
            </w:r>
            <w:r w:rsidRPr="00D64945">
              <w:rPr>
                <w:rFonts w:ascii="ＭＳ ゴシック" w:eastAsia="ＭＳ ゴシック" w:hAnsi="ＭＳ ゴシック" w:hint="eastAsia"/>
                <w:sz w:val="22"/>
              </w:rPr>
              <w:t>】</w:t>
            </w:r>
          </w:p>
          <w:p w14:paraId="18B03070" w14:textId="5E6D54E1" w:rsidR="006D0B3A"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機械装置、電気制御装置及びこれらに附帯する設備設置に要する費用。</w:t>
            </w:r>
          </w:p>
          <w:p w14:paraId="1F01AA60" w14:textId="235E2803" w:rsidR="006D0B3A"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当該マイクログリッドの発動に必要な電力線（電力自営線を含む）及び熱供給配管の設置に要する費用。</w:t>
            </w:r>
          </w:p>
          <w:p w14:paraId="1DF1E47E" w14:textId="6E31C09F" w:rsidR="006D0B3A" w:rsidRPr="00D64945" w:rsidRDefault="006D0B3A" w:rsidP="008F3E30">
            <w:pPr>
              <w:ind w:leftChars="100" w:left="65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熱供給配管は熱需要先までとし、ファンコイル等は補助対象外とする。</w:t>
            </w:r>
          </w:p>
          <w:p w14:paraId="63D7716A" w14:textId="05B7832F" w:rsidR="006D0B3A"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機械基礎については、必要最低限の工事のみを補助対象とする。</w:t>
            </w:r>
          </w:p>
          <w:p w14:paraId="749FCCB3" w14:textId="6C305972" w:rsidR="00B35DC0"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土地造成、整地及びフェンス工事は補助対象外とするが、法令で定められている必要不可欠な工事は補助対象とする。</w:t>
            </w:r>
          </w:p>
        </w:tc>
      </w:tr>
      <w:tr w:rsidR="00CA3AFC" w:rsidRPr="00CA3AFC" w14:paraId="14014273" w14:textId="77777777" w:rsidTr="00442D4C">
        <w:trPr>
          <w:trHeight w:val="694"/>
        </w:trPr>
        <w:tc>
          <w:tcPr>
            <w:tcW w:w="1984" w:type="dxa"/>
            <w:shd w:val="clear" w:color="auto" w:fill="FFFFFF"/>
            <w:vAlign w:val="center"/>
          </w:tcPr>
          <w:p w14:paraId="1D57C5C5" w14:textId="5CE50B33" w:rsidR="00B35DC0" w:rsidRPr="00D64945" w:rsidRDefault="006D0B3A" w:rsidP="00D105B3">
            <w:pPr>
              <w:jc w:val="center"/>
              <w:rPr>
                <w:rFonts w:ascii="ＭＳ ゴシック" w:eastAsia="ＭＳ ゴシック" w:hAnsi="ＭＳ ゴシック"/>
                <w:sz w:val="22"/>
              </w:rPr>
            </w:pPr>
            <w:r w:rsidRPr="00D64945">
              <w:rPr>
                <w:rFonts w:ascii="ＭＳ ゴシック" w:eastAsia="ＭＳ ゴシック" w:hAnsi="ＭＳ ゴシック" w:hint="eastAsia"/>
                <w:sz w:val="22"/>
              </w:rPr>
              <w:t>人件費</w:t>
            </w:r>
          </w:p>
        </w:tc>
        <w:tc>
          <w:tcPr>
            <w:tcW w:w="6521" w:type="dxa"/>
            <w:shd w:val="clear" w:color="auto" w:fill="FFFFFF"/>
          </w:tcPr>
          <w:p w14:paraId="71810F16" w14:textId="4F121AFB" w:rsidR="006D0B3A" w:rsidRPr="00D64945" w:rsidRDefault="00D105B3" w:rsidP="006D0B3A">
            <w:pPr>
              <w:rPr>
                <w:rFonts w:ascii="ＭＳ ゴシック" w:eastAsia="ＭＳ ゴシック" w:hAnsi="ＭＳ ゴシック"/>
                <w:sz w:val="22"/>
              </w:rPr>
            </w:pPr>
            <w:r w:rsidRPr="00D64945">
              <w:rPr>
                <w:rFonts w:ascii="ＭＳ ゴシック" w:eastAsia="ＭＳ ゴシック" w:hAnsi="ＭＳ ゴシック" w:hint="eastAsia"/>
                <w:sz w:val="22"/>
              </w:rPr>
              <w:t>【</w:t>
            </w:r>
            <w:r w:rsidR="006D0B3A" w:rsidRPr="00D64945">
              <w:rPr>
                <w:rFonts w:ascii="ＭＳ ゴシック" w:eastAsia="ＭＳ ゴシック" w:hAnsi="ＭＳ ゴシック" w:hint="eastAsia"/>
                <w:sz w:val="22"/>
              </w:rPr>
              <w:t>マイクログリッドの構築に伴う打合せ等に要する人件費</w:t>
            </w:r>
            <w:r w:rsidRPr="00D64945">
              <w:rPr>
                <w:rFonts w:ascii="ＭＳ ゴシック" w:eastAsia="ＭＳ ゴシック" w:hAnsi="ＭＳ ゴシック" w:hint="eastAsia"/>
                <w:sz w:val="22"/>
              </w:rPr>
              <w:t>】</w:t>
            </w:r>
          </w:p>
          <w:p w14:paraId="56F73E4C" w14:textId="7271540B" w:rsidR="006D0B3A" w:rsidRPr="00D64945" w:rsidRDefault="00D105B3" w:rsidP="00D105B3">
            <w:pPr>
              <w:rPr>
                <w:rFonts w:ascii="ＭＳ ゴシック" w:eastAsia="ＭＳ ゴシック" w:hAnsi="ＭＳ ゴシック"/>
                <w:sz w:val="22"/>
              </w:rPr>
            </w:pPr>
            <w:r w:rsidRPr="00D64945">
              <w:rPr>
                <w:rFonts w:ascii="ＭＳ ゴシック" w:eastAsia="ＭＳ ゴシック" w:hAnsi="ＭＳ ゴシック" w:hint="eastAsia"/>
                <w:sz w:val="22"/>
              </w:rPr>
              <w:t xml:space="preserve">■　</w:t>
            </w:r>
            <w:r w:rsidR="006D0B3A" w:rsidRPr="00D64945">
              <w:rPr>
                <w:rFonts w:ascii="ＭＳ ゴシック" w:eastAsia="ＭＳ ゴシック" w:hAnsi="ＭＳ ゴシック" w:hint="eastAsia"/>
                <w:sz w:val="22"/>
              </w:rPr>
              <w:t>実施設計に要する直接人件費（消費税が発生しない人件費）</w:t>
            </w:r>
          </w:p>
          <w:p w14:paraId="661DCD56" w14:textId="77777777" w:rsidR="006D0B3A" w:rsidRPr="00D64945" w:rsidRDefault="006D0B3A" w:rsidP="00D64945">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lastRenderedPageBreak/>
              <w:t>基本設計に基づいて作成された詳細な設計作業に係る人件費</w:t>
            </w:r>
          </w:p>
          <w:p w14:paraId="205B5361" w14:textId="00B219A5" w:rsidR="006D0B3A" w:rsidRPr="00D64945" w:rsidRDefault="006D0B3A" w:rsidP="008F3E30">
            <w:pPr>
              <w:ind w:leftChars="100" w:left="65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基本設計に係る人件費は補助対象外とする。</w:t>
            </w:r>
          </w:p>
          <w:p w14:paraId="72318CC6" w14:textId="4B8E74EE" w:rsidR="006605F0" w:rsidRPr="00D64945" w:rsidRDefault="006D0B3A" w:rsidP="00442D4C">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実施設計に要する一般送配電事業者との協議に係る直接人件費（消費税が発生しない人件費）</w:t>
            </w:r>
          </w:p>
          <w:p w14:paraId="2256DA1F" w14:textId="0971EA2E" w:rsidR="006D0B3A" w:rsidRPr="00D64945" w:rsidRDefault="006D0B3A" w:rsidP="00D64945">
            <w:pPr>
              <w:ind w:leftChars="200" w:left="420"/>
              <w:rPr>
                <w:rFonts w:ascii="ＭＳ ゴシック" w:eastAsia="ＭＳ ゴシック" w:hAnsi="ＭＳ ゴシック"/>
                <w:sz w:val="22"/>
              </w:rPr>
            </w:pPr>
            <w:r w:rsidRPr="00D64945">
              <w:rPr>
                <w:rFonts w:ascii="ＭＳ ゴシック" w:eastAsia="ＭＳ ゴシック" w:hAnsi="ＭＳ ゴシック" w:hint="eastAsia"/>
                <w:sz w:val="22"/>
              </w:rPr>
              <w:t>マイクログリッド発動時に必要不可欠な保護協調及び電力品質に係る打ち合わせ等に要する人件費</w:t>
            </w:r>
          </w:p>
          <w:p w14:paraId="4246DCB0" w14:textId="3328ABD3" w:rsidR="006D0B3A" w:rsidRPr="00D64945" w:rsidRDefault="006D0B3A" w:rsidP="008F3E30">
            <w:pPr>
              <w:ind w:leftChars="100" w:left="65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6605F0"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健保等級単価による精算に限る。</w:t>
            </w:r>
          </w:p>
          <w:p w14:paraId="4B397A95" w14:textId="3A548908" w:rsidR="006D0B3A" w:rsidRPr="00D64945" w:rsidRDefault="006D0B3A" w:rsidP="008F3E30">
            <w:pPr>
              <w:ind w:leftChars="100" w:left="65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6605F0"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実績報告書の作成や経理処理、従事日誌の作成等の管理業務に係る時間は対象外とする。</w:t>
            </w:r>
          </w:p>
          <w:p w14:paraId="4B4AEA09" w14:textId="5819C767" w:rsidR="00B35DC0" w:rsidRPr="00D64945" w:rsidRDefault="006D0B3A" w:rsidP="00D64945">
            <w:pPr>
              <w:ind w:left="440" w:hangingChars="200" w:hanging="440"/>
              <w:rPr>
                <w:rFonts w:ascii="ＭＳ ゴシック" w:eastAsia="ＭＳ ゴシック" w:hAnsi="ＭＳ ゴシック"/>
                <w:sz w:val="22"/>
              </w:rPr>
            </w:pPr>
            <w:r w:rsidRPr="00D64945">
              <w:rPr>
                <w:rFonts w:ascii="ＭＳ ゴシック" w:eastAsia="ＭＳ ゴシック" w:hAnsi="ＭＳ ゴシック" w:hint="eastAsia"/>
                <w:sz w:val="22"/>
              </w:rPr>
              <w:t>■</w:t>
            </w:r>
            <w:r w:rsidR="00D105B3" w:rsidRPr="00D64945">
              <w:rPr>
                <w:rFonts w:ascii="ＭＳ ゴシック" w:eastAsia="ＭＳ ゴシック" w:hAnsi="ＭＳ ゴシック" w:hint="eastAsia"/>
                <w:sz w:val="22"/>
              </w:rPr>
              <w:t xml:space="preserve">　</w:t>
            </w:r>
            <w:r w:rsidRPr="00D64945">
              <w:rPr>
                <w:rFonts w:ascii="ＭＳ ゴシック" w:eastAsia="ＭＳ ゴシック" w:hAnsi="ＭＳ ゴシック" w:hint="eastAsia"/>
                <w:sz w:val="22"/>
              </w:rPr>
              <w:t>２０２</w:t>
            </w:r>
            <w:r w:rsidR="0075257F" w:rsidRPr="00D64945">
              <w:rPr>
                <w:rFonts w:ascii="ＭＳ ゴシック" w:eastAsia="ＭＳ ゴシック" w:hAnsi="ＭＳ ゴシック" w:hint="eastAsia"/>
                <w:sz w:val="22"/>
              </w:rPr>
              <w:t>６</w:t>
            </w:r>
            <w:r w:rsidRPr="00D64945">
              <w:rPr>
                <w:rFonts w:ascii="ＭＳ ゴシック" w:eastAsia="ＭＳ ゴシック" w:hAnsi="ＭＳ ゴシック" w:hint="eastAsia"/>
                <w:sz w:val="22"/>
              </w:rPr>
              <w:t>年１月３１日までに従事した人件費に限る。</w:t>
            </w:r>
          </w:p>
        </w:tc>
      </w:tr>
    </w:tbl>
    <w:p w14:paraId="0556E44B" w14:textId="16998EED" w:rsidR="0075257F" w:rsidRPr="00CA3AFC" w:rsidRDefault="0075257F">
      <w:pPr>
        <w:rPr>
          <w:rFonts w:ascii="ＭＳ ゴシック" w:eastAsia="ＭＳ ゴシック" w:hAnsi="ＭＳ ゴシック"/>
          <w:bCs/>
          <w:sz w:val="22"/>
        </w:rPr>
      </w:pPr>
    </w:p>
    <w:tbl>
      <w:tblPr>
        <w:tblStyle w:val="af8"/>
        <w:tblW w:w="0" w:type="auto"/>
        <w:tblInd w:w="421" w:type="dxa"/>
        <w:tblLook w:val="04A0" w:firstRow="1" w:lastRow="0" w:firstColumn="1" w:lastColumn="0" w:noHBand="0" w:noVBand="1"/>
      </w:tblPr>
      <w:tblGrid>
        <w:gridCol w:w="8505"/>
      </w:tblGrid>
      <w:tr w:rsidR="00487CE8" w:rsidRPr="00CA3AFC" w14:paraId="4B5F137D" w14:textId="77777777" w:rsidTr="004A48C9">
        <w:tc>
          <w:tcPr>
            <w:tcW w:w="8505" w:type="dxa"/>
          </w:tcPr>
          <w:p w14:paraId="46301591" w14:textId="77777777" w:rsidR="00487CE8" w:rsidRPr="00D64945" w:rsidRDefault="00487CE8" w:rsidP="004A48C9">
            <w:pPr>
              <w:rPr>
                <w:rFonts w:ascii="ＭＳ ゴシック" w:eastAsia="ＭＳ ゴシック" w:hAnsi="ＭＳ ゴシック"/>
                <w:bCs/>
                <w:sz w:val="22"/>
              </w:rPr>
            </w:pPr>
            <w:r w:rsidRPr="00D64945">
              <w:rPr>
                <w:rFonts w:ascii="ＭＳ ゴシック" w:eastAsia="ＭＳ ゴシック" w:hAnsi="ＭＳ ゴシック" w:hint="eastAsia"/>
                <w:bCs/>
                <w:sz w:val="22"/>
              </w:rPr>
              <w:t>【蓄電システムの目標価格算定のための工事費・据付費について】</w:t>
            </w:r>
          </w:p>
          <w:p w14:paraId="5F1AB86D" w14:textId="7003AFE7" w:rsidR="00487CE8" w:rsidRPr="00D64945" w:rsidRDefault="00487CE8" w:rsidP="00D64945">
            <w:pPr>
              <w:ind w:leftChars="100" w:left="210"/>
              <w:rPr>
                <w:rFonts w:ascii="ＭＳ ゴシック" w:eastAsia="ＭＳ ゴシック" w:hAnsi="ＭＳ ゴシック"/>
                <w:bCs/>
                <w:sz w:val="22"/>
              </w:rPr>
            </w:pPr>
            <w:r w:rsidRPr="00D64945">
              <w:rPr>
                <w:rFonts w:ascii="ＭＳ ゴシック" w:eastAsia="ＭＳ ゴシック" w:hAnsi="ＭＳ ゴシック" w:hint="eastAsia"/>
                <w:bCs/>
                <w:sz w:val="22"/>
              </w:rPr>
              <w:t>マイクログリッド構築事業で導入する蓄電システムの目標価格に含まれる工事費・据付費については、以下の項目とする。</w:t>
            </w:r>
          </w:p>
          <w:p w14:paraId="1F220DA8" w14:textId="4B1F474F"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w:t>
            </w:r>
            <w:r w:rsidR="006605F0"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ただし、クレーンなどの重機費用を除く</w:t>
            </w:r>
          </w:p>
          <w:p w14:paraId="7872BA9F" w14:textId="77777777"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・基礎工事</w:t>
            </w:r>
          </w:p>
          <w:p w14:paraId="646E68BC" w14:textId="77777777"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・搬入費</w:t>
            </w:r>
          </w:p>
          <w:p w14:paraId="7AB4E19D" w14:textId="77777777"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・据付費</w:t>
            </w:r>
          </w:p>
          <w:p w14:paraId="084044C4" w14:textId="77777777"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・電気工事費</w:t>
            </w:r>
          </w:p>
          <w:p w14:paraId="249AC914" w14:textId="77777777"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・試運転調整費</w:t>
            </w:r>
          </w:p>
          <w:p w14:paraId="6120CEBE" w14:textId="77777777" w:rsidR="00487CE8" w:rsidRPr="00D64945"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・現場管理費</w:t>
            </w:r>
          </w:p>
          <w:p w14:paraId="42A83DFE" w14:textId="77777777" w:rsidR="00487CE8" w:rsidRPr="00CA3AFC" w:rsidRDefault="00487CE8" w:rsidP="00D64945">
            <w:pPr>
              <w:ind w:leftChars="100" w:left="43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・屋外設置用コンテナ</w:t>
            </w:r>
            <w:r w:rsidRPr="00D64945">
              <w:rPr>
                <w:rFonts w:ascii="ＭＳ ゴシック" w:eastAsia="ＭＳ ゴシック" w:hAnsi="ＭＳ ゴシック"/>
                <w:bCs/>
                <w:sz w:val="22"/>
              </w:rPr>
              <w:t>/シェルターの設置に要する工事（基礎工事、搬入費、据付工事）</w:t>
            </w:r>
          </w:p>
        </w:tc>
      </w:tr>
    </w:tbl>
    <w:p w14:paraId="31ED44E9" w14:textId="77777777" w:rsidR="0075257F" w:rsidRPr="00CA3AFC" w:rsidRDefault="0075257F">
      <w:pPr>
        <w:rPr>
          <w:rFonts w:ascii="ＭＳ ゴシック" w:eastAsia="ＭＳ ゴシック" w:hAnsi="ＭＳ ゴシック"/>
          <w:bCs/>
          <w:sz w:val="22"/>
        </w:rPr>
      </w:pPr>
    </w:p>
    <w:p w14:paraId="7D894ADA"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７－２．</w:t>
      </w:r>
      <w:r w:rsidR="00B35DC0" w:rsidRPr="00CA3AFC">
        <w:rPr>
          <w:rFonts w:ascii="ＭＳ ゴシック" w:eastAsia="ＭＳ ゴシック" w:hAnsi="ＭＳ ゴシック" w:hint="eastAsia"/>
          <w:bCs/>
          <w:sz w:val="22"/>
        </w:rPr>
        <w:t>直接経費として計上できない経費</w:t>
      </w:r>
    </w:p>
    <w:p w14:paraId="17098276" w14:textId="588029ED"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・建物等施設に関する経費</w:t>
      </w:r>
    </w:p>
    <w:p w14:paraId="62DEA6AE" w14:textId="47D5506C"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・事業内容に照らして当然備えているべき機器・備品等（机、椅子、書棚等の什器類、事務機器等）</w:t>
      </w:r>
    </w:p>
    <w:p w14:paraId="12AD5BCC" w14:textId="5D7B2B94"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6F51CCF7" w14:textId="148197A8" w:rsidR="00E72FAD" w:rsidRPr="00D64945" w:rsidRDefault="00E72FAD" w:rsidP="00D64945">
      <w:pPr>
        <w:ind w:leftChars="300" w:left="85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・金融機関に対する振込手数料（ただし、振込手数料を取引先が負担しており、取引価格の内数になっている場合は補助対象として計上することができます。）</w:t>
      </w:r>
    </w:p>
    <w:p w14:paraId="055C62F2" w14:textId="7A5E8DEC" w:rsidR="00E72FAD" w:rsidRPr="00D64945" w:rsidRDefault="00E72FAD" w:rsidP="008F3E30">
      <w:pPr>
        <w:ind w:leftChars="300" w:left="85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・自社での調達がある場合の利益相当分</w:t>
      </w:r>
      <w:r w:rsidR="003062B6">
        <w:rPr>
          <w:rFonts w:ascii="ＭＳ ゴシック" w:eastAsia="ＭＳ ゴシック" w:hAnsi="ＭＳ ゴシック" w:hint="eastAsia"/>
          <w:bCs/>
          <w:sz w:val="22"/>
        </w:rPr>
        <w:t>（</w:t>
      </w:r>
      <w:r w:rsidRPr="00D64945">
        <w:rPr>
          <w:rFonts w:ascii="ＭＳ ゴシック" w:eastAsia="ＭＳ ゴシック" w:hAnsi="ＭＳ ゴシック" w:hint="eastAsia"/>
          <w:bCs/>
          <w:sz w:val="22"/>
        </w:rPr>
        <w:t>補助事業において、補助対象経費の中に補助事業者の自社製品の調達等に係る経費がある場合、補助対象経費の実績額の中に補助事業者の利益が含まれることは、補助金交付の目的上ふさわしくないと考えられ</w:t>
      </w:r>
      <w:r w:rsidR="00912231" w:rsidRPr="00D64945">
        <w:rPr>
          <w:rFonts w:ascii="ＭＳ ゴシック" w:eastAsia="ＭＳ ゴシック" w:hAnsi="ＭＳ ゴシック" w:hint="eastAsia"/>
          <w:bCs/>
          <w:sz w:val="22"/>
        </w:rPr>
        <w:t>ます</w:t>
      </w:r>
      <w:r w:rsidRPr="00D64945">
        <w:rPr>
          <w:rFonts w:ascii="ＭＳ ゴシック" w:eastAsia="ＭＳ ゴシック" w:hAnsi="ＭＳ ゴシック" w:hint="eastAsia"/>
          <w:bCs/>
          <w:sz w:val="22"/>
        </w:rPr>
        <w:t>。このため、補助事業者自身での調達等を行う場合は、原価（当該調達品の製造</w:t>
      </w:r>
      <w:r w:rsidRPr="00D64945">
        <w:rPr>
          <w:rFonts w:ascii="ＭＳ ゴシック" w:eastAsia="ＭＳ ゴシック" w:hAnsi="ＭＳ ゴシック" w:hint="eastAsia"/>
          <w:bCs/>
          <w:sz w:val="22"/>
        </w:rPr>
        <w:lastRenderedPageBreak/>
        <w:t>原価など※）をもって補助対象経費に計上すること</w:t>
      </w:r>
      <w:r w:rsidR="00912231" w:rsidRPr="00D64945">
        <w:rPr>
          <w:rFonts w:ascii="ＭＳ ゴシック" w:eastAsia="ＭＳ ゴシック" w:hAnsi="ＭＳ ゴシック" w:hint="eastAsia"/>
          <w:bCs/>
          <w:sz w:val="22"/>
        </w:rPr>
        <w:t>とします</w:t>
      </w:r>
      <w:r w:rsidRPr="00D64945">
        <w:rPr>
          <w:rFonts w:ascii="ＭＳ ゴシック" w:eastAsia="ＭＳ ゴシック" w:hAnsi="ＭＳ ゴシック" w:hint="eastAsia"/>
          <w:bCs/>
          <w:sz w:val="22"/>
        </w:rPr>
        <w:t>。※補助事業者の業種等により製造原価を算出することが困難である場合は、他の合理的な説明をもって原価として認める場合があ</w:t>
      </w:r>
      <w:r w:rsidR="00912231" w:rsidRPr="00D64945">
        <w:rPr>
          <w:rFonts w:ascii="ＭＳ ゴシック" w:eastAsia="ＭＳ ゴシック" w:hAnsi="ＭＳ ゴシック" w:hint="eastAsia"/>
          <w:bCs/>
          <w:sz w:val="22"/>
        </w:rPr>
        <w:t>ります</w:t>
      </w:r>
      <w:r w:rsidRPr="00D64945">
        <w:rPr>
          <w:rFonts w:ascii="ＭＳ ゴシック" w:eastAsia="ＭＳ ゴシック" w:hAnsi="ＭＳ ゴシック" w:hint="eastAsia"/>
          <w:bCs/>
          <w:sz w:val="22"/>
        </w:rPr>
        <w:t>。</w:t>
      </w:r>
      <w:r w:rsidR="00912231" w:rsidRPr="00D64945">
        <w:rPr>
          <w:rFonts w:ascii="ＭＳ ゴシック" w:eastAsia="ＭＳ ゴシック" w:hAnsi="ＭＳ ゴシック" w:hint="eastAsia"/>
          <w:bCs/>
          <w:sz w:val="22"/>
        </w:rPr>
        <w:t>）</w:t>
      </w:r>
    </w:p>
    <w:p w14:paraId="4D4D3B4E" w14:textId="6DB369C4" w:rsidR="006605F0" w:rsidRPr="00D64945" w:rsidRDefault="006605F0" w:rsidP="00D64945">
      <w:pPr>
        <w:ind w:leftChars="300" w:left="850" w:hangingChars="100" w:hanging="220"/>
        <w:rPr>
          <w:rFonts w:ascii="ＭＳ ゴシック" w:eastAsia="ＭＳ ゴシック" w:hAnsi="ＭＳ ゴシック"/>
          <w:bCs/>
          <w:sz w:val="22"/>
        </w:rPr>
      </w:pPr>
      <w:r w:rsidRPr="00D64945">
        <w:rPr>
          <w:rFonts w:ascii="ＭＳ ゴシック" w:eastAsia="ＭＳ ゴシック" w:hAnsi="ＭＳ ゴシック" w:hint="eastAsia"/>
          <w:bCs/>
          <w:sz w:val="22"/>
        </w:rPr>
        <w:t>・補助対象経費に、当該補助金以外に国からの補助金等（補助金適正化法第２条第１項に規定する補助金等をいう。）を含めないこと（ただし、法令等の規程により、補助対象経費に充当することが認められていることが証明できるものを除く）。</w:t>
      </w:r>
    </w:p>
    <w:p w14:paraId="1FA75AE2" w14:textId="5943BFA1"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・その他事業に関係ない経費</w:t>
      </w:r>
    </w:p>
    <w:p w14:paraId="7256454C" w14:textId="77777777" w:rsidR="00B35DC0" w:rsidRPr="00CA3AFC" w:rsidRDefault="00B35DC0">
      <w:pPr>
        <w:rPr>
          <w:rFonts w:ascii="ＭＳ ゴシック" w:eastAsia="ＭＳ ゴシック" w:hAnsi="ＭＳ ゴシック"/>
          <w:bCs/>
          <w:sz w:val="22"/>
        </w:rPr>
      </w:pPr>
    </w:p>
    <w:p w14:paraId="72AD7376" w14:textId="77777777" w:rsidR="00B35DC0" w:rsidRPr="00CA3AFC" w:rsidRDefault="00017AA0" w:rsidP="00775115">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７－３．</w:t>
      </w:r>
      <w:r w:rsidR="00B35DC0" w:rsidRPr="00CA3AFC">
        <w:rPr>
          <w:rFonts w:ascii="ＭＳ ゴシック" w:eastAsia="ＭＳ ゴシック" w:hAnsi="ＭＳ ゴシック" w:hint="eastAsia"/>
          <w:bCs/>
          <w:sz w:val="22"/>
        </w:rPr>
        <w:t>補助対象経費からの消費税額の除外</w:t>
      </w:r>
    </w:p>
    <w:p w14:paraId="033363A4" w14:textId="77777777"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しかしながら、上記の報告書は、補助金精算後に</w:t>
      </w:r>
      <w:r w:rsidR="000E5C4D" w:rsidRPr="00CA3AFC">
        <w:rPr>
          <w:rFonts w:ascii="ＭＳ ゴシック" w:eastAsia="ＭＳ ゴシック" w:hAnsi="ＭＳ ゴシック" w:hint="eastAsia"/>
          <w:bCs/>
          <w:sz w:val="22"/>
        </w:rPr>
        <w:t>行</w:t>
      </w:r>
      <w:r w:rsidRPr="00CA3AFC">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CA3AFC" w:rsidRDefault="00B35DC0" w:rsidP="00E83D8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CA3AFC">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CA3AFC" w:rsidRDefault="00E83D80" w:rsidP="00E83D80">
      <w:pPr>
        <w:ind w:leftChars="200" w:left="420" w:firstLineChars="100" w:firstLine="221"/>
        <w:rPr>
          <w:rFonts w:ascii="ＭＳ ゴシック" w:eastAsia="ＭＳ ゴシック" w:hAnsi="ＭＳ ゴシック"/>
          <w:b/>
          <w:bCs/>
          <w:sz w:val="22"/>
        </w:rPr>
      </w:pPr>
      <w:r w:rsidRPr="00CA3AFC">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①消費税法における納税義務者とならない補助事業者</w:t>
      </w:r>
    </w:p>
    <w:p w14:paraId="367F463C" w14:textId="77777777"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②免税事業者である補助事業者</w:t>
      </w:r>
    </w:p>
    <w:p w14:paraId="4BB64CD4" w14:textId="77777777"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③簡易課税事業者である補助事業者</w:t>
      </w:r>
    </w:p>
    <w:p w14:paraId="2BAE4379" w14:textId="77777777" w:rsidR="00B35DC0" w:rsidRPr="00CA3AFC" w:rsidRDefault="00B35DC0">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Pr="00CA3AFC" w:rsidRDefault="00B35DC0"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⑤国又は地方公共団体の一般会計である補助事業者</w:t>
      </w:r>
    </w:p>
    <w:p w14:paraId="7D1B033F" w14:textId="77777777" w:rsidR="00B35DC0" w:rsidRPr="00CA3AFC" w:rsidRDefault="00B35DC0">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CA3AFC" w:rsidRDefault="00B35DC0">
      <w:pPr>
        <w:rPr>
          <w:rFonts w:ascii="ＭＳ ゴシック" w:eastAsia="ＭＳ ゴシック" w:hAnsi="ＭＳ ゴシック"/>
          <w:bCs/>
          <w:sz w:val="22"/>
        </w:rPr>
      </w:pPr>
    </w:p>
    <w:p w14:paraId="2E613800" w14:textId="77777777" w:rsidR="00E1494D" w:rsidRPr="00CA3AFC" w:rsidRDefault="00E1494D">
      <w:pPr>
        <w:rPr>
          <w:rFonts w:ascii="ＭＳ ゴシック" w:eastAsia="ＭＳ ゴシック" w:hAnsi="ＭＳ ゴシック"/>
          <w:bCs/>
          <w:sz w:val="22"/>
        </w:rPr>
      </w:pPr>
      <w:r w:rsidRPr="00CA3AFC">
        <w:rPr>
          <w:rFonts w:ascii="ＭＳ ゴシック" w:eastAsia="ＭＳ ゴシック" w:hAnsi="ＭＳ ゴシック" w:hint="eastAsia"/>
          <w:bCs/>
          <w:sz w:val="22"/>
        </w:rPr>
        <w:t>【８．事業実施状況の把握】</w:t>
      </w:r>
    </w:p>
    <w:p w14:paraId="62AE33DC" w14:textId="77777777" w:rsidR="00E1494D" w:rsidRPr="00CA3AFC" w:rsidRDefault="00E1494D" w:rsidP="00E1494D">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CA3AFC" w:rsidRDefault="00E1494D">
      <w:pPr>
        <w:rPr>
          <w:rFonts w:ascii="ＭＳ ゴシック" w:eastAsia="ＭＳ ゴシック" w:hAnsi="ＭＳ ゴシック"/>
          <w:bCs/>
          <w:sz w:val="22"/>
        </w:rPr>
      </w:pPr>
    </w:p>
    <w:p w14:paraId="6F3B94BA" w14:textId="77777777" w:rsidR="00B35DC0" w:rsidRPr="00CA3AFC" w:rsidRDefault="00017AA0">
      <w:pPr>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E1494D" w:rsidRPr="00CA3AFC">
        <w:rPr>
          <w:rFonts w:ascii="ＭＳ ゴシック" w:eastAsia="ＭＳ ゴシック" w:hAnsi="ＭＳ ゴシック" w:hint="eastAsia"/>
          <w:bCs/>
          <w:sz w:val="22"/>
        </w:rPr>
        <w:t>９</w:t>
      </w:r>
      <w:r w:rsidRPr="00CA3AFC">
        <w:rPr>
          <w:rFonts w:ascii="ＭＳ ゴシック" w:eastAsia="ＭＳ ゴシック" w:hAnsi="ＭＳ ゴシック" w:hint="eastAsia"/>
          <w:bCs/>
          <w:sz w:val="22"/>
        </w:rPr>
        <w:t>．</w:t>
      </w:r>
      <w:r w:rsidR="00B35DC0" w:rsidRPr="00CA3AFC">
        <w:rPr>
          <w:rFonts w:ascii="ＭＳ ゴシック" w:eastAsia="ＭＳ ゴシック" w:hAnsi="ＭＳ ゴシック" w:hint="eastAsia"/>
          <w:bCs/>
          <w:sz w:val="22"/>
        </w:rPr>
        <w:t>その他</w:t>
      </w:r>
      <w:r w:rsidRPr="00CA3AFC">
        <w:rPr>
          <w:rFonts w:ascii="ＭＳ ゴシック" w:eastAsia="ＭＳ ゴシック" w:hAnsi="ＭＳ ゴシック" w:hint="eastAsia"/>
          <w:bCs/>
          <w:sz w:val="22"/>
        </w:rPr>
        <w:t>の注意点】</w:t>
      </w:r>
    </w:p>
    <w:p w14:paraId="6CD1988C" w14:textId="0265F0FA" w:rsidR="00017AA0" w:rsidRPr="00CA3AFC" w:rsidRDefault="00B50D29"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lastRenderedPageBreak/>
        <w:t>①</w:t>
      </w:r>
      <w:r w:rsidR="002B2D78" w:rsidRPr="00CA3AFC">
        <w:rPr>
          <w:rFonts w:ascii="ＭＳ ゴシック" w:eastAsia="ＭＳ ゴシック" w:hAnsi="ＭＳ ゴシック" w:hint="eastAsia"/>
          <w:bCs/>
          <w:sz w:val="22"/>
        </w:rPr>
        <w:t>補助金の交付については、</w:t>
      </w:r>
      <w:r w:rsidR="00023A76" w:rsidRPr="00CA3AFC">
        <w:rPr>
          <w:rFonts w:ascii="ＭＳ ゴシック" w:eastAsia="ＭＳ ゴシック" w:hAnsi="ＭＳ ゴシック" w:hint="eastAsia"/>
          <w:bCs/>
          <w:sz w:val="22"/>
        </w:rPr>
        <w:t>補助金</w:t>
      </w:r>
      <w:r w:rsidR="002B2D78" w:rsidRPr="00CA3AFC">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sidRPr="00CA3AFC">
        <w:rPr>
          <w:rFonts w:ascii="ＭＳ ゴシック" w:eastAsia="ＭＳ ゴシック" w:hAnsi="ＭＳ ゴシック" w:hint="eastAsia"/>
          <w:bCs/>
          <w:sz w:val="22"/>
        </w:rPr>
        <w:t>また、</w:t>
      </w:r>
      <w:r w:rsidR="000977A4" w:rsidRPr="00CA3AFC">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sidRPr="00CA3AFC">
        <w:rPr>
          <w:rFonts w:ascii="ＭＳ ゴシック" w:eastAsia="ＭＳ ゴシック" w:hAnsi="ＭＳ ゴシック" w:hint="eastAsia"/>
          <w:bCs/>
          <w:sz w:val="22"/>
        </w:rPr>
        <w:t>ので、</w:t>
      </w:r>
      <w:r w:rsidR="00590E04" w:rsidRPr="00CA3AFC">
        <w:rPr>
          <w:rFonts w:ascii="ＭＳ ゴシック" w:eastAsia="ＭＳ ゴシック" w:hAnsi="ＭＳ ゴシック" w:hint="eastAsia"/>
          <w:bCs/>
          <w:sz w:val="22"/>
        </w:rPr>
        <w:t>交付決定</w:t>
      </w:r>
      <w:r w:rsidR="00DB728E" w:rsidRPr="00CA3AFC">
        <w:rPr>
          <w:rFonts w:ascii="ＭＳ ゴシック" w:eastAsia="ＭＳ ゴシック" w:hAnsi="ＭＳ ゴシック" w:hint="eastAsia"/>
          <w:bCs/>
          <w:sz w:val="22"/>
        </w:rPr>
        <w:t>後、補助事業を開始される際に事前に内容を確認してください</w:t>
      </w:r>
      <w:r w:rsidR="00972285" w:rsidRPr="00CA3AFC">
        <w:rPr>
          <w:rFonts w:ascii="ＭＳ ゴシック" w:eastAsia="ＭＳ ゴシック" w:hAnsi="ＭＳ ゴシック" w:hint="eastAsia"/>
          <w:bCs/>
          <w:sz w:val="22"/>
        </w:rPr>
        <w:t>。</w:t>
      </w:r>
    </w:p>
    <w:p w14:paraId="3FD62679" w14:textId="57C09426" w:rsidR="00B35DC0" w:rsidRPr="00CA3AFC" w:rsidRDefault="00B50D29" w:rsidP="00D64945">
      <w:pPr>
        <w:ind w:leftChars="300" w:left="850" w:hangingChars="100" w:hanging="220"/>
        <w:rPr>
          <w:rFonts w:ascii="ＭＳ ゴシック" w:eastAsia="ＭＳ ゴシック" w:hAnsi="ＭＳ ゴシック"/>
          <w:bCs/>
          <w:sz w:val="22"/>
        </w:rPr>
      </w:pPr>
      <w:r w:rsidRPr="00CA3AFC">
        <w:rPr>
          <w:rFonts w:ascii="ＭＳ ゴシック" w:eastAsia="ＭＳ ゴシック" w:hAnsi="ＭＳ ゴシック" w:hint="eastAsia"/>
          <w:bCs/>
          <w:sz w:val="22"/>
        </w:rPr>
        <w:t>②</w:t>
      </w:r>
      <w:r w:rsidR="00B35DC0" w:rsidRPr="00CA3AFC">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sidRPr="00CA3AFC">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705A4EB1" w14:textId="61C42FC6" w:rsidR="00547A35" w:rsidRPr="00547A35" w:rsidRDefault="00547A35" w:rsidP="00547A3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547A35">
        <w:rPr>
          <w:rFonts w:ascii="ＭＳ ゴシック" w:eastAsia="ＭＳ ゴシック" w:hAnsi="ＭＳ ゴシック" w:hint="eastAsia"/>
          <w:sz w:val="22"/>
        </w:rPr>
        <w:t>取得財産等の管理等について</w:t>
      </w:r>
      <w:r>
        <w:rPr>
          <w:rFonts w:ascii="ＭＳ ゴシック" w:eastAsia="ＭＳ ゴシック" w:hAnsi="ＭＳ ゴシック" w:hint="eastAsia"/>
          <w:sz w:val="22"/>
        </w:rPr>
        <w:t>、</w:t>
      </w:r>
      <w:r w:rsidRPr="00547A35">
        <w:rPr>
          <w:rFonts w:ascii="ＭＳ ゴシック" w:eastAsia="ＭＳ ゴシック" w:hAnsi="ＭＳ ゴシック" w:hint="eastAsia"/>
          <w:sz w:val="22"/>
        </w:rPr>
        <w:t>補助事業者は、補助事業の実施により取得した財産等（取得財産等）について、補助事業の完了後においても善良な管理者の注意をもって管理し、特に保守については、その実施内容、体制等を充分整備し、故障等による設備利用率の低下を最小限にするなど、補助金の交付の目的に従って、その効率的、効果的運用を図る必要がある。補助事業者又はコンソーシアム所属者の責に帰すべき事由により、災害等による大規模停電時等に補助対象設備を効果的に活用できなかった場合、支払済みの補助金が返還となる場合がある。</w:t>
      </w:r>
    </w:p>
    <w:p w14:paraId="27097165" w14:textId="51BF7860" w:rsidR="00547A35" w:rsidRPr="00547A35" w:rsidRDefault="00547A35" w:rsidP="008F3E30">
      <w:pPr>
        <w:ind w:leftChars="400" w:left="840"/>
        <w:rPr>
          <w:rFonts w:ascii="ＭＳ ゴシック" w:eastAsia="ＭＳ ゴシック" w:hAnsi="ＭＳ ゴシック"/>
          <w:sz w:val="22"/>
        </w:rPr>
      </w:pPr>
      <w:r w:rsidRPr="00547A35">
        <w:rPr>
          <w:rFonts w:ascii="ＭＳ ゴシック" w:eastAsia="ＭＳ ゴシック" w:hAnsi="ＭＳ ゴシック" w:hint="eastAsia"/>
          <w:sz w:val="22"/>
        </w:rPr>
        <w:t>また、取得財産等の管理にあたっては、取得財産等管理台帳を整備し、その管理状況を明らかにしておくとともに、処分制限期間内に取得財産等を処分（補助金の交付の目的（補助金交付申請書に記載された補助事業の目的及び内容）に反して使用し、譲渡し、交換し、貸し付け、又は担保に供することをいう。）しようとする時は、あらかじめ</w:t>
      </w:r>
      <w:r>
        <w:rPr>
          <w:rFonts w:ascii="ＭＳ ゴシック" w:eastAsia="ＭＳ ゴシック" w:hAnsi="ＭＳ ゴシック" w:hint="eastAsia"/>
          <w:sz w:val="22"/>
        </w:rPr>
        <w:t>経済産業省</w:t>
      </w:r>
      <w:r w:rsidRPr="00547A35">
        <w:rPr>
          <w:rFonts w:ascii="ＭＳ ゴシック" w:eastAsia="ＭＳ ゴシック" w:hAnsi="ＭＳ ゴシック" w:hint="eastAsia"/>
          <w:sz w:val="22"/>
        </w:rPr>
        <w:t>の承認を受ける必要がある。</w:t>
      </w:r>
    </w:p>
    <w:p w14:paraId="304FF36E" w14:textId="187799A3" w:rsidR="00547A35" w:rsidRPr="00547A35" w:rsidRDefault="00547A35" w:rsidP="008F3E30">
      <w:pPr>
        <w:ind w:leftChars="400" w:left="1060" w:hangingChars="100" w:hanging="220"/>
        <w:rPr>
          <w:rFonts w:ascii="ＭＳ ゴシック" w:eastAsia="ＭＳ ゴシック" w:hAnsi="ＭＳ ゴシック"/>
          <w:sz w:val="22"/>
        </w:rPr>
      </w:pPr>
      <w:r w:rsidRPr="00547A35">
        <w:rPr>
          <w:rFonts w:ascii="ＭＳ ゴシック" w:eastAsia="ＭＳ ゴシック" w:hAnsi="ＭＳ ゴシック" w:hint="eastAsia"/>
          <w:sz w:val="22"/>
        </w:rPr>
        <w:t>※処分制限期間とは、導入した機器等の耐用年数期間をいう。</w:t>
      </w:r>
    </w:p>
    <w:p w14:paraId="15CDF03B" w14:textId="3F4DC247" w:rsidR="00547A35" w:rsidRPr="00CA3AFC" w:rsidRDefault="00547A35" w:rsidP="008F3E30">
      <w:pPr>
        <w:ind w:leftChars="400" w:left="1060" w:hangingChars="100" w:hanging="220"/>
        <w:rPr>
          <w:rFonts w:ascii="ＭＳ ゴシック" w:eastAsia="ＭＳ ゴシック" w:hAnsi="ＭＳ ゴシック"/>
          <w:sz w:val="22"/>
        </w:rPr>
      </w:pPr>
      <w:r w:rsidRPr="00547A35">
        <w:rPr>
          <w:rFonts w:ascii="ＭＳ ゴシック" w:eastAsia="ＭＳ ゴシック" w:hAnsi="ＭＳ ゴシック" w:hint="eastAsia"/>
          <w:sz w:val="22"/>
        </w:rPr>
        <w:t>※耐用年数は「減価償却資産の耐用年数等に関する省令（昭和４０年３月３１日大蔵省令第１５号）」に準ずる。</w:t>
      </w:r>
    </w:p>
    <w:p w14:paraId="2372D6AD" w14:textId="2523033F" w:rsidR="003516DE" w:rsidRPr="00CA3AFC" w:rsidRDefault="0019597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⑤</w:t>
      </w:r>
      <w:r w:rsidR="00314860" w:rsidRPr="00CA3AFC">
        <w:rPr>
          <w:rFonts w:ascii="ＭＳ ゴシック" w:eastAsia="ＭＳ ゴシック" w:hAnsi="ＭＳ ゴシック" w:hint="eastAsia"/>
          <w:bCs/>
          <w:sz w:val="22"/>
        </w:rPr>
        <w:t>補助事業を遂行するにあたっては、関係法令を遵守してください。</w:t>
      </w:r>
    </w:p>
    <w:p w14:paraId="07A282BE" w14:textId="77777777" w:rsidR="003516DE" w:rsidRPr="00CA3AFC"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Pr="00CA3AFC" w:rsidRDefault="00775115">
      <w:pPr>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E1494D" w:rsidRPr="00CA3AFC">
        <w:rPr>
          <w:rFonts w:ascii="ＭＳ ゴシック" w:eastAsia="ＭＳ ゴシック" w:hAnsi="ＭＳ ゴシック" w:hint="eastAsia"/>
          <w:bCs/>
          <w:sz w:val="22"/>
        </w:rPr>
        <w:t>１０</w:t>
      </w:r>
      <w:r w:rsidR="00B35DC0" w:rsidRPr="00CA3AFC">
        <w:rPr>
          <w:rFonts w:ascii="ＭＳ ゴシック" w:eastAsia="ＭＳ ゴシック" w:hAnsi="ＭＳ ゴシック" w:hint="eastAsia"/>
          <w:bCs/>
          <w:sz w:val="22"/>
        </w:rPr>
        <w:t>．問い合わせ先</w:t>
      </w:r>
      <w:r w:rsidRPr="00CA3AFC">
        <w:rPr>
          <w:rFonts w:ascii="ＭＳ ゴシック" w:eastAsia="ＭＳ ゴシック" w:hAnsi="ＭＳ ゴシック" w:hint="eastAsia"/>
          <w:bCs/>
          <w:sz w:val="22"/>
        </w:rPr>
        <w:t>】</w:t>
      </w:r>
    </w:p>
    <w:p w14:paraId="0C8DE9E8" w14:textId="77777777" w:rsidR="00B35DC0" w:rsidRPr="00CA3AFC"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〒１００－８９０１　東京都千代田区霞が関１－３－１</w:t>
      </w:r>
    </w:p>
    <w:p w14:paraId="2EB6A8BC" w14:textId="3DDE66A9" w:rsidR="00F405D1" w:rsidRPr="00D64945"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経済産業省　</w:t>
      </w:r>
      <w:r w:rsidR="00F405D1" w:rsidRPr="00D64945">
        <w:rPr>
          <w:rFonts w:ascii="ＭＳ ゴシック" w:eastAsia="ＭＳ ゴシック" w:hAnsi="ＭＳ ゴシック" w:hint="eastAsia"/>
          <w:bCs/>
          <w:sz w:val="22"/>
        </w:rPr>
        <w:t>資源エネルギー庁</w:t>
      </w:r>
    </w:p>
    <w:p w14:paraId="3B532DC4" w14:textId="18153A0A" w:rsidR="00B35DC0" w:rsidRPr="00CA3AFC" w:rsidRDefault="00F405D1">
      <w:pPr>
        <w:ind w:firstLineChars="300" w:firstLine="660"/>
        <w:rPr>
          <w:rFonts w:ascii="ＭＳ ゴシック" w:eastAsia="ＭＳ ゴシック" w:hAnsi="ＭＳ ゴシック"/>
          <w:bCs/>
          <w:sz w:val="22"/>
        </w:rPr>
      </w:pPr>
      <w:r w:rsidRPr="00D64945">
        <w:rPr>
          <w:rFonts w:ascii="ＭＳ ゴシック" w:eastAsia="ＭＳ ゴシック" w:hAnsi="ＭＳ ゴシック" w:hint="eastAsia"/>
          <w:bCs/>
          <w:sz w:val="22"/>
        </w:rPr>
        <w:t>省エネルギー・新エネルギー部</w:t>
      </w:r>
      <w:r w:rsidR="00B35DC0" w:rsidRPr="00D64945">
        <w:rPr>
          <w:rFonts w:ascii="ＭＳ ゴシック" w:eastAsia="ＭＳ ゴシック" w:hAnsi="ＭＳ ゴシック" w:hint="eastAsia"/>
          <w:bCs/>
          <w:sz w:val="22"/>
        </w:rPr>
        <w:t xml:space="preserve">　</w:t>
      </w:r>
      <w:r w:rsidRPr="00D64945">
        <w:rPr>
          <w:rFonts w:ascii="ＭＳ ゴシック" w:eastAsia="ＭＳ ゴシック" w:hAnsi="ＭＳ ゴシック" w:hint="eastAsia"/>
          <w:bCs/>
          <w:sz w:val="22"/>
        </w:rPr>
        <w:t>新エネルギーシステム</w:t>
      </w:r>
      <w:r w:rsidR="00B35DC0" w:rsidRPr="00CA3AFC">
        <w:rPr>
          <w:rFonts w:ascii="ＭＳ ゴシック" w:eastAsia="ＭＳ ゴシック" w:hAnsi="ＭＳ ゴシック" w:hint="eastAsia"/>
          <w:bCs/>
          <w:sz w:val="22"/>
        </w:rPr>
        <w:t>課</w:t>
      </w:r>
    </w:p>
    <w:p w14:paraId="4F387C8F" w14:textId="1CDC1EA0" w:rsidR="00B35DC0" w:rsidRPr="00CA3AFC" w:rsidRDefault="00B35DC0" w:rsidP="00F405D1">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担当：</w:t>
      </w:r>
      <w:r w:rsidR="00180A3B" w:rsidRPr="00180A3B">
        <w:rPr>
          <w:rFonts w:ascii="ＭＳ ゴシック" w:eastAsia="ＭＳ ゴシック" w:hAnsi="ＭＳ ゴシック" w:hint="eastAsia"/>
          <w:bCs/>
          <w:sz w:val="22"/>
        </w:rPr>
        <w:t>中山、</w:t>
      </w:r>
      <w:r w:rsidR="007C2752">
        <w:rPr>
          <w:rFonts w:ascii="ＭＳ ゴシック" w:eastAsia="ＭＳ ゴシック" w:hAnsi="ＭＳ ゴシック" w:hint="eastAsia"/>
          <w:bCs/>
          <w:sz w:val="22"/>
        </w:rPr>
        <w:t>内藤、</w:t>
      </w:r>
      <w:r w:rsidR="00180A3B" w:rsidRPr="00180A3B">
        <w:rPr>
          <w:rFonts w:ascii="ＭＳ ゴシック" w:eastAsia="ＭＳ ゴシック" w:hAnsi="ＭＳ ゴシック" w:hint="eastAsia"/>
          <w:bCs/>
          <w:sz w:val="22"/>
        </w:rPr>
        <w:t>武江</w:t>
      </w:r>
    </w:p>
    <w:p w14:paraId="450F6792" w14:textId="12FBD7E8" w:rsidR="00B35DC0" w:rsidRPr="00CA3AFC" w:rsidRDefault="00B35DC0">
      <w:pPr>
        <w:ind w:firstLineChars="300" w:firstLine="660"/>
        <w:rPr>
          <w:rFonts w:ascii="ＭＳ ゴシック" w:eastAsia="ＭＳ ゴシック" w:hAnsi="ＭＳ ゴシック"/>
          <w:bCs/>
          <w:sz w:val="22"/>
        </w:rPr>
      </w:pPr>
      <w:r w:rsidRPr="00CA3AFC">
        <w:rPr>
          <w:rFonts w:ascii="ＭＳ ゴシック" w:eastAsia="ＭＳ ゴシック" w:hAnsi="ＭＳ ゴシック" w:hint="eastAsia"/>
          <w:bCs/>
          <w:sz w:val="22"/>
        </w:rPr>
        <w:t>E-mail：</w:t>
      </w:r>
      <w:r w:rsidR="00F405D1" w:rsidRPr="00D64945">
        <w:rPr>
          <w:rFonts w:ascii="ＭＳ ゴシック" w:eastAsia="ＭＳ ゴシック" w:hAnsi="ＭＳ ゴシック"/>
          <w:sz w:val="22"/>
        </w:rPr>
        <w:t>bzl-eneshisuka-system</w:t>
      </w:r>
      <w:r w:rsidRPr="00CA3AFC">
        <w:rPr>
          <w:rFonts w:ascii="ＭＳ ゴシック" w:eastAsia="ＭＳ ゴシック" w:hAnsi="ＭＳ ゴシック" w:hint="eastAsia"/>
          <w:sz w:val="22"/>
        </w:rPr>
        <w:t>@meti.go.jp</w:t>
      </w:r>
    </w:p>
    <w:p w14:paraId="7B052760" w14:textId="77777777" w:rsidR="00B35DC0" w:rsidRPr="00CA3AFC" w:rsidRDefault="00B35DC0">
      <w:pPr>
        <w:rPr>
          <w:rFonts w:ascii="ＭＳ ゴシック" w:eastAsia="ＭＳ ゴシック" w:hAnsi="ＭＳ ゴシック"/>
          <w:bCs/>
          <w:sz w:val="22"/>
        </w:rPr>
      </w:pPr>
    </w:p>
    <w:p w14:paraId="0FC477D4" w14:textId="6296AD94" w:rsidR="00B35DC0" w:rsidRPr="00CA3AFC" w:rsidRDefault="00B35DC0">
      <w:pPr>
        <w:ind w:leftChars="200" w:left="420"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17629C85" w:rsidR="00B35DC0" w:rsidRPr="00CA3AFC" w:rsidRDefault="00B35DC0">
      <w:pPr>
        <w:ind w:leftChars="210" w:left="441"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lastRenderedPageBreak/>
        <w:t>なお、お問い合わせの際は、件名（題名）を必ず「</w:t>
      </w:r>
      <w:bookmarkStart w:id="4" w:name="_Hlk187067895"/>
      <w:r w:rsidR="00136920" w:rsidRPr="00D64945">
        <w:rPr>
          <w:rFonts w:ascii="ＭＳ ゴシック" w:eastAsia="ＭＳ ゴシック" w:hAnsi="ＭＳ ゴシック" w:hint="eastAsia"/>
          <w:bCs/>
          <w:sz w:val="22"/>
        </w:rPr>
        <w:t>再生可能エネルギー導入拡大に向けた分散型エネルギーリソース導入支援等事業</w:t>
      </w:r>
      <w:r w:rsidR="00C80212" w:rsidRPr="00D64945">
        <w:rPr>
          <w:rFonts w:ascii="ＭＳ ゴシック" w:eastAsia="ＭＳ ゴシック" w:hAnsi="ＭＳ ゴシック" w:hint="eastAsia"/>
          <w:bCs/>
          <w:sz w:val="22"/>
        </w:rPr>
        <w:t>費補助金</w:t>
      </w:r>
      <w:r w:rsidR="00136920" w:rsidRPr="00D64945">
        <w:rPr>
          <w:rFonts w:ascii="ＭＳ ゴシック" w:eastAsia="ＭＳ ゴシック" w:hAnsi="ＭＳ ゴシック" w:hint="eastAsia"/>
          <w:bCs/>
          <w:sz w:val="22"/>
        </w:rPr>
        <w:t>（配電事業等の参入を見据えた地域独立系統の構築支援事業）</w:t>
      </w:r>
      <w:bookmarkEnd w:id="4"/>
      <w:r w:rsidRPr="00CA3AFC">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Pr="00CA3AFC" w:rsidRDefault="00B35DC0">
      <w:pPr>
        <w:pStyle w:val="aa"/>
      </w:pPr>
      <w:r w:rsidRPr="00CA3AFC">
        <w:rPr>
          <w:rFonts w:hint="eastAsia"/>
        </w:rPr>
        <w:t>以上</w:t>
      </w:r>
    </w:p>
    <w:p w14:paraId="478369B3"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bCs/>
          <w:sz w:val="22"/>
        </w:rPr>
        <w:br w:type="page"/>
      </w:r>
      <w:r w:rsidRPr="00CA3AFC">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A3AFC" w:rsidRPr="00CA3AFC" w14:paraId="792391EE" w14:textId="77777777">
        <w:trPr>
          <w:trHeight w:val="704"/>
        </w:trPr>
        <w:tc>
          <w:tcPr>
            <w:tcW w:w="1365" w:type="dxa"/>
            <w:vAlign w:val="center"/>
          </w:tcPr>
          <w:p w14:paraId="177ADC95" w14:textId="77777777" w:rsidR="00B35DC0" w:rsidRPr="00CA3AFC" w:rsidRDefault="00B35DC0">
            <w:pPr>
              <w:jc w:val="center"/>
              <w:rPr>
                <w:rFonts w:ascii="ＭＳ ゴシック" w:eastAsia="ＭＳ ゴシック" w:hAnsi="ＭＳ ゴシック"/>
                <w:bCs/>
                <w:sz w:val="22"/>
              </w:rPr>
            </w:pPr>
            <w:r w:rsidRPr="00CA3AFC">
              <w:rPr>
                <w:rFonts w:ascii="ＭＳ ゴシック" w:eastAsia="ＭＳ ゴシック" w:hAnsi="ＭＳ ゴシック" w:hint="eastAsia"/>
                <w:bCs/>
                <w:sz w:val="22"/>
              </w:rPr>
              <w:t>受付番号</w:t>
            </w:r>
          </w:p>
          <w:p w14:paraId="5F6D10D3" w14:textId="77777777" w:rsidR="00B35DC0" w:rsidRPr="00CA3AFC" w:rsidRDefault="00B35DC0">
            <w:pPr>
              <w:jc w:val="center"/>
              <w:rPr>
                <w:rFonts w:ascii="ＭＳ ゴシック" w:eastAsia="ＭＳ ゴシック" w:hAnsi="ＭＳ ゴシック"/>
                <w:bCs/>
                <w:sz w:val="20"/>
                <w:szCs w:val="20"/>
              </w:rPr>
            </w:pPr>
            <w:r w:rsidRPr="00CA3AFC">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CA3AFC" w:rsidRDefault="00B35DC0">
            <w:pPr>
              <w:rPr>
                <w:rFonts w:ascii="ＭＳ ゴシック" w:eastAsia="ＭＳ ゴシック" w:hAnsi="ＭＳ ゴシック"/>
                <w:bCs/>
                <w:sz w:val="22"/>
              </w:rPr>
            </w:pPr>
          </w:p>
        </w:tc>
      </w:tr>
    </w:tbl>
    <w:p w14:paraId="64A244C8"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経済産業省　あて</w:t>
      </w:r>
    </w:p>
    <w:p w14:paraId="40358718" w14:textId="77777777" w:rsidR="00B35DC0" w:rsidRPr="00CA3AFC" w:rsidRDefault="00B35DC0">
      <w:pPr>
        <w:rPr>
          <w:rFonts w:ascii="ＭＳ ゴシック" w:eastAsia="ＭＳ ゴシック" w:hAnsi="ＭＳ ゴシック"/>
          <w:bCs/>
          <w:sz w:val="22"/>
        </w:rPr>
      </w:pPr>
    </w:p>
    <w:p w14:paraId="608C86C6" w14:textId="77777777" w:rsidR="00B35DC0" w:rsidRPr="00CA3AFC" w:rsidRDefault="00B35DC0">
      <w:pPr>
        <w:rPr>
          <w:rFonts w:ascii="ＭＳ ゴシック" w:eastAsia="ＭＳ ゴシック" w:hAnsi="ＭＳ ゴシック"/>
          <w:bCs/>
          <w:sz w:val="22"/>
        </w:rPr>
      </w:pPr>
    </w:p>
    <w:p w14:paraId="0A1B38B8" w14:textId="6D825B33" w:rsidR="00B35DC0" w:rsidRPr="00CA3AFC" w:rsidRDefault="008B7081" w:rsidP="00535C44">
      <w:pPr>
        <w:ind w:leftChars="300" w:left="630" w:rightChars="300" w:right="630"/>
        <w:jc w:val="left"/>
        <w:rPr>
          <w:rFonts w:ascii="ＭＳ ゴシック" w:eastAsia="ＭＳ ゴシック" w:hAnsi="ＭＳ ゴシック"/>
          <w:bCs/>
          <w:sz w:val="22"/>
        </w:rPr>
      </w:pPr>
      <w:r w:rsidRPr="00CA3AFC">
        <w:rPr>
          <w:rFonts w:ascii="ＭＳ ゴシック" w:eastAsia="ＭＳ ゴシック" w:hAnsi="ＭＳ ゴシック" w:hint="eastAsia"/>
          <w:bCs/>
          <w:sz w:val="22"/>
        </w:rPr>
        <w:t>令和</w:t>
      </w:r>
      <w:r w:rsidR="00F405D1" w:rsidRPr="00D64945">
        <w:rPr>
          <w:rFonts w:ascii="ＭＳ ゴシック" w:eastAsia="ＭＳ ゴシック" w:hAnsi="ＭＳ ゴシック" w:hint="eastAsia"/>
          <w:bCs/>
          <w:sz w:val="22"/>
        </w:rPr>
        <w:t>７</w:t>
      </w:r>
      <w:r w:rsidR="00B35DC0" w:rsidRPr="00CA3AFC">
        <w:rPr>
          <w:rFonts w:ascii="ＭＳ ゴシック" w:eastAsia="ＭＳ ゴシック" w:hAnsi="ＭＳ ゴシック" w:hint="eastAsia"/>
          <w:bCs/>
          <w:sz w:val="22"/>
        </w:rPr>
        <w:t>年度「</w:t>
      </w:r>
      <w:r w:rsidR="007706B0" w:rsidRPr="00D64945">
        <w:rPr>
          <w:rFonts w:ascii="ＭＳ ゴシック" w:eastAsia="ＭＳ ゴシック" w:hAnsi="ＭＳ ゴシック" w:hint="eastAsia"/>
          <w:bCs/>
          <w:sz w:val="22"/>
        </w:rPr>
        <w:t>再生可能エネルギー導入拡大に向けた分散型エネルギーリソース導入支援等事業費補助金（配電事業等の参入を見据えた地域独立系統の構築支援事業）</w:t>
      </w:r>
      <w:r w:rsidR="00B35DC0" w:rsidRPr="00CA3AFC">
        <w:rPr>
          <w:rFonts w:ascii="ＭＳ ゴシック" w:eastAsia="ＭＳ ゴシック" w:hAnsi="ＭＳ ゴシック" w:hint="eastAsia"/>
          <w:bCs/>
          <w:sz w:val="22"/>
        </w:rPr>
        <w:t>」申請書</w:t>
      </w:r>
    </w:p>
    <w:p w14:paraId="515B95B4" w14:textId="77777777" w:rsidR="00B35DC0" w:rsidRPr="00CA3AFC" w:rsidRDefault="00B35DC0">
      <w:pPr>
        <w:rPr>
          <w:rFonts w:ascii="ＭＳ ゴシック" w:eastAsia="ＭＳ ゴシック" w:hAnsi="ＭＳ ゴシック"/>
          <w:bCs/>
          <w:sz w:val="22"/>
        </w:rPr>
      </w:pPr>
    </w:p>
    <w:p w14:paraId="418AF055" w14:textId="77777777" w:rsidR="00B35DC0" w:rsidRPr="00CA3AFC"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A3AFC" w:rsidRPr="00CA3AFC"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CA3AFC" w:rsidRDefault="00B35DC0">
            <w:pPr>
              <w:jc w:val="center"/>
              <w:rPr>
                <w:rFonts w:ascii="ＭＳ ゴシック" w:eastAsia="ＭＳ ゴシック" w:hAnsi="ＭＳ ゴシック"/>
                <w:bCs/>
                <w:sz w:val="22"/>
              </w:rPr>
            </w:pPr>
            <w:r w:rsidRPr="00CA3AFC">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CA3AFC" w:rsidRDefault="00E70860">
            <w:pPr>
              <w:rPr>
                <w:rFonts w:ascii="ＭＳ ゴシック" w:eastAsia="ＭＳ ゴシック" w:hAnsi="ＭＳ ゴシック"/>
                <w:bCs/>
                <w:sz w:val="22"/>
              </w:rPr>
            </w:pPr>
            <w:r w:rsidRPr="00CA3AFC">
              <w:rPr>
                <w:rFonts w:ascii="ＭＳ ゴシック" w:eastAsia="ＭＳ ゴシック" w:hAnsi="ＭＳ ゴシック" w:hint="eastAsia"/>
                <w:bCs/>
                <w:sz w:val="22"/>
              </w:rPr>
              <w:t>法人番号</w:t>
            </w:r>
            <w:r w:rsidR="00B50D29" w:rsidRPr="00CA3AFC">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CA3AFC" w:rsidRDefault="00B35DC0">
            <w:pPr>
              <w:rPr>
                <w:rFonts w:ascii="ＭＳ ゴシック" w:eastAsia="ＭＳ ゴシック" w:hAnsi="ＭＳ ゴシック"/>
                <w:bCs/>
                <w:sz w:val="22"/>
              </w:rPr>
            </w:pPr>
          </w:p>
        </w:tc>
      </w:tr>
      <w:tr w:rsidR="00CA3AFC" w:rsidRPr="00CA3AFC"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CA3AFC"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CA3AFC" w:rsidRDefault="0074717D" w:rsidP="0074717D">
            <w:pPr>
              <w:rPr>
                <w:rFonts w:ascii="ＭＳ ゴシック" w:eastAsia="ＭＳ ゴシック" w:hAnsi="ＭＳ ゴシック"/>
                <w:bCs/>
                <w:sz w:val="22"/>
              </w:rPr>
            </w:pPr>
            <w:r w:rsidRPr="00CA3AFC">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CA3AFC" w:rsidRDefault="0074717D">
            <w:pPr>
              <w:rPr>
                <w:rFonts w:ascii="ＭＳ ゴシック" w:eastAsia="ＭＳ ゴシック" w:hAnsi="ＭＳ ゴシック"/>
                <w:bCs/>
                <w:sz w:val="22"/>
              </w:rPr>
            </w:pPr>
          </w:p>
        </w:tc>
      </w:tr>
      <w:tr w:rsidR="00CA3AFC" w:rsidRPr="00CA3AFC"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CA3AFC"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CA3AFC" w:rsidRDefault="0011502D">
            <w:pPr>
              <w:rPr>
                <w:rFonts w:ascii="ＭＳ ゴシック" w:eastAsia="ＭＳ ゴシック" w:hAnsi="ＭＳ ゴシック"/>
                <w:bCs/>
                <w:sz w:val="22"/>
              </w:rPr>
            </w:pPr>
            <w:r w:rsidRPr="00CA3AF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CA3AFC" w:rsidRDefault="0011502D" w:rsidP="0011502D">
            <w:pPr>
              <w:jc w:val="right"/>
              <w:rPr>
                <w:rFonts w:ascii="ＭＳ ゴシック" w:eastAsia="ＭＳ ゴシック" w:hAnsi="ＭＳ ゴシック"/>
                <w:bCs/>
                <w:sz w:val="22"/>
              </w:rPr>
            </w:pPr>
          </w:p>
        </w:tc>
      </w:tr>
      <w:tr w:rsidR="00CA3AFC" w:rsidRPr="00CA3AFC"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CA3AFC"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CA3AFC" w:rsidRDefault="00B35DC0">
            <w:pPr>
              <w:rPr>
                <w:rFonts w:ascii="ＭＳ ゴシック" w:eastAsia="ＭＳ ゴシック" w:hAnsi="ＭＳ ゴシック"/>
                <w:bCs/>
                <w:sz w:val="22"/>
              </w:rPr>
            </w:pPr>
          </w:p>
        </w:tc>
      </w:tr>
      <w:tr w:rsidR="00CA3AFC" w:rsidRPr="00CA3AFC"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11A2E51D" w:rsidR="00B35DC0" w:rsidRPr="00CA3AFC" w:rsidRDefault="00B35DC0">
            <w:pPr>
              <w:jc w:val="center"/>
              <w:rPr>
                <w:rFonts w:ascii="ＭＳ ゴシック" w:eastAsia="ＭＳ ゴシック" w:hAnsi="ＭＳ ゴシック"/>
                <w:bCs/>
                <w:sz w:val="22"/>
              </w:rPr>
            </w:pPr>
            <w:r w:rsidRPr="00CA3AFC">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CA3AFC" w:rsidRDefault="00B35DC0">
            <w:pPr>
              <w:rPr>
                <w:rFonts w:ascii="ＭＳ ゴシック" w:eastAsia="ＭＳ ゴシック" w:hAnsi="ＭＳ ゴシック"/>
                <w:bCs/>
                <w:sz w:val="22"/>
              </w:rPr>
            </w:pPr>
          </w:p>
        </w:tc>
      </w:tr>
      <w:tr w:rsidR="00CA3AFC" w:rsidRPr="00CA3AFC"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CA3AFC" w:rsidRDefault="00B35DC0">
            <w:pPr>
              <w:rPr>
                <w:rFonts w:ascii="ＭＳ ゴシック" w:eastAsia="ＭＳ ゴシック" w:hAnsi="ＭＳ ゴシック"/>
                <w:bCs/>
                <w:sz w:val="22"/>
              </w:rPr>
            </w:pPr>
          </w:p>
        </w:tc>
        <w:tc>
          <w:tcPr>
            <w:tcW w:w="2209" w:type="dxa"/>
            <w:vAlign w:val="center"/>
          </w:tcPr>
          <w:p w14:paraId="27145154"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CA3AFC" w:rsidRDefault="00B35DC0">
            <w:pPr>
              <w:rPr>
                <w:rFonts w:ascii="ＭＳ ゴシック" w:eastAsia="ＭＳ ゴシック" w:hAnsi="ＭＳ ゴシック"/>
                <w:bCs/>
                <w:sz w:val="22"/>
              </w:rPr>
            </w:pPr>
          </w:p>
        </w:tc>
      </w:tr>
      <w:tr w:rsidR="00CA3AFC" w:rsidRPr="00CA3AFC"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CA3AFC" w:rsidRDefault="00B35DC0">
            <w:pPr>
              <w:rPr>
                <w:rFonts w:ascii="ＭＳ ゴシック" w:eastAsia="ＭＳ ゴシック" w:hAnsi="ＭＳ ゴシック"/>
                <w:bCs/>
                <w:sz w:val="22"/>
              </w:rPr>
            </w:pPr>
          </w:p>
        </w:tc>
        <w:tc>
          <w:tcPr>
            <w:tcW w:w="2209" w:type="dxa"/>
            <w:vAlign w:val="center"/>
          </w:tcPr>
          <w:p w14:paraId="37D605E6"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CA3AFC" w:rsidRDefault="00B35DC0">
            <w:pPr>
              <w:rPr>
                <w:rFonts w:ascii="ＭＳ ゴシック" w:eastAsia="ＭＳ ゴシック" w:hAnsi="ＭＳ ゴシック"/>
                <w:bCs/>
                <w:sz w:val="22"/>
              </w:rPr>
            </w:pPr>
          </w:p>
        </w:tc>
      </w:tr>
      <w:tr w:rsidR="00CA3AFC" w:rsidRPr="00CA3AFC"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CA3AFC" w:rsidRDefault="00B35DC0">
            <w:pPr>
              <w:rPr>
                <w:rFonts w:ascii="ＭＳ ゴシック" w:eastAsia="ＭＳ ゴシック" w:hAnsi="ＭＳ ゴシック"/>
                <w:bCs/>
                <w:sz w:val="22"/>
              </w:rPr>
            </w:pPr>
          </w:p>
        </w:tc>
        <w:tc>
          <w:tcPr>
            <w:tcW w:w="2209" w:type="dxa"/>
            <w:vAlign w:val="center"/>
          </w:tcPr>
          <w:p w14:paraId="50D89D53"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電話番号</w:t>
            </w:r>
          </w:p>
          <w:p w14:paraId="21184F19"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CA3AFC" w:rsidRDefault="00B35DC0">
            <w:pPr>
              <w:rPr>
                <w:rFonts w:ascii="ＭＳ ゴシック" w:eastAsia="ＭＳ ゴシック" w:hAnsi="ＭＳ ゴシック"/>
                <w:bCs/>
                <w:sz w:val="22"/>
              </w:rPr>
            </w:pPr>
          </w:p>
        </w:tc>
      </w:tr>
      <w:tr w:rsidR="00CA3AFC" w:rsidRPr="00CA3AFC"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CA3AFC"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CA3AFC" w:rsidRDefault="00B35DC0">
            <w:pPr>
              <w:rPr>
                <w:rFonts w:ascii="ＭＳ ゴシック" w:eastAsia="ＭＳ ゴシック" w:hAnsi="ＭＳ ゴシック"/>
                <w:bCs/>
                <w:sz w:val="22"/>
              </w:rPr>
            </w:pPr>
          </w:p>
        </w:tc>
      </w:tr>
    </w:tbl>
    <w:p w14:paraId="005C3E3F" w14:textId="77777777" w:rsidR="00B50D29" w:rsidRPr="00CA3AFC" w:rsidRDefault="00620C5D" w:rsidP="00912A11">
      <w:pPr>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1E1D94" w:rsidRPr="00CA3AFC">
        <w:rPr>
          <w:rFonts w:ascii="ＭＳ ゴシック" w:eastAsia="ＭＳ ゴシック" w:hAnsi="ＭＳ ゴシック" w:hint="eastAsia"/>
          <w:bCs/>
          <w:sz w:val="22"/>
        </w:rPr>
        <w:t>法人番号を付与されている</w:t>
      </w:r>
      <w:r w:rsidR="00DE3827" w:rsidRPr="00CA3AFC">
        <w:rPr>
          <w:rFonts w:ascii="ＭＳ ゴシック" w:eastAsia="ＭＳ ゴシック" w:hAnsi="ＭＳ ゴシック" w:hint="eastAsia"/>
          <w:bCs/>
          <w:sz w:val="22"/>
        </w:rPr>
        <w:t>場合には、</w:t>
      </w:r>
      <w:r w:rsidR="001E1D94" w:rsidRPr="00CA3AFC">
        <w:rPr>
          <w:rFonts w:ascii="ＭＳ ゴシック" w:eastAsia="ＭＳ ゴシック" w:hAnsi="ＭＳ ゴシック" w:hint="eastAsia"/>
          <w:bCs/>
          <w:sz w:val="22"/>
        </w:rPr>
        <w:t>１３桁の番号記載</w:t>
      </w:r>
      <w:r w:rsidR="00B50D29" w:rsidRPr="00CA3AFC">
        <w:rPr>
          <w:rFonts w:ascii="ＭＳ ゴシック" w:eastAsia="ＭＳ ゴシック" w:hAnsi="ＭＳ ゴシック" w:hint="eastAsia"/>
          <w:bCs/>
          <w:sz w:val="22"/>
        </w:rPr>
        <w:t>し、</w:t>
      </w:r>
      <w:r w:rsidR="00DE3827" w:rsidRPr="00CA3AFC">
        <w:rPr>
          <w:rFonts w:ascii="ＭＳ ゴシック" w:eastAsia="ＭＳ ゴシック" w:hAnsi="ＭＳ ゴシック" w:hint="eastAsia"/>
          <w:bCs/>
          <w:sz w:val="22"/>
        </w:rPr>
        <w:t>法人番号を付与されていない</w:t>
      </w:r>
      <w:r w:rsidR="00B50D29" w:rsidRPr="00CA3AFC">
        <w:rPr>
          <w:rFonts w:ascii="ＭＳ ゴシック" w:eastAsia="ＭＳ ゴシック" w:hAnsi="ＭＳ ゴシック" w:hint="eastAsia"/>
          <w:bCs/>
          <w:sz w:val="22"/>
        </w:rPr>
        <w:t xml:space="preserve">　</w:t>
      </w:r>
    </w:p>
    <w:p w14:paraId="6DCC98AD" w14:textId="77777777" w:rsidR="00B35DC0" w:rsidRPr="00CA3AFC" w:rsidRDefault="001E1D94" w:rsidP="00B50D29">
      <w:pPr>
        <w:ind w:firstLineChars="100" w:firstLine="220"/>
        <w:rPr>
          <w:rFonts w:ascii="ＭＳ ゴシック" w:eastAsia="ＭＳ ゴシック" w:hAnsi="ＭＳ ゴシック"/>
          <w:bCs/>
          <w:sz w:val="22"/>
        </w:rPr>
      </w:pPr>
      <w:r w:rsidRPr="00CA3AFC">
        <w:rPr>
          <w:rFonts w:ascii="ＭＳ ゴシック" w:eastAsia="ＭＳ ゴシック" w:hAnsi="ＭＳ ゴシック" w:hint="eastAsia"/>
          <w:bCs/>
          <w:sz w:val="22"/>
        </w:rPr>
        <w:t>個人</w:t>
      </w:r>
      <w:r w:rsidR="00DE3827" w:rsidRPr="00CA3AFC">
        <w:rPr>
          <w:rFonts w:ascii="ＭＳ ゴシック" w:eastAsia="ＭＳ ゴシック" w:hAnsi="ＭＳ ゴシック" w:hint="eastAsia"/>
          <w:bCs/>
          <w:sz w:val="22"/>
        </w:rPr>
        <w:t>事業者等</w:t>
      </w:r>
      <w:r w:rsidRPr="00CA3AFC">
        <w:rPr>
          <w:rFonts w:ascii="ＭＳ ゴシック" w:eastAsia="ＭＳ ゴシック" w:hAnsi="ＭＳ ゴシック" w:hint="eastAsia"/>
          <w:bCs/>
          <w:sz w:val="22"/>
        </w:rPr>
        <w:t>の場合</w:t>
      </w:r>
      <w:r w:rsidR="00DE3827" w:rsidRPr="00CA3AFC">
        <w:rPr>
          <w:rFonts w:ascii="ＭＳ ゴシック" w:eastAsia="ＭＳ ゴシック" w:hAnsi="ＭＳ ゴシック" w:hint="eastAsia"/>
          <w:bCs/>
          <w:sz w:val="22"/>
        </w:rPr>
        <w:t>には、記載不要。</w:t>
      </w:r>
      <w:r w:rsidR="00B35DC0" w:rsidRPr="00CA3AFC">
        <w:rPr>
          <w:rFonts w:ascii="ＭＳ ゴシック" w:eastAsia="ＭＳ ゴシック" w:hAnsi="ＭＳ ゴシック"/>
          <w:bCs/>
          <w:sz w:val="22"/>
        </w:rPr>
        <w:br w:type="page"/>
      </w:r>
      <w:r w:rsidR="00B35DC0" w:rsidRPr="00CA3AFC">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A3AFC" w14:paraId="679FAF8C" w14:textId="77777777">
        <w:trPr>
          <w:trHeight w:val="704"/>
        </w:trPr>
        <w:tc>
          <w:tcPr>
            <w:tcW w:w="1365" w:type="dxa"/>
            <w:vAlign w:val="center"/>
          </w:tcPr>
          <w:p w14:paraId="5D0A21FA" w14:textId="77777777" w:rsidR="00B35DC0" w:rsidRPr="00CA3AFC" w:rsidRDefault="00B35DC0">
            <w:pPr>
              <w:jc w:val="center"/>
              <w:rPr>
                <w:rFonts w:ascii="ＭＳ ゴシック" w:eastAsia="ＭＳ ゴシック" w:hAnsi="ＭＳ ゴシック"/>
                <w:bCs/>
                <w:sz w:val="22"/>
              </w:rPr>
            </w:pPr>
            <w:r w:rsidRPr="00CA3AFC">
              <w:rPr>
                <w:rFonts w:ascii="ＭＳ ゴシック" w:eastAsia="ＭＳ ゴシック" w:hAnsi="ＭＳ ゴシック" w:hint="eastAsia"/>
                <w:bCs/>
                <w:sz w:val="22"/>
              </w:rPr>
              <w:t>受付番号</w:t>
            </w:r>
          </w:p>
          <w:p w14:paraId="68C66915"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CA3AFC" w:rsidRDefault="00B35DC0">
            <w:pPr>
              <w:rPr>
                <w:rFonts w:ascii="ＭＳ ゴシック" w:eastAsia="ＭＳ ゴシック" w:hAnsi="ＭＳ ゴシック"/>
                <w:bCs/>
                <w:sz w:val="22"/>
              </w:rPr>
            </w:pPr>
          </w:p>
        </w:tc>
      </w:tr>
    </w:tbl>
    <w:p w14:paraId="741E721C" w14:textId="77777777" w:rsidR="00B35DC0" w:rsidRPr="00CA3AFC" w:rsidRDefault="00B35DC0">
      <w:pPr>
        <w:rPr>
          <w:rFonts w:ascii="ＭＳ ゴシック" w:eastAsia="ＭＳ ゴシック" w:hAnsi="ＭＳ ゴシック"/>
          <w:bCs/>
          <w:sz w:val="22"/>
        </w:rPr>
      </w:pPr>
    </w:p>
    <w:p w14:paraId="320B9E4C" w14:textId="61BDC742" w:rsidR="00B35DC0" w:rsidRPr="00CA3AFC" w:rsidRDefault="008B7081" w:rsidP="002E7392">
      <w:pPr>
        <w:ind w:leftChars="300" w:left="630" w:rightChars="300" w:right="630"/>
        <w:jc w:val="left"/>
        <w:rPr>
          <w:rFonts w:ascii="ＭＳ ゴシック" w:eastAsia="ＭＳ ゴシック" w:hAnsi="ＭＳ ゴシック"/>
          <w:bCs/>
          <w:sz w:val="22"/>
        </w:rPr>
      </w:pPr>
      <w:r w:rsidRPr="00CA3AFC">
        <w:rPr>
          <w:rFonts w:ascii="ＭＳ ゴシック" w:eastAsia="ＭＳ ゴシック" w:hAnsi="ＭＳ ゴシック" w:hint="eastAsia"/>
          <w:bCs/>
          <w:sz w:val="22"/>
        </w:rPr>
        <w:t>令和</w:t>
      </w:r>
      <w:r w:rsidR="00F405D1" w:rsidRPr="00D64945">
        <w:rPr>
          <w:rFonts w:ascii="ＭＳ ゴシック" w:eastAsia="ＭＳ ゴシック" w:hAnsi="ＭＳ ゴシック" w:hint="eastAsia"/>
          <w:bCs/>
          <w:sz w:val="22"/>
        </w:rPr>
        <w:t>７</w:t>
      </w:r>
      <w:r w:rsidR="00B35DC0" w:rsidRPr="00CA3AFC">
        <w:rPr>
          <w:rFonts w:ascii="ＭＳ ゴシック" w:eastAsia="ＭＳ ゴシック" w:hAnsi="ＭＳ ゴシック" w:hint="eastAsia"/>
          <w:bCs/>
          <w:sz w:val="22"/>
        </w:rPr>
        <w:t>年度「</w:t>
      </w:r>
      <w:r w:rsidR="007706B0" w:rsidRPr="00D64945">
        <w:rPr>
          <w:rFonts w:ascii="ＭＳ ゴシック" w:eastAsia="ＭＳ ゴシック" w:hAnsi="ＭＳ ゴシック" w:hint="eastAsia"/>
          <w:bCs/>
          <w:sz w:val="22"/>
        </w:rPr>
        <w:t>再生可能エネルギー導入拡大に向けた分散型エネルギーリソース導入支援等事業費補助金（配電事業等の参入を見据えた地域独立系統の構築支援事業）</w:t>
      </w:r>
      <w:r w:rsidR="00B35DC0" w:rsidRPr="00CA3AFC">
        <w:rPr>
          <w:rFonts w:ascii="ＭＳ ゴシック" w:eastAsia="ＭＳ ゴシック" w:hAnsi="ＭＳ ゴシック" w:hint="eastAsia"/>
          <w:bCs/>
          <w:sz w:val="22"/>
        </w:rPr>
        <w:t>」提案書</w:t>
      </w:r>
    </w:p>
    <w:p w14:paraId="02C48628" w14:textId="77777777" w:rsidR="00B35DC0" w:rsidRPr="00CA3AFC"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A3AFC" w:rsidRPr="00CA3AFC" w14:paraId="73260DEB" w14:textId="77777777">
        <w:trPr>
          <w:trHeight w:val="417"/>
        </w:trPr>
        <w:tc>
          <w:tcPr>
            <w:tcW w:w="9268" w:type="dxa"/>
            <w:tcBorders>
              <w:bottom w:val="single" w:sz="4" w:space="0" w:color="auto"/>
            </w:tcBorders>
            <w:vAlign w:val="center"/>
          </w:tcPr>
          <w:p w14:paraId="485B5704"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１．</w:t>
            </w:r>
            <w:r w:rsidR="00E70860" w:rsidRPr="00CA3AFC">
              <w:rPr>
                <w:rFonts w:ascii="ＭＳ ゴシック" w:eastAsia="ＭＳ ゴシック" w:hAnsi="ＭＳ ゴシック" w:hint="eastAsia"/>
                <w:bCs/>
                <w:sz w:val="22"/>
              </w:rPr>
              <w:t>補助事業の目的及び内容</w:t>
            </w:r>
            <w:r w:rsidR="00F46768"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事業の実施方法</w:t>
            </w:r>
            <w:r w:rsidR="00F46768" w:rsidRPr="00CA3AFC">
              <w:rPr>
                <w:rFonts w:ascii="ＭＳ ゴシック" w:eastAsia="ＭＳ ゴシック" w:hAnsi="ＭＳ ゴシック" w:hint="eastAsia"/>
                <w:bCs/>
                <w:sz w:val="22"/>
              </w:rPr>
              <w:t>）</w:t>
            </w:r>
          </w:p>
        </w:tc>
      </w:tr>
      <w:tr w:rsidR="00CA3AFC" w:rsidRPr="00CA3AFC" w14:paraId="544A8B9A" w14:textId="77777777" w:rsidTr="00E70860">
        <w:trPr>
          <w:trHeight w:val="390"/>
        </w:trPr>
        <w:tc>
          <w:tcPr>
            <w:tcW w:w="9268" w:type="dxa"/>
            <w:tcBorders>
              <w:top w:val="single" w:sz="4" w:space="0" w:color="auto"/>
            </w:tcBorders>
          </w:tcPr>
          <w:p w14:paraId="15F0DC92" w14:textId="77777777" w:rsidR="00B35DC0" w:rsidRPr="00CA3AFC" w:rsidRDefault="00E7086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（１）補助事業の実施方法</w:t>
            </w:r>
          </w:p>
        </w:tc>
      </w:tr>
      <w:tr w:rsidR="00CA3AFC" w:rsidRPr="00CA3AFC" w14:paraId="558C8D5C" w14:textId="77777777" w:rsidTr="00F46768">
        <w:trPr>
          <w:trHeight w:val="1590"/>
        </w:trPr>
        <w:tc>
          <w:tcPr>
            <w:tcW w:w="9268" w:type="dxa"/>
            <w:tcBorders>
              <w:top w:val="single" w:sz="4" w:space="0" w:color="auto"/>
            </w:tcBorders>
          </w:tcPr>
          <w:p w14:paraId="4ADA867C" w14:textId="77777777" w:rsidR="00E70860" w:rsidRPr="00CA3AFC" w:rsidRDefault="00E70860">
            <w:pPr>
              <w:rPr>
                <w:rFonts w:ascii="ＭＳ ゴシック" w:eastAsia="ＭＳ ゴシック" w:hAnsi="ＭＳ ゴシック"/>
                <w:bCs/>
                <w:sz w:val="22"/>
              </w:rPr>
            </w:pPr>
            <w:r w:rsidRPr="00CA3AFC">
              <w:rPr>
                <w:rFonts w:ascii="ＭＳ ゴシック" w:eastAsia="ＭＳ ゴシック" w:hAnsi="ＭＳ ゴシック" w:hint="eastAsia"/>
                <w:bCs/>
                <w:sz w:val="22"/>
              </w:rPr>
              <w:t>＊募集要領の</w:t>
            </w:r>
            <w:r w:rsidR="00FA0011" w:rsidRPr="00CA3AFC">
              <w:rPr>
                <w:rFonts w:ascii="ＭＳ ゴシック" w:eastAsia="ＭＳ ゴシック" w:hAnsi="ＭＳ ゴシック" w:hint="eastAsia"/>
                <w:bCs/>
                <w:sz w:val="22"/>
              </w:rPr>
              <w:t>「１．事業概要」の「１－</w:t>
            </w:r>
            <w:r w:rsidRPr="00CA3AFC">
              <w:rPr>
                <w:rFonts w:ascii="ＭＳ ゴシック" w:eastAsia="ＭＳ ゴシック" w:hAnsi="ＭＳ ゴシック" w:hint="eastAsia"/>
                <w:bCs/>
                <w:sz w:val="22"/>
              </w:rPr>
              <w:t>３．事業内容</w:t>
            </w:r>
            <w:r w:rsidR="00FA0011"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の項目ごとに、具体的な実施方法及び内容を記載の</w:t>
            </w:r>
            <w:r w:rsidR="00B50D29" w:rsidRPr="00CA3AFC">
              <w:rPr>
                <w:rFonts w:ascii="ＭＳ ゴシック" w:eastAsia="ＭＳ ゴシック" w:hAnsi="ＭＳ ゴシック" w:hint="eastAsia"/>
                <w:bCs/>
                <w:sz w:val="22"/>
              </w:rPr>
              <w:t>上</w:t>
            </w:r>
            <w:r w:rsidRPr="00CA3AFC">
              <w:rPr>
                <w:rFonts w:ascii="ＭＳ ゴシック" w:eastAsia="ＭＳ ゴシック" w:hAnsi="ＭＳ ゴシック" w:hint="eastAsia"/>
                <w:bCs/>
                <w:sz w:val="22"/>
              </w:rPr>
              <w:t>、補助事業の目的</w:t>
            </w:r>
            <w:r w:rsidR="00F46768" w:rsidRPr="00CA3AFC">
              <w:rPr>
                <w:rFonts w:ascii="ＭＳ ゴシック" w:eastAsia="ＭＳ ゴシック" w:hAnsi="ＭＳ ゴシック" w:hint="eastAsia"/>
                <w:bCs/>
                <w:sz w:val="22"/>
              </w:rPr>
              <w:t>をどのように達成するか記載</w:t>
            </w:r>
            <w:r w:rsidRPr="00CA3AFC">
              <w:rPr>
                <w:rFonts w:ascii="ＭＳ ゴシック" w:eastAsia="ＭＳ ゴシック" w:hAnsi="ＭＳ ゴシック" w:hint="eastAsia"/>
                <w:bCs/>
                <w:sz w:val="22"/>
              </w:rPr>
              <w:t>してください。</w:t>
            </w:r>
          </w:p>
          <w:p w14:paraId="3C662055" w14:textId="77777777" w:rsidR="00E70860" w:rsidRPr="00CA3AFC" w:rsidRDefault="00E70860">
            <w:pPr>
              <w:rPr>
                <w:rFonts w:ascii="ＭＳ ゴシック" w:eastAsia="ＭＳ ゴシック" w:hAnsi="ＭＳ ゴシック"/>
                <w:bCs/>
                <w:sz w:val="22"/>
              </w:rPr>
            </w:pPr>
            <w:r w:rsidRPr="00CA3AFC">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CA3AFC" w:rsidRDefault="00E70860">
            <w:pPr>
              <w:rPr>
                <w:rFonts w:ascii="ＭＳ ゴシック" w:eastAsia="ＭＳ ゴシック" w:hAnsi="ＭＳ ゴシック"/>
                <w:bCs/>
                <w:sz w:val="22"/>
              </w:rPr>
            </w:pPr>
          </w:p>
          <w:p w14:paraId="7258D912" w14:textId="77777777" w:rsidR="00E70860" w:rsidRPr="00CA3AFC" w:rsidRDefault="00E70860" w:rsidP="00E70860">
            <w:pPr>
              <w:rPr>
                <w:rFonts w:ascii="ＭＳ ゴシック" w:eastAsia="ＭＳ ゴシック" w:hAnsi="ＭＳ ゴシック"/>
                <w:bCs/>
                <w:sz w:val="22"/>
              </w:rPr>
            </w:pPr>
          </w:p>
        </w:tc>
      </w:tr>
      <w:tr w:rsidR="00CA3AFC" w:rsidRPr="00CA3AFC" w14:paraId="0CCB2C99" w14:textId="77777777" w:rsidTr="00F46768">
        <w:trPr>
          <w:trHeight w:val="420"/>
        </w:trPr>
        <w:tc>
          <w:tcPr>
            <w:tcW w:w="9268" w:type="dxa"/>
            <w:tcBorders>
              <w:top w:val="single" w:sz="4" w:space="0" w:color="auto"/>
            </w:tcBorders>
          </w:tcPr>
          <w:p w14:paraId="0C17EC26" w14:textId="77777777" w:rsidR="00F46768" w:rsidRPr="00CA3AFC" w:rsidRDefault="00F46768"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（２）実施体制</w:t>
            </w:r>
          </w:p>
        </w:tc>
      </w:tr>
      <w:tr w:rsidR="00CA3AFC" w:rsidRPr="00CA3AFC" w14:paraId="426D7B33" w14:textId="77777777" w:rsidTr="00F46768">
        <w:trPr>
          <w:trHeight w:val="1095"/>
        </w:trPr>
        <w:tc>
          <w:tcPr>
            <w:tcW w:w="9268" w:type="dxa"/>
            <w:tcBorders>
              <w:top w:val="single" w:sz="4" w:space="0" w:color="auto"/>
            </w:tcBorders>
          </w:tcPr>
          <w:p w14:paraId="697AA54C" w14:textId="77777777" w:rsidR="00F46768" w:rsidRPr="00CA3AFC" w:rsidRDefault="00F46768"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＊実施責任者略歴、研究員数等及び実施者の業務内容</w:t>
            </w:r>
          </w:p>
          <w:p w14:paraId="21244BE6" w14:textId="77777777" w:rsidR="00F46768" w:rsidRPr="00CA3AFC" w:rsidRDefault="00F46768"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＊外注、委託</w:t>
            </w:r>
            <w:r w:rsidR="00694B21" w:rsidRPr="00CA3AFC">
              <w:rPr>
                <w:rFonts w:ascii="ＭＳ ゴシック" w:eastAsia="ＭＳ ゴシック" w:hAnsi="ＭＳ ゴシック" w:hint="eastAsia"/>
                <w:bCs/>
                <w:sz w:val="22"/>
              </w:rPr>
              <w:t>（コンソーシアム）</w:t>
            </w:r>
            <w:r w:rsidRPr="00CA3AFC">
              <w:rPr>
                <w:rFonts w:ascii="ＭＳ ゴシック" w:eastAsia="ＭＳ ゴシック" w:hAnsi="ＭＳ ゴシック" w:hint="eastAsia"/>
                <w:bCs/>
                <w:sz w:val="22"/>
              </w:rPr>
              <w:t>を予定しているのであればその内容</w:t>
            </w:r>
          </w:p>
          <w:p w14:paraId="088070A1" w14:textId="77777777" w:rsidR="00F46768" w:rsidRPr="00CA3AFC" w:rsidRDefault="00F46768" w:rsidP="00E70860">
            <w:pPr>
              <w:rPr>
                <w:rFonts w:ascii="ＭＳ ゴシック" w:eastAsia="ＭＳ ゴシック" w:hAnsi="ＭＳ ゴシック"/>
                <w:bCs/>
                <w:sz w:val="22"/>
              </w:rPr>
            </w:pPr>
          </w:p>
        </w:tc>
      </w:tr>
      <w:tr w:rsidR="00CA3AFC" w:rsidRPr="00CA3AFC" w14:paraId="3A591F9A" w14:textId="77777777" w:rsidTr="00F46768">
        <w:trPr>
          <w:trHeight w:val="405"/>
        </w:trPr>
        <w:tc>
          <w:tcPr>
            <w:tcW w:w="9268" w:type="dxa"/>
            <w:tcBorders>
              <w:top w:val="single" w:sz="4" w:space="0" w:color="auto"/>
            </w:tcBorders>
          </w:tcPr>
          <w:p w14:paraId="7D1C1B88" w14:textId="77777777" w:rsidR="00F46768" w:rsidRPr="00CA3AFC" w:rsidRDefault="00F46768" w:rsidP="00E7086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（３）補助事業の効果</w:t>
            </w:r>
          </w:p>
        </w:tc>
      </w:tr>
      <w:tr w:rsidR="00CA3AFC" w:rsidRPr="00CA3AFC" w14:paraId="1BCDF09F" w14:textId="77777777">
        <w:trPr>
          <w:trHeight w:val="660"/>
        </w:trPr>
        <w:tc>
          <w:tcPr>
            <w:tcW w:w="9268" w:type="dxa"/>
            <w:tcBorders>
              <w:top w:val="single" w:sz="4" w:space="0" w:color="auto"/>
            </w:tcBorders>
          </w:tcPr>
          <w:p w14:paraId="081E1FB4" w14:textId="77777777" w:rsidR="00F46768" w:rsidRPr="00CA3AFC" w:rsidRDefault="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CA3AFC" w:rsidRDefault="00F46768" w:rsidP="00E70860">
            <w:pPr>
              <w:rPr>
                <w:rFonts w:ascii="ＭＳ ゴシック" w:eastAsia="ＭＳ ゴシック" w:hAnsi="ＭＳ ゴシック"/>
                <w:bCs/>
                <w:sz w:val="22"/>
              </w:rPr>
            </w:pPr>
          </w:p>
        </w:tc>
      </w:tr>
      <w:tr w:rsidR="00CA3AFC" w:rsidRPr="00CA3AFC" w14:paraId="54FB31AA" w14:textId="77777777">
        <w:trPr>
          <w:trHeight w:val="349"/>
        </w:trPr>
        <w:tc>
          <w:tcPr>
            <w:tcW w:w="9268" w:type="dxa"/>
            <w:tcBorders>
              <w:bottom w:val="single" w:sz="4" w:space="0" w:color="auto"/>
            </w:tcBorders>
            <w:vAlign w:val="center"/>
          </w:tcPr>
          <w:p w14:paraId="4694C94C"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２．</w:t>
            </w:r>
            <w:r w:rsidR="00E70860" w:rsidRPr="00CA3AFC">
              <w:rPr>
                <w:rFonts w:ascii="ＭＳ ゴシック" w:eastAsia="ＭＳ ゴシック" w:hAnsi="ＭＳ ゴシック" w:hint="eastAsia"/>
                <w:bCs/>
                <w:sz w:val="22"/>
              </w:rPr>
              <w:t>補助事業の開始及び完了予定日（</w:t>
            </w:r>
            <w:r w:rsidRPr="00CA3AFC">
              <w:rPr>
                <w:rFonts w:ascii="ＭＳ ゴシック" w:eastAsia="ＭＳ ゴシック" w:hAnsi="ＭＳ ゴシック" w:hint="eastAsia"/>
                <w:bCs/>
                <w:sz w:val="22"/>
              </w:rPr>
              <w:t>スケジュール</w:t>
            </w:r>
            <w:r w:rsidR="00E70860"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w:t>
            </w:r>
            <w:r w:rsidR="00F46768" w:rsidRPr="00CA3AFC">
              <w:rPr>
                <w:rFonts w:ascii="ＭＳ ゴシック" w:eastAsia="ＭＳ ゴシック" w:hAnsi="ＭＳ ゴシック" w:hint="eastAsia"/>
                <w:bCs/>
                <w:sz w:val="22"/>
              </w:rPr>
              <w:t>１．</w:t>
            </w:r>
            <w:r w:rsidR="00E70860"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１</w:t>
            </w:r>
            <w:r w:rsidR="00E70860" w:rsidRPr="00CA3AFC">
              <w:rPr>
                <w:rFonts w:ascii="ＭＳ ゴシック" w:eastAsia="ＭＳ ゴシック" w:hAnsi="ＭＳ ゴシック" w:hint="eastAsia"/>
                <w:bCs/>
                <w:sz w:val="22"/>
              </w:rPr>
              <w:t>）</w:t>
            </w:r>
            <w:r w:rsidRPr="00CA3AFC">
              <w:rPr>
                <w:rFonts w:ascii="ＭＳ ゴシック" w:eastAsia="ＭＳ ゴシック" w:hAnsi="ＭＳ ゴシック" w:hint="eastAsia"/>
                <w:bCs/>
                <w:sz w:val="22"/>
              </w:rPr>
              <w:t>の実施が月別に分かること）</w:t>
            </w:r>
          </w:p>
        </w:tc>
      </w:tr>
      <w:tr w:rsidR="00CA3AFC" w:rsidRPr="00CA3AFC" w14:paraId="1C5560EF" w14:textId="77777777" w:rsidTr="00F46768">
        <w:trPr>
          <w:trHeight w:val="1005"/>
        </w:trPr>
        <w:tc>
          <w:tcPr>
            <w:tcW w:w="9268" w:type="dxa"/>
            <w:tcBorders>
              <w:top w:val="single" w:sz="4" w:space="0" w:color="auto"/>
              <w:bottom w:val="single" w:sz="4" w:space="0" w:color="auto"/>
            </w:tcBorders>
          </w:tcPr>
          <w:p w14:paraId="43AD246B" w14:textId="30924A4C" w:rsidR="00B35DC0" w:rsidRPr="00CA3AFC" w:rsidRDefault="00E70860">
            <w:pPr>
              <w:rPr>
                <w:rFonts w:ascii="ＭＳ ゴシック" w:eastAsia="ＭＳ ゴシック" w:hAnsi="ＭＳ ゴシック"/>
                <w:bCs/>
                <w:sz w:val="22"/>
              </w:rPr>
            </w:pPr>
            <w:r w:rsidRPr="00CA3AFC">
              <w:rPr>
                <w:rFonts w:ascii="ＭＳ ゴシック" w:eastAsia="ＭＳ ゴシック" w:hAnsi="ＭＳ ゴシック" w:hint="eastAsia"/>
                <w:bCs/>
                <w:sz w:val="22"/>
              </w:rPr>
              <w:t>＊本事業の</w:t>
            </w:r>
            <w:r w:rsidR="00F46768" w:rsidRPr="00CA3AFC">
              <w:rPr>
                <w:rFonts w:ascii="ＭＳ ゴシック" w:eastAsia="ＭＳ ゴシック" w:hAnsi="ＭＳ ゴシック" w:hint="eastAsia"/>
                <w:bCs/>
                <w:sz w:val="22"/>
              </w:rPr>
              <w:t>事業開始日（交付決定日）は、</w:t>
            </w:r>
            <w:r w:rsidR="008A1948" w:rsidRPr="00CA3AFC">
              <w:rPr>
                <w:rFonts w:ascii="ＭＳ ゴシック" w:eastAsia="ＭＳ ゴシック" w:hAnsi="ＭＳ ゴシック" w:hint="eastAsia"/>
                <w:bCs/>
                <w:sz w:val="22"/>
              </w:rPr>
              <w:t>令和</w:t>
            </w:r>
            <w:r w:rsidR="00F405D1" w:rsidRPr="00D64945">
              <w:rPr>
                <w:rFonts w:ascii="ＭＳ ゴシック" w:eastAsia="ＭＳ ゴシック" w:hAnsi="ＭＳ ゴシック" w:hint="eastAsia"/>
                <w:bCs/>
                <w:sz w:val="22"/>
              </w:rPr>
              <w:t>７</w:t>
            </w:r>
            <w:r w:rsidR="00F46768" w:rsidRPr="00CA3AFC">
              <w:rPr>
                <w:rFonts w:ascii="ＭＳ ゴシック" w:eastAsia="ＭＳ ゴシック" w:hAnsi="ＭＳ ゴシック" w:hint="eastAsia"/>
                <w:bCs/>
                <w:sz w:val="22"/>
              </w:rPr>
              <w:t>年</w:t>
            </w:r>
            <w:r w:rsidR="000272B6" w:rsidRPr="00D64945">
              <w:rPr>
                <w:rFonts w:ascii="ＭＳ ゴシック" w:eastAsia="ＭＳ ゴシック" w:hAnsi="ＭＳ ゴシック" w:hint="eastAsia"/>
                <w:bCs/>
                <w:sz w:val="22"/>
              </w:rPr>
              <w:t>５</w:t>
            </w:r>
            <w:r w:rsidR="00F46768" w:rsidRPr="00CA3AFC">
              <w:rPr>
                <w:rFonts w:ascii="ＭＳ ゴシック" w:eastAsia="ＭＳ ゴシック" w:hAnsi="ＭＳ ゴシック" w:hint="eastAsia"/>
                <w:bCs/>
                <w:sz w:val="22"/>
              </w:rPr>
              <w:t>月</w:t>
            </w:r>
            <w:r w:rsidR="0057589B" w:rsidRPr="00D64945">
              <w:rPr>
                <w:rFonts w:ascii="ＭＳ ゴシック" w:eastAsia="ＭＳ ゴシック" w:hAnsi="ＭＳ ゴシック" w:hint="eastAsia"/>
                <w:bCs/>
                <w:sz w:val="22"/>
              </w:rPr>
              <w:t>中</w:t>
            </w:r>
            <w:r w:rsidR="00F46768" w:rsidRPr="00CA3AFC">
              <w:rPr>
                <w:rFonts w:ascii="ＭＳ ゴシック" w:eastAsia="ＭＳ ゴシック" w:hAnsi="ＭＳ ゴシック" w:hint="eastAsia"/>
                <w:bCs/>
                <w:sz w:val="22"/>
              </w:rPr>
              <w:t>旬頃になる見込みです</w:t>
            </w:r>
            <w:r w:rsidRPr="00CA3AFC">
              <w:rPr>
                <w:rFonts w:ascii="ＭＳ ゴシック" w:eastAsia="ＭＳ ゴシック" w:hAnsi="ＭＳ ゴシック" w:hint="eastAsia"/>
                <w:bCs/>
                <w:sz w:val="22"/>
              </w:rPr>
              <w:t>。</w:t>
            </w:r>
          </w:p>
          <w:p w14:paraId="645AF8A8" w14:textId="77777777" w:rsidR="00B35DC0" w:rsidRPr="00CA3AFC" w:rsidRDefault="00B35DC0">
            <w:pPr>
              <w:rPr>
                <w:rFonts w:ascii="ＭＳ ゴシック" w:eastAsia="ＭＳ ゴシック" w:hAnsi="ＭＳ ゴシック"/>
                <w:bCs/>
                <w:sz w:val="22"/>
              </w:rPr>
            </w:pPr>
          </w:p>
          <w:p w14:paraId="1102326E" w14:textId="77777777" w:rsidR="00B35DC0" w:rsidRPr="00CA3AFC" w:rsidRDefault="00B35DC0">
            <w:pPr>
              <w:rPr>
                <w:rFonts w:ascii="ＭＳ ゴシック" w:eastAsia="ＭＳ ゴシック" w:hAnsi="ＭＳ ゴシック"/>
                <w:bCs/>
                <w:sz w:val="22"/>
              </w:rPr>
            </w:pPr>
          </w:p>
        </w:tc>
      </w:tr>
      <w:tr w:rsidR="00CA3AFC" w:rsidRPr="00CA3AFC"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CA3AFC" w:rsidRDefault="00F46768"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３．申請者概要</w:t>
            </w:r>
          </w:p>
        </w:tc>
      </w:tr>
      <w:tr w:rsidR="00CA3AFC" w:rsidRPr="00CA3AFC"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CA3AFC" w:rsidRDefault="00F46768"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（１）申請者の営む主な事業</w:t>
            </w:r>
          </w:p>
        </w:tc>
      </w:tr>
      <w:tr w:rsidR="00CA3AFC" w:rsidRPr="00CA3AFC"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CA3AFC" w:rsidRDefault="006C16CF" w:rsidP="006C16CF">
            <w:pPr>
              <w:rPr>
                <w:rFonts w:ascii="ＭＳ ゴシック" w:eastAsia="ＭＳ ゴシック" w:hAnsi="ＭＳ ゴシック"/>
                <w:bCs/>
                <w:sz w:val="22"/>
              </w:rPr>
            </w:pPr>
            <w:r w:rsidRPr="00CA3AFC">
              <w:rPr>
                <w:rFonts w:ascii="ＭＳ ゴシック" w:eastAsia="ＭＳ ゴシック" w:hAnsi="ＭＳ ゴシック" w:hint="eastAsia"/>
                <w:bCs/>
                <w:sz w:val="22"/>
              </w:rPr>
              <w:t>別添、会社概要（パンフレット）のとおり</w:t>
            </w:r>
          </w:p>
          <w:p w14:paraId="141ED3A2" w14:textId="77777777" w:rsidR="006C16CF" w:rsidRPr="00CA3AFC" w:rsidRDefault="006C16CF" w:rsidP="006C16CF">
            <w:pPr>
              <w:rPr>
                <w:rFonts w:ascii="ＭＳ ゴシック" w:eastAsia="ＭＳ ゴシック" w:hAnsi="ＭＳ ゴシック"/>
                <w:bCs/>
                <w:sz w:val="22"/>
              </w:rPr>
            </w:pPr>
            <w:r w:rsidRPr="00CA3AFC">
              <w:rPr>
                <w:rFonts w:ascii="ＭＳ ゴシック" w:eastAsia="ＭＳ ゴシック" w:hAnsi="ＭＳ ゴシック" w:hint="eastAsia"/>
                <w:bCs/>
                <w:sz w:val="22"/>
              </w:rPr>
              <w:t>＊会社概要</w:t>
            </w:r>
            <w:r w:rsidR="00FA0011" w:rsidRPr="00CA3AFC">
              <w:rPr>
                <w:rFonts w:ascii="ＭＳ ゴシック" w:eastAsia="ＭＳ ゴシック" w:hAnsi="ＭＳ ゴシック" w:hint="eastAsia"/>
                <w:bCs/>
                <w:sz w:val="22"/>
              </w:rPr>
              <w:t>を作成してい</w:t>
            </w:r>
            <w:r w:rsidRPr="00CA3AFC">
              <w:rPr>
                <w:rFonts w:ascii="ＭＳ ゴシック" w:eastAsia="ＭＳ ゴシック" w:hAnsi="ＭＳ ゴシック" w:hint="eastAsia"/>
                <w:bCs/>
                <w:sz w:val="22"/>
              </w:rPr>
              <w:t>ない場合、申請者の営む主な事業を記載してください。</w:t>
            </w:r>
          </w:p>
          <w:p w14:paraId="7DA99FE6" w14:textId="77777777" w:rsidR="00F46768" w:rsidRPr="00CA3AFC" w:rsidRDefault="00F46768" w:rsidP="00F46768">
            <w:pPr>
              <w:rPr>
                <w:rFonts w:ascii="ＭＳ ゴシック" w:eastAsia="ＭＳ ゴシック" w:hAnsi="ＭＳ ゴシック"/>
                <w:bCs/>
                <w:sz w:val="22"/>
              </w:rPr>
            </w:pPr>
          </w:p>
        </w:tc>
      </w:tr>
      <w:tr w:rsidR="00CA3AFC" w:rsidRPr="00CA3AFC"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CA3AFC" w:rsidRDefault="006C16CF"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（２）申請者の財務状況</w:t>
            </w:r>
          </w:p>
        </w:tc>
      </w:tr>
      <w:tr w:rsidR="00CA3AFC" w:rsidRPr="00CA3AFC" w14:paraId="6C84ADD3" w14:textId="77777777">
        <w:trPr>
          <w:trHeight w:val="330"/>
        </w:trPr>
        <w:tc>
          <w:tcPr>
            <w:tcW w:w="9268" w:type="dxa"/>
            <w:tcBorders>
              <w:top w:val="single" w:sz="4" w:space="0" w:color="auto"/>
              <w:bottom w:val="single" w:sz="4" w:space="0" w:color="auto"/>
            </w:tcBorders>
          </w:tcPr>
          <w:p w14:paraId="1C931E07" w14:textId="77777777" w:rsidR="006C16CF" w:rsidRPr="00CA3AFC" w:rsidRDefault="006C16CF"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別添、財務諸表のとおり</w:t>
            </w:r>
          </w:p>
          <w:p w14:paraId="52F3C2CA" w14:textId="77777777" w:rsidR="006C16CF" w:rsidRPr="00CA3AFC" w:rsidRDefault="00B76C53" w:rsidP="00F46768">
            <w:pPr>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6C16CF" w:rsidRPr="00CA3AFC">
              <w:rPr>
                <w:rFonts w:ascii="ＭＳ ゴシック" w:eastAsia="ＭＳ ゴシック" w:hAnsi="ＭＳ ゴシック" w:hint="eastAsia"/>
                <w:bCs/>
                <w:sz w:val="22"/>
              </w:rPr>
              <w:t>特記事項等がある場合には併せて記載</w:t>
            </w:r>
            <w:r w:rsidR="00997FD5" w:rsidRPr="00CA3AFC">
              <w:rPr>
                <w:rFonts w:ascii="ＭＳ ゴシック" w:eastAsia="ＭＳ ゴシック" w:hAnsi="ＭＳ ゴシック" w:hint="eastAsia"/>
                <w:bCs/>
                <w:sz w:val="22"/>
              </w:rPr>
              <w:t>して</w:t>
            </w:r>
            <w:r w:rsidR="006C16CF" w:rsidRPr="00CA3AFC">
              <w:rPr>
                <w:rFonts w:ascii="ＭＳ ゴシック" w:eastAsia="ＭＳ ゴシック" w:hAnsi="ＭＳ ゴシック" w:hint="eastAsia"/>
                <w:bCs/>
                <w:sz w:val="22"/>
              </w:rPr>
              <w:t>ください。</w:t>
            </w:r>
          </w:p>
        </w:tc>
      </w:tr>
      <w:tr w:rsidR="00CA3AFC" w:rsidRPr="00CA3AFC" w14:paraId="533AAFA2" w14:textId="77777777">
        <w:trPr>
          <w:trHeight w:val="349"/>
        </w:trPr>
        <w:tc>
          <w:tcPr>
            <w:tcW w:w="9268" w:type="dxa"/>
            <w:tcBorders>
              <w:bottom w:val="dotted" w:sz="4" w:space="0" w:color="auto"/>
            </w:tcBorders>
            <w:vAlign w:val="center"/>
          </w:tcPr>
          <w:p w14:paraId="390D6DD1" w14:textId="77777777" w:rsidR="00B35DC0" w:rsidRPr="00CA3AFC" w:rsidRDefault="006C16CF">
            <w:pPr>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B35DC0" w:rsidRPr="00CA3AFC">
              <w:rPr>
                <w:rFonts w:ascii="ＭＳ ゴシック" w:eastAsia="ＭＳ ゴシック" w:hAnsi="ＭＳ ゴシック" w:hint="eastAsia"/>
                <w:bCs/>
                <w:sz w:val="22"/>
              </w:rPr>
              <w:t>３</w:t>
            </w:r>
            <w:r w:rsidRPr="00CA3AFC">
              <w:rPr>
                <w:rFonts w:ascii="ＭＳ ゴシック" w:eastAsia="ＭＳ ゴシック" w:hAnsi="ＭＳ ゴシック" w:hint="eastAsia"/>
                <w:bCs/>
                <w:sz w:val="22"/>
              </w:rPr>
              <w:t>）</w:t>
            </w:r>
            <w:r w:rsidR="00B35DC0" w:rsidRPr="00CA3AFC">
              <w:rPr>
                <w:rFonts w:ascii="ＭＳ ゴシック" w:eastAsia="ＭＳ ゴシック" w:hAnsi="ＭＳ ゴシック" w:hint="eastAsia"/>
                <w:bCs/>
                <w:sz w:val="22"/>
              </w:rPr>
              <w:t>事業実績</w:t>
            </w:r>
          </w:p>
        </w:tc>
      </w:tr>
      <w:tr w:rsidR="00CA3AFC" w:rsidRPr="00CA3AFC"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lastRenderedPageBreak/>
              <w:t>類似事業の実績</w:t>
            </w:r>
          </w:p>
          <w:p w14:paraId="3AE91999" w14:textId="77777777" w:rsidR="00B35DC0" w:rsidRPr="00CA3AFC" w:rsidRDefault="00B35DC0">
            <w:pPr>
              <w:rPr>
                <w:rFonts w:ascii="ＭＳ ゴシック" w:eastAsia="ＭＳ ゴシック" w:hAnsi="ＭＳ ゴシック"/>
                <w:bCs/>
                <w:sz w:val="22"/>
              </w:rPr>
            </w:pPr>
            <w:r w:rsidRPr="00CA3AFC">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CA3AFC" w:rsidRDefault="00B35DC0" w:rsidP="00E6220A">
            <w:pPr>
              <w:rPr>
                <w:rFonts w:ascii="ＭＳ ゴシック" w:eastAsia="ＭＳ ゴシック" w:hAnsi="ＭＳ ゴシック"/>
                <w:bCs/>
                <w:sz w:val="22"/>
              </w:rPr>
            </w:pPr>
          </w:p>
        </w:tc>
      </w:tr>
      <w:tr w:rsidR="00CA3AFC" w:rsidRPr="00CA3AFC"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CA3AFC" w:rsidRDefault="00B35DC0" w:rsidP="00F93E87">
            <w:pPr>
              <w:ind w:left="2420" w:hangingChars="1100" w:hanging="2420"/>
              <w:rPr>
                <w:rFonts w:ascii="ＭＳ ゴシック" w:eastAsia="ＭＳ ゴシック" w:hAnsi="ＭＳ ゴシック"/>
                <w:bCs/>
                <w:sz w:val="22"/>
              </w:rPr>
            </w:pPr>
            <w:r w:rsidRPr="00CA3AFC">
              <w:rPr>
                <w:rFonts w:ascii="ＭＳ ゴシック" w:eastAsia="ＭＳ ゴシック" w:hAnsi="ＭＳ ゴシック"/>
                <w:bCs/>
                <w:sz w:val="22"/>
              </w:rPr>
              <w:br w:type="page"/>
            </w:r>
            <w:r w:rsidR="00694B21" w:rsidRPr="00CA3AFC">
              <w:rPr>
                <w:rFonts w:ascii="ＭＳ ゴシック" w:eastAsia="ＭＳ ゴシック" w:hAnsi="ＭＳ ゴシック" w:hint="eastAsia"/>
                <w:bCs/>
                <w:sz w:val="22"/>
              </w:rPr>
              <w:t>４</w:t>
            </w:r>
            <w:r w:rsidRPr="00CA3AFC">
              <w:rPr>
                <w:rFonts w:ascii="ＭＳ ゴシック" w:eastAsia="ＭＳ ゴシック" w:hAnsi="ＭＳ ゴシック" w:hint="eastAsia"/>
                <w:bCs/>
                <w:sz w:val="22"/>
              </w:rPr>
              <w:t>．</w:t>
            </w:r>
            <w:r w:rsidR="00F46768" w:rsidRPr="00CA3AFC">
              <w:rPr>
                <w:rFonts w:ascii="ＭＳ ゴシック" w:eastAsia="ＭＳ ゴシック" w:hAnsi="ＭＳ ゴシック" w:hint="eastAsia"/>
                <w:bCs/>
                <w:sz w:val="22"/>
              </w:rPr>
              <w:t>補助金</w:t>
            </w:r>
            <w:r w:rsidR="00F93E87" w:rsidRPr="00CA3AFC">
              <w:rPr>
                <w:rFonts w:ascii="ＭＳ ゴシック" w:eastAsia="ＭＳ ゴシック" w:hAnsi="ＭＳ ゴシック" w:hint="eastAsia"/>
                <w:bCs/>
                <w:sz w:val="22"/>
              </w:rPr>
              <w:t>見込</w:t>
            </w:r>
            <w:r w:rsidR="00F46768" w:rsidRPr="00CA3AFC">
              <w:rPr>
                <w:rFonts w:ascii="ＭＳ ゴシック" w:eastAsia="ＭＳ ゴシック" w:hAnsi="ＭＳ ゴシック" w:hint="eastAsia"/>
                <w:bCs/>
                <w:sz w:val="22"/>
              </w:rPr>
              <w:t>額</w:t>
            </w:r>
            <w:r w:rsidR="00E6220A" w:rsidRPr="00CA3AFC">
              <w:rPr>
                <w:rFonts w:ascii="ＭＳ ゴシック" w:eastAsia="ＭＳ ゴシック" w:hAnsi="ＭＳ ゴシック" w:hint="eastAsia"/>
                <w:bCs/>
                <w:sz w:val="22"/>
              </w:rPr>
              <w:t>等</w:t>
            </w:r>
          </w:p>
        </w:tc>
      </w:tr>
      <w:tr w:rsidR="00B35DC0" w:rsidRPr="00CA3AFC"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CA3AFC" w:rsidRDefault="004C3E48"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＊公募申請時点での見込みを記載ください。（採択後、経済産業省と</w:t>
            </w:r>
            <w:r w:rsidR="007E2910" w:rsidRPr="00CA3AFC">
              <w:rPr>
                <w:rFonts w:ascii="ＭＳ ゴシック" w:eastAsia="ＭＳ ゴシック" w:hAnsi="ＭＳ ゴシック" w:hint="eastAsia"/>
                <w:bCs/>
                <w:sz w:val="22"/>
              </w:rPr>
              <w:t>調整し</w:t>
            </w:r>
            <w:r w:rsidRPr="00CA3AFC">
              <w:rPr>
                <w:rFonts w:ascii="ＭＳ ゴシック" w:eastAsia="ＭＳ ゴシック" w:hAnsi="ＭＳ ゴシック" w:hint="eastAsia"/>
                <w:bCs/>
                <w:sz w:val="22"/>
              </w:rPr>
              <w:t>た</w:t>
            </w:r>
            <w:r w:rsidR="007E2910" w:rsidRPr="00CA3AFC">
              <w:rPr>
                <w:rFonts w:ascii="ＭＳ ゴシック" w:eastAsia="ＭＳ ゴシック" w:hAnsi="ＭＳ ゴシック" w:hint="eastAsia"/>
                <w:bCs/>
                <w:sz w:val="22"/>
              </w:rPr>
              <w:t>上</w:t>
            </w:r>
            <w:r w:rsidRPr="00CA3AFC">
              <w:rPr>
                <w:rFonts w:ascii="ＭＳ ゴシック" w:eastAsia="ＭＳ ゴシック" w:hAnsi="ＭＳ ゴシック" w:hint="eastAsia"/>
                <w:bCs/>
                <w:sz w:val="22"/>
              </w:rPr>
              <w:t>で決定することとなります。）</w:t>
            </w:r>
          </w:p>
          <w:p w14:paraId="29D4C0B4" w14:textId="77777777" w:rsidR="0028600C" w:rsidRPr="00CA3AFC" w:rsidRDefault="00CF0077"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○積算内訳</w:t>
            </w:r>
          </w:p>
          <w:p w14:paraId="61F18A50" w14:textId="77777777" w:rsidR="00A24A92" w:rsidRPr="00CA3AFC" w:rsidRDefault="0028600C" w:rsidP="00683FA1">
            <w:pPr>
              <w:ind w:firstLineChars="3600" w:firstLine="7920"/>
              <w:rPr>
                <w:rFonts w:ascii="ＭＳ ゴシック" w:eastAsia="ＭＳ ゴシック" w:hAnsi="ＭＳ ゴシック"/>
                <w:bCs/>
                <w:sz w:val="22"/>
              </w:rPr>
            </w:pPr>
            <w:r w:rsidRPr="00CA3AFC">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CA3AFC" w:rsidRPr="00CA3AFC" w14:paraId="1B671466" w14:textId="77777777" w:rsidTr="0034708D">
              <w:trPr>
                <w:trHeight w:val="856"/>
              </w:trPr>
              <w:tc>
                <w:tcPr>
                  <w:tcW w:w="5306" w:type="dxa"/>
                </w:tcPr>
                <w:p w14:paraId="0A53FF80" w14:textId="77777777" w:rsidR="00A24A92" w:rsidRPr="00CA3AFC" w:rsidRDefault="00E6220A" w:rsidP="00683FA1">
                  <w:pPr>
                    <w:rPr>
                      <w:rFonts w:ascii="ＭＳ ゴシック" w:eastAsia="ＭＳ ゴシック" w:hAnsi="ＭＳ ゴシック"/>
                      <w:bCs/>
                      <w:sz w:val="22"/>
                    </w:rPr>
                  </w:pPr>
                  <w:r w:rsidRPr="00CA3AFC">
                    <w:rPr>
                      <w:rFonts w:ascii="ＭＳ ゴシック" w:eastAsia="ＭＳ ゴシック" w:hAnsi="ＭＳ ゴシック" w:hint="eastAsia"/>
                      <w:bCs/>
                      <w:sz w:val="22"/>
                    </w:rPr>
                    <w:t>経費区分及び内訳</w:t>
                  </w:r>
                </w:p>
              </w:tc>
              <w:tc>
                <w:tcPr>
                  <w:tcW w:w="1417" w:type="dxa"/>
                </w:tcPr>
                <w:p w14:paraId="537D7C35" w14:textId="77777777" w:rsidR="00A24A92" w:rsidRPr="00CA3AFC" w:rsidRDefault="00E6220A"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14"/>
                    </w:rPr>
                    <w:t>補助事業に要する経費</w:t>
                  </w:r>
                </w:p>
              </w:tc>
              <w:tc>
                <w:tcPr>
                  <w:tcW w:w="1134" w:type="dxa"/>
                </w:tcPr>
                <w:p w14:paraId="1012EBA0" w14:textId="77777777" w:rsidR="00A24A92" w:rsidRPr="00CA3AFC" w:rsidRDefault="00E6220A">
                  <w:pPr>
                    <w:widowControl/>
                    <w:jc w:val="left"/>
                    <w:rPr>
                      <w:rFonts w:ascii="ＭＳ ゴシック" w:eastAsia="ＭＳ ゴシック" w:hAnsi="ＭＳ ゴシック"/>
                      <w:bCs/>
                      <w:sz w:val="14"/>
                    </w:rPr>
                  </w:pPr>
                  <w:r w:rsidRPr="00CA3AFC">
                    <w:rPr>
                      <w:rFonts w:ascii="ＭＳ ゴシック" w:eastAsia="ＭＳ ゴシック" w:hAnsi="ＭＳ ゴシック" w:hint="eastAsia"/>
                      <w:bCs/>
                      <w:sz w:val="14"/>
                    </w:rPr>
                    <w:t>補助対象経費</w:t>
                  </w:r>
                </w:p>
                <w:p w14:paraId="40E621F5" w14:textId="77777777" w:rsidR="00A24A92" w:rsidRPr="00CA3AFC" w:rsidRDefault="00A24A92" w:rsidP="00A24A92">
                  <w:pPr>
                    <w:rPr>
                      <w:rFonts w:ascii="ＭＳ ゴシック" w:eastAsia="ＭＳ ゴシック" w:hAnsi="ＭＳ ゴシック"/>
                      <w:bCs/>
                      <w:sz w:val="22"/>
                    </w:rPr>
                  </w:pPr>
                </w:p>
              </w:tc>
              <w:tc>
                <w:tcPr>
                  <w:tcW w:w="1128" w:type="dxa"/>
                </w:tcPr>
                <w:p w14:paraId="57B17CC2" w14:textId="77777777" w:rsidR="00A24A92" w:rsidRPr="00CA3AFC" w:rsidRDefault="00E6220A">
                  <w:pPr>
                    <w:widowControl/>
                    <w:jc w:val="left"/>
                    <w:rPr>
                      <w:rFonts w:ascii="ＭＳ ゴシック" w:eastAsia="ＭＳ ゴシック" w:hAnsi="ＭＳ ゴシック"/>
                      <w:bCs/>
                      <w:sz w:val="14"/>
                    </w:rPr>
                  </w:pPr>
                  <w:r w:rsidRPr="00CA3AFC">
                    <w:rPr>
                      <w:rFonts w:ascii="ＭＳ ゴシック" w:eastAsia="ＭＳ ゴシック" w:hAnsi="ＭＳ ゴシック" w:hint="eastAsia"/>
                      <w:bCs/>
                      <w:sz w:val="14"/>
                    </w:rPr>
                    <w:t>補助金申請額</w:t>
                  </w:r>
                </w:p>
                <w:p w14:paraId="4F0C06A0" w14:textId="77777777" w:rsidR="00A24A92" w:rsidRPr="00CA3AFC" w:rsidRDefault="00A24A92" w:rsidP="00A24A92">
                  <w:pPr>
                    <w:rPr>
                      <w:rFonts w:ascii="ＭＳ ゴシック" w:eastAsia="ＭＳ ゴシック" w:hAnsi="ＭＳ ゴシック"/>
                      <w:bCs/>
                      <w:sz w:val="22"/>
                    </w:rPr>
                  </w:pPr>
                </w:p>
              </w:tc>
            </w:tr>
            <w:tr w:rsidR="00CA3AFC" w:rsidRPr="00CA3AFC" w14:paraId="005075A9" w14:textId="77777777" w:rsidTr="0034708D">
              <w:trPr>
                <w:trHeight w:val="360"/>
              </w:trPr>
              <w:tc>
                <w:tcPr>
                  <w:tcW w:w="5306" w:type="dxa"/>
                  <w:tcBorders>
                    <w:bottom w:val="dashed" w:sz="4" w:space="0" w:color="auto"/>
                  </w:tcBorders>
                </w:tcPr>
                <w:p w14:paraId="5C865296" w14:textId="49562C0B" w:rsidR="00C83859" w:rsidRPr="00CA3AFC" w:rsidRDefault="00C83859" w:rsidP="00A24A92">
                  <w:pPr>
                    <w:ind w:left="-81"/>
                    <w:rPr>
                      <w:rFonts w:ascii="ＭＳ ゴシック" w:eastAsia="ＭＳ ゴシック" w:hAnsi="ＭＳ ゴシック"/>
                      <w:bCs/>
                      <w:sz w:val="22"/>
                    </w:rPr>
                  </w:pPr>
                  <w:r w:rsidRPr="00CA3AFC">
                    <w:rPr>
                      <w:rFonts w:ascii="ＭＳ ゴシック" w:eastAsia="ＭＳ ゴシック" w:hAnsi="ＭＳ ゴシック" w:hint="eastAsia"/>
                      <w:bCs/>
                      <w:sz w:val="22"/>
                    </w:rPr>
                    <w:t>〇〇〇〇事業</w:t>
                  </w:r>
                </w:p>
              </w:tc>
              <w:tc>
                <w:tcPr>
                  <w:tcW w:w="1417" w:type="dxa"/>
                  <w:tcBorders>
                    <w:bottom w:val="dashed" w:sz="4" w:space="0" w:color="auto"/>
                  </w:tcBorders>
                </w:tcPr>
                <w:p w14:paraId="281B33EA" w14:textId="77777777" w:rsidR="00C83859" w:rsidRPr="00CA3AFC"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6A34F4E" w14:textId="77777777" w:rsidR="00C83859" w:rsidRPr="00CA3AFC"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2263F20" w14:textId="77777777" w:rsidR="00C83859" w:rsidRPr="00CA3AFC" w:rsidRDefault="00C83859" w:rsidP="00683FA1">
                  <w:pPr>
                    <w:jc w:val="right"/>
                    <w:rPr>
                      <w:rFonts w:ascii="ＭＳ ゴシック" w:eastAsia="ＭＳ ゴシック" w:hAnsi="ＭＳ ゴシック"/>
                      <w:bCs/>
                      <w:sz w:val="20"/>
                    </w:rPr>
                  </w:pPr>
                </w:p>
              </w:tc>
            </w:tr>
            <w:tr w:rsidR="00CA3AFC" w:rsidRPr="00CA3AFC" w14:paraId="7C8F80A9" w14:textId="77777777" w:rsidTr="0034708D">
              <w:trPr>
                <w:trHeight w:val="360"/>
              </w:trPr>
              <w:tc>
                <w:tcPr>
                  <w:tcW w:w="5306" w:type="dxa"/>
                  <w:tcBorders>
                    <w:bottom w:val="dashed" w:sz="4" w:space="0" w:color="auto"/>
                  </w:tcBorders>
                </w:tcPr>
                <w:p w14:paraId="29BE8F5D" w14:textId="5BB23B31" w:rsidR="00A24A92" w:rsidRPr="00D64945" w:rsidRDefault="008B3AEB" w:rsidP="00912A11">
                  <w:pPr>
                    <w:ind w:left="-81"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設計費</w:t>
                  </w:r>
                  <w:r w:rsidR="00B76C53" w:rsidRPr="00D64945">
                    <w:rPr>
                      <w:rFonts w:ascii="ＭＳ ゴシック" w:eastAsia="ＭＳ ゴシック" w:hAnsi="ＭＳ ゴシック" w:hint="eastAsia"/>
                      <w:bCs/>
                      <w:sz w:val="22"/>
                    </w:rPr>
                    <w:t>（補助率：</w:t>
                  </w:r>
                  <w:r w:rsidRPr="00D64945">
                    <w:rPr>
                      <w:rFonts w:ascii="ＭＳ ゴシック" w:eastAsia="ＭＳ ゴシック" w:hAnsi="ＭＳ ゴシック" w:hint="eastAsia"/>
                      <w:bCs/>
                      <w:sz w:val="22"/>
                    </w:rPr>
                    <w:t>１</w:t>
                  </w:r>
                  <w:r w:rsidR="00B76C53" w:rsidRPr="00D64945">
                    <w:rPr>
                      <w:rFonts w:ascii="ＭＳ ゴシック" w:eastAsia="ＭＳ ゴシック" w:hAnsi="ＭＳ ゴシック" w:hint="eastAsia"/>
                      <w:bCs/>
                      <w:sz w:val="22"/>
                    </w:rPr>
                    <w:t>／</w:t>
                  </w:r>
                  <w:r w:rsidRPr="00D64945">
                    <w:rPr>
                      <w:rFonts w:ascii="ＭＳ ゴシック" w:eastAsia="ＭＳ ゴシック" w:hAnsi="ＭＳ ゴシック" w:hint="eastAsia"/>
                      <w:bCs/>
                      <w:sz w:val="22"/>
                    </w:rPr>
                    <w:t>２</w:t>
                  </w:r>
                  <w:r w:rsidR="00B76C53" w:rsidRPr="00D64945">
                    <w:rPr>
                      <w:rFonts w:ascii="ＭＳ ゴシック" w:eastAsia="ＭＳ ゴシック" w:hAnsi="ＭＳ ゴシック" w:hint="eastAsia"/>
                      <w:bCs/>
                      <w:sz w:val="22"/>
                    </w:rPr>
                    <w:t>）</w:t>
                  </w:r>
                </w:p>
              </w:tc>
              <w:tc>
                <w:tcPr>
                  <w:tcW w:w="1417" w:type="dxa"/>
                  <w:tcBorders>
                    <w:bottom w:val="dashed" w:sz="4" w:space="0" w:color="auto"/>
                  </w:tcBorders>
                </w:tcPr>
                <w:p w14:paraId="0E8EBAC1" w14:textId="5F95BCD0" w:rsidR="00A24A92" w:rsidRPr="00CA3AFC"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0E7954A0" w:rsidR="00A24A92" w:rsidRPr="00CA3AFC"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5FB04887" w:rsidR="00A24A92" w:rsidRPr="00CA3AFC" w:rsidRDefault="00A24A92" w:rsidP="00683FA1">
                  <w:pPr>
                    <w:jc w:val="right"/>
                    <w:rPr>
                      <w:rFonts w:ascii="ＭＳ ゴシック" w:eastAsia="ＭＳ ゴシック" w:hAnsi="ＭＳ ゴシック"/>
                      <w:bCs/>
                      <w:sz w:val="20"/>
                    </w:rPr>
                  </w:pPr>
                </w:p>
              </w:tc>
            </w:tr>
            <w:tr w:rsidR="00CA3AFC" w:rsidRPr="00CA3AFC" w14:paraId="69DE45BE" w14:textId="77777777" w:rsidTr="0034708D">
              <w:trPr>
                <w:trHeight w:val="291"/>
              </w:trPr>
              <w:tc>
                <w:tcPr>
                  <w:tcW w:w="5306" w:type="dxa"/>
                  <w:tcBorders>
                    <w:top w:val="dashed" w:sz="4" w:space="0" w:color="auto"/>
                    <w:bottom w:val="dashed" w:sz="4" w:space="0" w:color="auto"/>
                  </w:tcBorders>
                </w:tcPr>
                <w:p w14:paraId="2847CC08" w14:textId="668461A7" w:rsidR="00B62BA6" w:rsidRPr="00D64945" w:rsidRDefault="008B3AEB" w:rsidP="00912A11">
                  <w:pPr>
                    <w:ind w:left="-81"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設備費</w:t>
                  </w:r>
                  <w:r w:rsidR="00B62BA6" w:rsidRPr="00D64945">
                    <w:rPr>
                      <w:rFonts w:ascii="ＭＳ ゴシック" w:eastAsia="ＭＳ ゴシック" w:hAnsi="ＭＳ ゴシック" w:hint="eastAsia"/>
                      <w:bCs/>
                      <w:sz w:val="22"/>
                    </w:rPr>
                    <w:t>（補助率：</w:t>
                  </w:r>
                  <w:r w:rsidRPr="00D64945">
                    <w:rPr>
                      <w:rFonts w:ascii="ＭＳ ゴシック" w:eastAsia="ＭＳ ゴシック" w:hAnsi="ＭＳ ゴシック" w:hint="eastAsia"/>
                      <w:bCs/>
                      <w:sz w:val="22"/>
                    </w:rPr>
                    <w:t>１</w:t>
                  </w:r>
                  <w:r w:rsidR="00B62BA6" w:rsidRPr="00D64945">
                    <w:rPr>
                      <w:rFonts w:ascii="ＭＳ ゴシック" w:eastAsia="ＭＳ ゴシック" w:hAnsi="ＭＳ ゴシック" w:hint="eastAsia"/>
                      <w:bCs/>
                      <w:sz w:val="22"/>
                    </w:rPr>
                    <w:t>／</w:t>
                  </w:r>
                  <w:r w:rsidRPr="00D64945">
                    <w:rPr>
                      <w:rFonts w:ascii="ＭＳ ゴシック" w:eastAsia="ＭＳ ゴシック" w:hAnsi="ＭＳ ゴシック" w:hint="eastAsia"/>
                      <w:bCs/>
                      <w:sz w:val="22"/>
                    </w:rPr>
                    <w:t>２</w:t>
                  </w:r>
                  <w:r w:rsidR="00B62BA6" w:rsidRPr="00D64945">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656B1377" w14:textId="426F7782" w:rsidR="00B62BA6" w:rsidRPr="00CA3AFC"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49489469" w:rsidR="00B62BA6" w:rsidRPr="00CA3AFC"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3FCD34E1" w:rsidR="00B62BA6" w:rsidRPr="00CA3AFC" w:rsidRDefault="00B62BA6" w:rsidP="00683FA1">
                  <w:pPr>
                    <w:jc w:val="right"/>
                    <w:rPr>
                      <w:rFonts w:ascii="ＭＳ ゴシック" w:eastAsia="ＭＳ ゴシック" w:hAnsi="ＭＳ ゴシック"/>
                      <w:bCs/>
                      <w:sz w:val="20"/>
                    </w:rPr>
                  </w:pPr>
                </w:p>
              </w:tc>
            </w:tr>
            <w:tr w:rsidR="00CA3AFC" w:rsidRPr="00CA3AFC" w14:paraId="43FE59A3" w14:textId="77777777" w:rsidTr="0034708D">
              <w:trPr>
                <w:trHeight w:val="291"/>
              </w:trPr>
              <w:tc>
                <w:tcPr>
                  <w:tcW w:w="5306" w:type="dxa"/>
                  <w:tcBorders>
                    <w:top w:val="dashed" w:sz="4" w:space="0" w:color="auto"/>
                    <w:bottom w:val="dashed" w:sz="4" w:space="0" w:color="auto"/>
                  </w:tcBorders>
                </w:tcPr>
                <w:p w14:paraId="4AE059FF" w14:textId="15A9E376" w:rsidR="008B3AEB" w:rsidRPr="00D64945" w:rsidRDefault="008B3AEB" w:rsidP="00912A11">
                  <w:pPr>
                    <w:ind w:left="-81"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工事費（補助率：１／２）</w:t>
                  </w:r>
                </w:p>
              </w:tc>
              <w:tc>
                <w:tcPr>
                  <w:tcW w:w="1417" w:type="dxa"/>
                  <w:tcBorders>
                    <w:top w:val="dashed" w:sz="4" w:space="0" w:color="auto"/>
                    <w:bottom w:val="dashed" w:sz="4" w:space="0" w:color="auto"/>
                  </w:tcBorders>
                </w:tcPr>
                <w:p w14:paraId="1BE96C5F" w14:textId="77777777" w:rsidR="008B3AEB" w:rsidRPr="00CA3AFC" w:rsidRDefault="008B3AEB"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64EF3F18" w14:textId="77777777" w:rsidR="008B3AEB" w:rsidRPr="00CA3AFC" w:rsidRDefault="008B3AEB"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4954599B" w14:textId="77777777" w:rsidR="008B3AEB" w:rsidRPr="00CA3AFC" w:rsidRDefault="008B3AEB" w:rsidP="00683FA1">
                  <w:pPr>
                    <w:jc w:val="right"/>
                    <w:rPr>
                      <w:rFonts w:ascii="ＭＳ ゴシック" w:eastAsia="ＭＳ ゴシック" w:hAnsi="ＭＳ ゴシック"/>
                      <w:bCs/>
                      <w:sz w:val="20"/>
                    </w:rPr>
                  </w:pPr>
                </w:p>
              </w:tc>
            </w:tr>
            <w:tr w:rsidR="00CA3AFC" w:rsidRPr="00CA3AFC" w14:paraId="294C439D" w14:textId="77777777" w:rsidTr="0034708D">
              <w:trPr>
                <w:trHeight w:val="291"/>
              </w:trPr>
              <w:tc>
                <w:tcPr>
                  <w:tcW w:w="5306" w:type="dxa"/>
                  <w:tcBorders>
                    <w:top w:val="dashed" w:sz="4" w:space="0" w:color="auto"/>
                    <w:bottom w:val="dashed" w:sz="4" w:space="0" w:color="auto"/>
                  </w:tcBorders>
                </w:tcPr>
                <w:p w14:paraId="338862C9" w14:textId="419157AA" w:rsidR="008B3AEB" w:rsidRPr="00D64945" w:rsidRDefault="008B3AEB" w:rsidP="00912A11">
                  <w:pPr>
                    <w:ind w:left="-81" w:firstLineChars="100" w:firstLine="220"/>
                    <w:rPr>
                      <w:rFonts w:ascii="ＭＳ ゴシック" w:eastAsia="ＭＳ ゴシック" w:hAnsi="ＭＳ ゴシック"/>
                      <w:bCs/>
                      <w:sz w:val="22"/>
                    </w:rPr>
                  </w:pPr>
                  <w:r w:rsidRPr="00D64945">
                    <w:rPr>
                      <w:rFonts w:ascii="ＭＳ ゴシック" w:eastAsia="ＭＳ ゴシック" w:hAnsi="ＭＳ ゴシック" w:hint="eastAsia"/>
                      <w:bCs/>
                      <w:sz w:val="22"/>
                    </w:rPr>
                    <w:t>人件費（補助率：１／２）</w:t>
                  </w:r>
                </w:p>
              </w:tc>
              <w:tc>
                <w:tcPr>
                  <w:tcW w:w="1417" w:type="dxa"/>
                  <w:tcBorders>
                    <w:top w:val="dashed" w:sz="4" w:space="0" w:color="auto"/>
                    <w:bottom w:val="dashed" w:sz="4" w:space="0" w:color="auto"/>
                  </w:tcBorders>
                </w:tcPr>
                <w:p w14:paraId="1242908A" w14:textId="77777777" w:rsidR="008B3AEB" w:rsidRPr="00CA3AFC" w:rsidRDefault="008B3AEB"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1EAFB79B" w14:textId="77777777" w:rsidR="008B3AEB" w:rsidRPr="00CA3AFC" w:rsidRDefault="008B3AEB"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62374FF" w14:textId="77777777" w:rsidR="008B3AEB" w:rsidRPr="00CA3AFC" w:rsidRDefault="008B3AEB" w:rsidP="00683FA1">
                  <w:pPr>
                    <w:jc w:val="right"/>
                    <w:rPr>
                      <w:rFonts w:ascii="ＭＳ ゴシック" w:eastAsia="ＭＳ ゴシック" w:hAnsi="ＭＳ ゴシック"/>
                      <w:bCs/>
                      <w:sz w:val="20"/>
                    </w:rPr>
                  </w:pPr>
                </w:p>
              </w:tc>
            </w:tr>
            <w:tr w:rsidR="00CA3AFC" w:rsidRPr="00CA3AFC" w14:paraId="453836A7" w14:textId="77777777" w:rsidTr="0034708D">
              <w:trPr>
                <w:trHeight w:val="345"/>
              </w:trPr>
              <w:tc>
                <w:tcPr>
                  <w:tcW w:w="5306" w:type="dxa"/>
                  <w:tcBorders>
                    <w:top w:val="dashed" w:sz="4" w:space="0" w:color="auto"/>
                    <w:bottom w:val="dashed" w:sz="4" w:space="0" w:color="auto"/>
                  </w:tcBorders>
                </w:tcPr>
                <w:p w14:paraId="6240CAFE" w14:textId="7D025A5C" w:rsidR="00B62BA6" w:rsidRPr="00CA3AFC" w:rsidRDefault="00B62BA6" w:rsidP="00535C44">
                  <w:pPr>
                    <w:rPr>
                      <w:rFonts w:ascii="ＭＳ ゴシック" w:eastAsia="ＭＳ ゴシック" w:hAnsi="ＭＳ ゴシック"/>
                      <w:bCs/>
                      <w:sz w:val="22"/>
                    </w:rPr>
                  </w:pPr>
                  <w:r w:rsidRPr="00CA3AFC">
                    <w:rPr>
                      <w:rFonts w:ascii="ＭＳ ゴシック" w:eastAsia="ＭＳ ゴシック" w:hAnsi="ＭＳ ゴシック" w:hint="eastAsia"/>
                      <w:bCs/>
                      <w:sz w:val="22"/>
                    </w:rPr>
                    <w:t>＊</w:t>
                  </w:r>
                  <w:r w:rsidR="00B757F0" w:rsidRPr="00CA3AFC">
                    <w:rPr>
                      <w:rFonts w:ascii="ＭＳ ゴシック" w:eastAsia="ＭＳ ゴシック" w:hAnsi="ＭＳ ゴシック" w:hint="eastAsia"/>
                      <w:bCs/>
                      <w:sz w:val="22"/>
                    </w:rPr>
                    <w:t>募集要領の「７．補助対象経費の計上」の「７－３．補助対象経費からの消費税額の除外）</w:t>
                  </w:r>
                  <w:r w:rsidRPr="00CA3AFC">
                    <w:rPr>
                      <w:rFonts w:ascii="ＭＳ ゴシック" w:eastAsia="ＭＳ ゴシック" w:hAnsi="ＭＳ ゴシック" w:hint="eastAsia"/>
                      <w:bCs/>
                      <w:sz w:val="22"/>
                    </w:rPr>
                    <w:t>のとおり補助対象経費は、原則、消費税等を除外して計上してください。</w:t>
                  </w:r>
                </w:p>
              </w:tc>
              <w:tc>
                <w:tcPr>
                  <w:tcW w:w="1417" w:type="dxa"/>
                  <w:tcBorders>
                    <w:top w:val="dashed" w:sz="4" w:space="0" w:color="auto"/>
                    <w:bottom w:val="dashed" w:sz="4" w:space="0" w:color="auto"/>
                  </w:tcBorders>
                </w:tcPr>
                <w:p w14:paraId="3300749A" w14:textId="77777777" w:rsidR="005260C1" w:rsidRPr="00CA3AFC" w:rsidRDefault="005260C1" w:rsidP="008B3AEB">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5260C1" w:rsidRPr="00CA3AFC" w:rsidRDefault="005260C1" w:rsidP="008B3AEB">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B62BA6" w:rsidRPr="00CA3AFC" w:rsidRDefault="00B62BA6" w:rsidP="00683FA1">
                  <w:pPr>
                    <w:jc w:val="right"/>
                    <w:rPr>
                      <w:rFonts w:ascii="ＭＳ ゴシック" w:eastAsia="ＭＳ ゴシック" w:hAnsi="ＭＳ ゴシック"/>
                      <w:bCs/>
                      <w:sz w:val="20"/>
                    </w:rPr>
                  </w:pPr>
                </w:p>
              </w:tc>
            </w:tr>
            <w:tr w:rsidR="00CA3AFC" w:rsidRPr="00CA3AFC" w14:paraId="1EF94F04" w14:textId="77777777" w:rsidTr="0034708D">
              <w:trPr>
                <w:trHeight w:val="270"/>
              </w:trPr>
              <w:tc>
                <w:tcPr>
                  <w:tcW w:w="5306" w:type="dxa"/>
                  <w:tcBorders>
                    <w:top w:val="dashed" w:sz="4" w:space="0" w:color="auto"/>
                  </w:tcBorders>
                </w:tcPr>
                <w:p w14:paraId="189588B3" w14:textId="77777777" w:rsidR="00A62B38" w:rsidRPr="00CA3AFC" w:rsidRDefault="00A62B38" w:rsidP="00A62B38">
                  <w:pPr>
                    <w:ind w:left="-81"/>
                    <w:rPr>
                      <w:rFonts w:ascii="ＭＳ ゴシック" w:eastAsia="ＭＳ ゴシック" w:hAnsi="ＭＳ ゴシック"/>
                      <w:b/>
                      <w:bCs/>
                      <w:sz w:val="22"/>
                      <w:u w:val="single"/>
                    </w:rPr>
                  </w:pPr>
                  <w:r w:rsidRPr="00CA3AFC">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3BAA0150" w14:textId="75D38E7A" w:rsidR="00A62B38" w:rsidRPr="00CA3AFC"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403296F1" w:rsidR="00A62B38" w:rsidRPr="00CA3AFC"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67CC541D" w:rsidR="00A62B38" w:rsidRPr="00CA3AFC" w:rsidRDefault="00A62B38" w:rsidP="00683FA1">
                  <w:pPr>
                    <w:jc w:val="right"/>
                    <w:rPr>
                      <w:rFonts w:ascii="ＭＳ ゴシック" w:eastAsia="ＭＳ ゴシック" w:hAnsi="ＭＳ ゴシック"/>
                      <w:b/>
                      <w:bCs/>
                      <w:sz w:val="20"/>
                      <w:u w:val="single"/>
                    </w:rPr>
                  </w:pPr>
                </w:p>
              </w:tc>
            </w:tr>
          </w:tbl>
          <w:p w14:paraId="5D5916A1" w14:textId="77777777" w:rsidR="00442C00" w:rsidRPr="00CA3AFC" w:rsidRDefault="00B76C53"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＊補助率は、</w:t>
            </w:r>
            <w:r w:rsidR="00B757F0" w:rsidRPr="00CA3AFC">
              <w:rPr>
                <w:rFonts w:ascii="ＭＳ ゴシック" w:eastAsia="ＭＳ ゴシック" w:hAnsi="ＭＳ ゴシック" w:hint="eastAsia"/>
                <w:bCs/>
                <w:sz w:val="22"/>
              </w:rPr>
              <w:t>募集要領の</w:t>
            </w:r>
            <w:r w:rsidR="006F1B7E" w:rsidRPr="00CA3AFC">
              <w:rPr>
                <w:rFonts w:ascii="ＭＳ ゴシック" w:eastAsia="ＭＳ ゴシック" w:hAnsi="ＭＳ ゴシック" w:hint="eastAsia"/>
                <w:bCs/>
                <w:sz w:val="22"/>
              </w:rPr>
              <w:t>「</w:t>
            </w:r>
            <w:r w:rsidR="00442C00" w:rsidRPr="00CA3AFC">
              <w:rPr>
                <w:rFonts w:ascii="ＭＳ ゴシック" w:eastAsia="ＭＳ ゴシック" w:hAnsi="ＭＳ ゴシック" w:hint="eastAsia"/>
                <w:bCs/>
                <w:sz w:val="22"/>
              </w:rPr>
              <w:t>２．</w:t>
            </w:r>
            <w:r w:rsidR="006F1B7E" w:rsidRPr="00CA3AFC">
              <w:rPr>
                <w:rFonts w:ascii="ＭＳ ゴシック" w:eastAsia="ＭＳ ゴシック" w:hAnsi="ＭＳ ゴシック" w:hint="eastAsia"/>
                <w:bCs/>
                <w:sz w:val="22"/>
              </w:rPr>
              <w:t>補助金の</w:t>
            </w:r>
            <w:r w:rsidR="00442C00" w:rsidRPr="00CA3AFC">
              <w:rPr>
                <w:rFonts w:ascii="ＭＳ ゴシック" w:eastAsia="ＭＳ ゴシック" w:hAnsi="ＭＳ ゴシック" w:hint="eastAsia"/>
                <w:bCs/>
                <w:sz w:val="22"/>
              </w:rPr>
              <w:t>交付の要件</w:t>
            </w:r>
            <w:r w:rsidR="006F1B7E" w:rsidRPr="00CA3AFC">
              <w:rPr>
                <w:rFonts w:ascii="ＭＳ ゴシック" w:eastAsia="ＭＳ ゴシック" w:hAnsi="ＭＳ ゴシック" w:hint="eastAsia"/>
                <w:bCs/>
                <w:sz w:val="22"/>
              </w:rPr>
              <w:t>」の「</w:t>
            </w:r>
            <w:r w:rsidR="00442C00" w:rsidRPr="00CA3AFC">
              <w:rPr>
                <w:rFonts w:ascii="ＭＳ ゴシック" w:eastAsia="ＭＳ ゴシック" w:hAnsi="ＭＳ ゴシック" w:hint="eastAsia"/>
                <w:bCs/>
                <w:sz w:val="22"/>
              </w:rPr>
              <w:t>２－２．補助率・補助額</w:t>
            </w:r>
            <w:r w:rsidR="006F1B7E" w:rsidRPr="00CA3AFC">
              <w:rPr>
                <w:rFonts w:ascii="ＭＳ ゴシック" w:eastAsia="ＭＳ ゴシック" w:hAnsi="ＭＳ ゴシック" w:hint="eastAsia"/>
                <w:bCs/>
                <w:sz w:val="22"/>
              </w:rPr>
              <w:t>」</w:t>
            </w:r>
            <w:r w:rsidR="00442C00" w:rsidRPr="00CA3AFC">
              <w:rPr>
                <w:rFonts w:ascii="ＭＳ ゴシック" w:eastAsia="ＭＳ ゴシック" w:hAnsi="ＭＳ ゴシック" w:hint="eastAsia"/>
                <w:bCs/>
                <w:sz w:val="22"/>
              </w:rPr>
              <w:t>の</w:t>
            </w:r>
            <w:r w:rsidRPr="00CA3AFC">
              <w:rPr>
                <w:rFonts w:ascii="ＭＳ ゴシック" w:eastAsia="ＭＳ ゴシック" w:hAnsi="ＭＳ ゴシック" w:hint="eastAsia"/>
                <w:bCs/>
                <w:sz w:val="22"/>
              </w:rPr>
              <w:t>記載のとおりとし</w:t>
            </w:r>
            <w:r w:rsidR="00442C00" w:rsidRPr="00CA3AFC">
              <w:rPr>
                <w:rFonts w:ascii="ＭＳ ゴシック" w:eastAsia="ＭＳ ゴシック" w:hAnsi="ＭＳ ゴシック" w:hint="eastAsia"/>
                <w:bCs/>
                <w:sz w:val="22"/>
              </w:rPr>
              <w:t>てください</w:t>
            </w:r>
            <w:r w:rsidR="00DE3827" w:rsidRPr="00CA3AFC">
              <w:rPr>
                <w:rFonts w:ascii="ＭＳ ゴシック" w:eastAsia="ＭＳ ゴシック" w:hAnsi="ＭＳ ゴシック" w:hint="eastAsia"/>
                <w:bCs/>
                <w:sz w:val="22"/>
              </w:rPr>
              <w:t>。</w:t>
            </w:r>
          </w:p>
          <w:p w14:paraId="3DC617F3" w14:textId="77777777" w:rsidR="00A24A92" w:rsidRPr="00CA3AFC" w:rsidRDefault="00B757F0" w:rsidP="00CE2DB3">
            <w:pPr>
              <w:ind w:leftChars="100" w:left="210"/>
              <w:rPr>
                <w:rFonts w:ascii="ＭＳ ゴシック" w:eastAsia="ＭＳ ゴシック" w:hAnsi="ＭＳ ゴシック"/>
                <w:bCs/>
                <w:sz w:val="22"/>
              </w:rPr>
            </w:pPr>
            <w:r w:rsidRPr="00CA3AFC">
              <w:rPr>
                <w:rFonts w:ascii="ＭＳ ゴシック" w:eastAsia="ＭＳ ゴシック" w:hAnsi="ＭＳ ゴシック" w:hint="eastAsia"/>
                <w:bCs/>
                <w:sz w:val="22"/>
              </w:rPr>
              <w:t>補助金申請額の</w:t>
            </w:r>
            <w:r w:rsidR="00B76C53" w:rsidRPr="00CA3AFC">
              <w:rPr>
                <w:rFonts w:ascii="ＭＳ ゴシック" w:eastAsia="ＭＳ ゴシック" w:hAnsi="ＭＳ ゴシック" w:hint="eastAsia"/>
                <w:bCs/>
                <w:sz w:val="22"/>
              </w:rPr>
              <w:t>小数点以下の端数は切り捨て</w:t>
            </w:r>
            <w:r w:rsidR="0034708D" w:rsidRPr="00CA3AFC">
              <w:rPr>
                <w:rFonts w:ascii="ＭＳ ゴシック" w:eastAsia="ＭＳ ゴシック" w:hAnsi="ＭＳ ゴシック" w:hint="eastAsia"/>
                <w:bCs/>
                <w:sz w:val="22"/>
              </w:rPr>
              <w:t>た</w:t>
            </w:r>
            <w:r w:rsidR="004009BF" w:rsidRPr="00CA3AFC">
              <w:rPr>
                <w:rFonts w:ascii="ＭＳ ゴシック" w:eastAsia="ＭＳ ゴシック" w:hAnsi="ＭＳ ゴシック" w:hint="eastAsia"/>
                <w:bCs/>
                <w:sz w:val="22"/>
              </w:rPr>
              <w:t>金額を記載してください。</w:t>
            </w:r>
          </w:p>
          <w:p w14:paraId="7391899C" w14:textId="77777777" w:rsidR="00B76C53" w:rsidRPr="00CA3AFC" w:rsidRDefault="00B76C53" w:rsidP="00A24A92">
            <w:pPr>
              <w:rPr>
                <w:rFonts w:ascii="ＭＳ ゴシック" w:eastAsia="ＭＳ ゴシック" w:hAnsi="ＭＳ ゴシック"/>
                <w:bCs/>
                <w:sz w:val="22"/>
              </w:rPr>
            </w:pPr>
          </w:p>
          <w:p w14:paraId="315918B0" w14:textId="77777777" w:rsidR="00E6220A" w:rsidRPr="00CA3AFC" w:rsidRDefault="00CF0077"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○資金計画</w:t>
            </w:r>
          </w:p>
          <w:p w14:paraId="4214EAE2" w14:textId="07EF9C3C" w:rsidR="00E6220A" w:rsidRPr="00CA3AFC" w:rsidRDefault="0028600C"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補助事業に要する経費　</w:t>
            </w:r>
            <w:r w:rsidR="008B3AEB" w:rsidRPr="00CA3AFC">
              <w:rPr>
                <w:rFonts w:ascii="ＭＳ ゴシック" w:eastAsia="ＭＳ ゴシック" w:hAnsi="ＭＳ ゴシック" w:hint="eastAsia"/>
                <w:bCs/>
                <w:sz w:val="22"/>
              </w:rPr>
              <w:t xml:space="preserve">　　　　　</w:t>
            </w:r>
            <w:r w:rsidRPr="00CA3AFC">
              <w:rPr>
                <w:rFonts w:ascii="ＭＳ ゴシック" w:eastAsia="ＭＳ ゴシック" w:hAnsi="ＭＳ ゴシック" w:hint="eastAsia"/>
                <w:bCs/>
                <w:sz w:val="22"/>
              </w:rPr>
              <w:t>円</w:t>
            </w:r>
          </w:p>
          <w:p w14:paraId="3783BCDD" w14:textId="2ECE60A3" w:rsidR="00E6220A" w:rsidRPr="00CA3AFC" w:rsidRDefault="0028600C"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うち補助金充当（予定）額　</w:t>
            </w:r>
            <w:r w:rsidR="008B3AEB" w:rsidRPr="00CA3AFC">
              <w:rPr>
                <w:rFonts w:ascii="ＭＳ ゴシック" w:eastAsia="ＭＳ ゴシック" w:hAnsi="ＭＳ ゴシック" w:hint="eastAsia"/>
                <w:bCs/>
                <w:sz w:val="22"/>
              </w:rPr>
              <w:t xml:space="preserve">　　　　　</w:t>
            </w:r>
            <w:r w:rsidRPr="00CA3AFC">
              <w:rPr>
                <w:rFonts w:ascii="ＭＳ ゴシック" w:eastAsia="ＭＳ ゴシック" w:hAnsi="ＭＳ ゴシック" w:hint="eastAsia"/>
                <w:bCs/>
                <w:sz w:val="22"/>
              </w:rPr>
              <w:t>円</w:t>
            </w:r>
          </w:p>
          <w:p w14:paraId="53F13F2E" w14:textId="77777777" w:rsidR="0028600C" w:rsidRPr="00CA3AFC" w:rsidRDefault="0028600C"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（精算払までの</w:t>
            </w:r>
            <w:r w:rsidR="004752BC" w:rsidRPr="00CA3AFC">
              <w:rPr>
                <w:rFonts w:ascii="ＭＳ ゴシック" w:eastAsia="ＭＳ ゴシック" w:hAnsi="ＭＳ ゴシック" w:hint="eastAsia"/>
                <w:bCs/>
                <w:sz w:val="22"/>
              </w:rPr>
              <w:t>期間は、自己資金で支弁予定</w:t>
            </w:r>
          </w:p>
          <w:p w14:paraId="691199D5" w14:textId="71F8FC98" w:rsidR="0028600C" w:rsidRPr="00CA3AFC" w:rsidRDefault="0028600C"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w:t>
            </w:r>
            <w:r w:rsidR="004752BC" w:rsidRPr="00CA3AFC">
              <w:rPr>
                <w:rFonts w:ascii="ＭＳ ゴシック" w:eastAsia="ＭＳ ゴシック" w:hAnsi="ＭＳ ゴシック" w:hint="eastAsia"/>
                <w:bCs/>
                <w:sz w:val="22"/>
              </w:rPr>
              <w:t xml:space="preserve">　　　　　　　　　　</w:t>
            </w:r>
            <w:r w:rsidRPr="00CA3AFC">
              <w:rPr>
                <w:rFonts w:ascii="ＭＳ ゴシック" w:eastAsia="ＭＳ ゴシック" w:hAnsi="ＭＳ ゴシック"/>
                <w:bCs/>
                <w:sz w:val="22"/>
              </w:rPr>
              <w:t>O</w:t>
            </w:r>
            <w:r w:rsidRPr="00CA3AFC">
              <w:rPr>
                <w:rFonts w:ascii="ＭＳ ゴシック" w:eastAsia="ＭＳ ゴシック" w:hAnsi="ＭＳ ゴシック" w:hint="eastAsia"/>
                <w:bCs/>
                <w:sz w:val="22"/>
              </w:rPr>
              <w:t>r</w:t>
            </w:r>
            <w:r w:rsidR="004752BC" w:rsidRPr="00CA3AFC">
              <w:rPr>
                <w:rFonts w:ascii="ＭＳ ゴシック" w:eastAsia="ＭＳ ゴシック" w:hAnsi="ＭＳ ゴシック" w:hint="eastAsia"/>
                <w:bCs/>
                <w:sz w:val="22"/>
              </w:rPr>
              <w:t xml:space="preserve">　</w:t>
            </w:r>
            <w:r w:rsidRPr="00CA3AFC">
              <w:rPr>
                <w:rFonts w:ascii="ＭＳ ゴシック" w:eastAsia="ＭＳ ゴシック" w:hAnsi="ＭＳ ゴシック" w:hint="eastAsia"/>
                <w:bCs/>
                <w:sz w:val="22"/>
              </w:rPr>
              <w:t>自己資金での立替えが困難なことから概算払の要望有）</w:t>
            </w:r>
          </w:p>
          <w:p w14:paraId="63475D37" w14:textId="3E5E2A0D" w:rsidR="00543CC8" w:rsidRPr="00CA3AFC" w:rsidRDefault="00543CC8"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金融機関等からの借入れ（予定）額</w:t>
            </w:r>
            <w:r w:rsidR="004752BC" w:rsidRPr="00CA3AFC">
              <w:rPr>
                <w:rFonts w:ascii="ＭＳ ゴシック" w:eastAsia="ＭＳ ゴシック" w:hAnsi="ＭＳ ゴシック" w:hint="eastAsia"/>
                <w:bCs/>
                <w:sz w:val="22"/>
              </w:rPr>
              <w:t xml:space="preserve">　</w:t>
            </w:r>
            <w:r w:rsidR="008B3AEB" w:rsidRPr="00CA3AFC">
              <w:rPr>
                <w:rFonts w:ascii="ＭＳ ゴシック" w:eastAsia="ＭＳ ゴシック" w:hAnsi="ＭＳ ゴシック" w:hint="eastAsia"/>
                <w:bCs/>
                <w:sz w:val="22"/>
              </w:rPr>
              <w:t xml:space="preserve">　　　　　</w:t>
            </w:r>
            <w:r w:rsidR="004752BC" w:rsidRPr="00CA3AFC">
              <w:rPr>
                <w:rFonts w:ascii="ＭＳ ゴシック" w:eastAsia="ＭＳ ゴシック" w:hAnsi="ＭＳ ゴシック" w:hint="eastAsia"/>
                <w:bCs/>
                <w:sz w:val="22"/>
              </w:rPr>
              <w:t>円</w:t>
            </w:r>
          </w:p>
          <w:p w14:paraId="43CFE2D8" w14:textId="77777777" w:rsidR="00543CC8" w:rsidRPr="00CA3AFC" w:rsidRDefault="00543CC8"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（借入条件：補助事業取得財産の担保予定　　　有・無）</w:t>
            </w:r>
          </w:p>
          <w:p w14:paraId="193E4679" w14:textId="7509187D" w:rsidR="004752BC" w:rsidRPr="00CA3AFC" w:rsidRDefault="004752BC"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自己資金充当額　</w:t>
            </w:r>
            <w:r w:rsidR="008B3AEB" w:rsidRPr="00CA3AFC">
              <w:rPr>
                <w:rFonts w:ascii="ＭＳ ゴシック" w:eastAsia="ＭＳ ゴシック" w:hAnsi="ＭＳ ゴシック" w:hint="eastAsia"/>
                <w:bCs/>
                <w:sz w:val="22"/>
              </w:rPr>
              <w:t xml:space="preserve">　　　　　</w:t>
            </w:r>
            <w:r w:rsidRPr="00CA3AFC">
              <w:rPr>
                <w:rFonts w:ascii="ＭＳ ゴシック" w:eastAsia="ＭＳ ゴシック" w:hAnsi="ＭＳ ゴシック" w:hint="eastAsia"/>
                <w:bCs/>
                <w:sz w:val="22"/>
              </w:rPr>
              <w:t>円</w:t>
            </w:r>
          </w:p>
          <w:p w14:paraId="052246CF" w14:textId="78FD76FB" w:rsidR="004752BC" w:rsidRPr="00CA3AFC" w:rsidRDefault="00543CC8" w:rsidP="00A24A92">
            <w:pPr>
              <w:rPr>
                <w:rFonts w:ascii="ＭＳ ゴシック" w:eastAsia="ＭＳ ゴシック" w:hAnsi="ＭＳ ゴシック"/>
                <w:bCs/>
                <w:sz w:val="22"/>
              </w:rPr>
            </w:pPr>
            <w:r w:rsidRPr="00CA3AFC">
              <w:rPr>
                <w:rFonts w:ascii="ＭＳ ゴシック" w:eastAsia="ＭＳ ゴシック" w:hAnsi="ＭＳ ゴシック" w:hint="eastAsia"/>
                <w:bCs/>
                <w:sz w:val="22"/>
              </w:rPr>
              <w:t xml:space="preserve">　　収入金</w:t>
            </w:r>
            <w:r w:rsidR="004752BC" w:rsidRPr="00CA3AFC">
              <w:rPr>
                <w:rFonts w:ascii="ＭＳ ゴシック" w:eastAsia="ＭＳ ゴシック" w:hAnsi="ＭＳ ゴシック" w:hint="eastAsia"/>
                <w:bCs/>
                <w:sz w:val="22"/>
              </w:rPr>
              <w:t xml:space="preserve">　</w:t>
            </w:r>
            <w:r w:rsidR="008B3AEB" w:rsidRPr="00CA3AFC">
              <w:rPr>
                <w:rFonts w:ascii="ＭＳ ゴシック" w:eastAsia="ＭＳ ゴシック" w:hAnsi="ＭＳ ゴシック" w:hint="eastAsia"/>
                <w:bCs/>
                <w:sz w:val="22"/>
              </w:rPr>
              <w:t xml:space="preserve">　　　　　</w:t>
            </w:r>
            <w:r w:rsidR="004752BC" w:rsidRPr="00CA3AFC">
              <w:rPr>
                <w:rFonts w:ascii="ＭＳ ゴシック" w:eastAsia="ＭＳ ゴシック" w:hAnsi="ＭＳ ゴシック" w:hint="eastAsia"/>
                <w:bCs/>
                <w:sz w:val="22"/>
              </w:rPr>
              <w:t>円</w:t>
            </w:r>
          </w:p>
          <w:p w14:paraId="0F03252E" w14:textId="77777777" w:rsidR="00E6220A" w:rsidRPr="00CA3AFC" w:rsidRDefault="00543CC8" w:rsidP="002C0949">
            <w:pPr>
              <w:rPr>
                <w:rFonts w:ascii="ＭＳ ゴシック" w:eastAsia="ＭＳ ゴシック" w:hAnsi="ＭＳ ゴシック"/>
                <w:bCs/>
                <w:sz w:val="22"/>
              </w:rPr>
            </w:pPr>
            <w:r w:rsidRPr="00CA3AFC">
              <w:rPr>
                <w:rFonts w:ascii="ＭＳ ゴシック" w:eastAsia="ＭＳ ゴシック" w:hAnsi="ＭＳ ゴシック" w:hint="eastAsia"/>
                <w:bCs/>
                <w:sz w:val="22"/>
              </w:rPr>
              <w:t>（該当する場合のみ記載のうえ、収入金の詳細について記載</w:t>
            </w:r>
            <w:r w:rsidR="004752BC" w:rsidRPr="00CA3AFC">
              <w:rPr>
                <w:rFonts w:ascii="ＭＳ ゴシック" w:eastAsia="ＭＳ ゴシック" w:hAnsi="ＭＳ ゴシック" w:hint="eastAsia"/>
                <w:bCs/>
                <w:sz w:val="22"/>
              </w:rPr>
              <w:t>すること</w:t>
            </w:r>
            <w:r w:rsidRPr="00CA3AFC">
              <w:rPr>
                <w:rFonts w:ascii="ＭＳ ゴシック" w:eastAsia="ＭＳ ゴシック" w:hAnsi="ＭＳ ゴシック" w:hint="eastAsia"/>
                <w:bCs/>
                <w:sz w:val="22"/>
              </w:rPr>
              <w:t>）</w:t>
            </w:r>
          </w:p>
        </w:tc>
      </w:tr>
    </w:tbl>
    <w:p w14:paraId="7A6AA424" w14:textId="77777777" w:rsidR="009A5123" w:rsidRPr="00CA3AFC" w:rsidRDefault="009A5123" w:rsidP="00535C44">
      <w:pPr>
        <w:rPr>
          <w:rFonts w:ascii="ＭＳ ゴシック" w:eastAsia="ＭＳ ゴシック" w:hAnsi="ＭＳ ゴシック"/>
          <w:bCs/>
          <w:sz w:val="22"/>
        </w:rPr>
      </w:pPr>
    </w:p>
    <w:sectPr w:rsidR="009A5123" w:rsidRPr="00CA3AFC"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1DF9" w14:textId="77777777" w:rsidR="00E47E6D" w:rsidRDefault="00E47E6D">
      <w:r>
        <w:separator/>
      </w:r>
    </w:p>
  </w:endnote>
  <w:endnote w:type="continuationSeparator" w:id="0">
    <w:p w14:paraId="58F8CD5A" w14:textId="77777777" w:rsidR="00E47E6D" w:rsidRDefault="00E4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AA4D" w14:textId="77777777" w:rsidR="00E47E6D" w:rsidRDefault="00E47E6D">
      <w:r>
        <w:separator/>
      </w:r>
    </w:p>
  </w:footnote>
  <w:footnote w:type="continuationSeparator" w:id="0">
    <w:p w14:paraId="628D5670" w14:textId="77777777" w:rsidR="00E47E6D" w:rsidRDefault="00E4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7EA"/>
    <w:multiLevelType w:val="hybridMultilevel"/>
    <w:tmpl w:val="9208A90A"/>
    <w:lvl w:ilvl="0" w:tplc="AB2E7F4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8F44DB6"/>
    <w:multiLevelType w:val="hybridMultilevel"/>
    <w:tmpl w:val="B2504834"/>
    <w:lvl w:ilvl="0" w:tplc="7534BDD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FFD2C09"/>
    <w:multiLevelType w:val="hybridMultilevel"/>
    <w:tmpl w:val="2F8A19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35A3A76"/>
    <w:multiLevelType w:val="hybridMultilevel"/>
    <w:tmpl w:val="ADECC3FA"/>
    <w:lvl w:ilvl="0" w:tplc="9B0CC40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DB971C1"/>
    <w:multiLevelType w:val="hybridMultilevel"/>
    <w:tmpl w:val="804A2AEA"/>
    <w:lvl w:ilvl="0" w:tplc="1384278C">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3"/>
  </w:num>
  <w:num w:numId="2" w16cid:durableId="1166942638">
    <w:abstractNumId w:val="8"/>
  </w:num>
  <w:num w:numId="3" w16cid:durableId="31732533">
    <w:abstractNumId w:val="4"/>
  </w:num>
  <w:num w:numId="4" w16cid:durableId="1987125934">
    <w:abstractNumId w:val="6"/>
  </w:num>
  <w:num w:numId="5" w16cid:durableId="52969526">
    <w:abstractNumId w:val="7"/>
  </w:num>
  <w:num w:numId="6" w16cid:durableId="1497116085">
    <w:abstractNumId w:val="2"/>
  </w:num>
  <w:num w:numId="7" w16cid:durableId="1100368465">
    <w:abstractNumId w:val="1"/>
  </w:num>
  <w:num w:numId="8" w16cid:durableId="1804928822">
    <w:abstractNumId w:val="5"/>
  </w:num>
  <w:num w:numId="9" w16cid:durableId="136610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72B6"/>
    <w:rsid w:val="00043B3B"/>
    <w:rsid w:val="00044CAB"/>
    <w:rsid w:val="00047DE2"/>
    <w:rsid w:val="00052FAC"/>
    <w:rsid w:val="00063C7D"/>
    <w:rsid w:val="000833D3"/>
    <w:rsid w:val="00083762"/>
    <w:rsid w:val="000840D8"/>
    <w:rsid w:val="00085ADF"/>
    <w:rsid w:val="000977A4"/>
    <w:rsid w:val="000B2519"/>
    <w:rsid w:val="000B4A40"/>
    <w:rsid w:val="000C00BB"/>
    <w:rsid w:val="000D2B35"/>
    <w:rsid w:val="000E2A0B"/>
    <w:rsid w:val="000E5C4D"/>
    <w:rsid w:val="000E7389"/>
    <w:rsid w:val="000F63BF"/>
    <w:rsid w:val="0010524E"/>
    <w:rsid w:val="001056B6"/>
    <w:rsid w:val="0011379E"/>
    <w:rsid w:val="00113B6A"/>
    <w:rsid w:val="0011502D"/>
    <w:rsid w:val="001201D4"/>
    <w:rsid w:val="00135296"/>
    <w:rsid w:val="00135D9D"/>
    <w:rsid w:val="00136920"/>
    <w:rsid w:val="00137E3E"/>
    <w:rsid w:val="00151377"/>
    <w:rsid w:val="00155415"/>
    <w:rsid w:val="001560AD"/>
    <w:rsid w:val="0016023A"/>
    <w:rsid w:val="00165E43"/>
    <w:rsid w:val="001721BB"/>
    <w:rsid w:val="00176DFB"/>
    <w:rsid w:val="00180A3B"/>
    <w:rsid w:val="001826BB"/>
    <w:rsid w:val="001830E1"/>
    <w:rsid w:val="00187A64"/>
    <w:rsid w:val="0019597E"/>
    <w:rsid w:val="001A745F"/>
    <w:rsid w:val="001B43AA"/>
    <w:rsid w:val="001B76AA"/>
    <w:rsid w:val="001C63ED"/>
    <w:rsid w:val="001C6C40"/>
    <w:rsid w:val="001D0FC1"/>
    <w:rsid w:val="001D72B6"/>
    <w:rsid w:val="001E1D94"/>
    <w:rsid w:val="001E3A12"/>
    <w:rsid w:val="001E6F8C"/>
    <w:rsid w:val="001F196B"/>
    <w:rsid w:val="00200735"/>
    <w:rsid w:val="00207C1B"/>
    <w:rsid w:val="00212D17"/>
    <w:rsid w:val="00213A32"/>
    <w:rsid w:val="0023092F"/>
    <w:rsid w:val="002314FC"/>
    <w:rsid w:val="00235F93"/>
    <w:rsid w:val="00236A20"/>
    <w:rsid w:val="00240A7A"/>
    <w:rsid w:val="00240C44"/>
    <w:rsid w:val="00242371"/>
    <w:rsid w:val="002603C7"/>
    <w:rsid w:val="00263310"/>
    <w:rsid w:val="0026693D"/>
    <w:rsid w:val="00266C01"/>
    <w:rsid w:val="002759FA"/>
    <w:rsid w:val="00275CD6"/>
    <w:rsid w:val="0028600C"/>
    <w:rsid w:val="00287DF8"/>
    <w:rsid w:val="00292789"/>
    <w:rsid w:val="0029717F"/>
    <w:rsid w:val="002A06CD"/>
    <w:rsid w:val="002A1A88"/>
    <w:rsid w:val="002A5FCC"/>
    <w:rsid w:val="002B0020"/>
    <w:rsid w:val="002B0DB1"/>
    <w:rsid w:val="002B2D78"/>
    <w:rsid w:val="002B3FBD"/>
    <w:rsid w:val="002B63D8"/>
    <w:rsid w:val="002C0949"/>
    <w:rsid w:val="002C0BB1"/>
    <w:rsid w:val="002C2C7E"/>
    <w:rsid w:val="002C32E7"/>
    <w:rsid w:val="002D4F86"/>
    <w:rsid w:val="002E7392"/>
    <w:rsid w:val="002F50FE"/>
    <w:rsid w:val="002F57E4"/>
    <w:rsid w:val="003029CC"/>
    <w:rsid w:val="003062B6"/>
    <w:rsid w:val="003079AD"/>
    <w:rsid w:val="00314860"/>
    <w:rsid w:val="00316233"/>
    <w:rsid w:val="00320176"/>
    <w:rsid w:val="00320CFB"/>
    <w:rsid w:val="003322EA"/>
    <w:rsid w:val="00335535"/>
    <w:rsid w:val="00335964"/>
    <w:rsid w:val="003414F0"/>
    <w:rsid w:val="0034708D"/>
    <w:rsid w:val="003516DE"/>
    <w:rsid w:val="00360359"/>
    <w:rsid w:val="0036564A"/>
    <w:rsid w:val="00370847"/>
    <w:rsid w:val="003777F3"/>
    <w:rsid w:val="00385123"/>
    <w:rsid w:val="003A6421"/>
    <w:rsid w:val="003B1A94"/>
    <w:rsid w:val="003C4075"/>
    <w:rsid w:val="003C5930"/>
    <w:rsid w:val="003C66A6"/>
    <w:rsid w:val="003C6A75"/>
    <w:rsid w:val="003D1D66"/>
    <w:rsid w:val="003D537A"/>
    <w:rsid w:val="003E2D03"/>
    <w:rsid w:val="003E55C1"/>
    <w:rsid w:val="003E707F"/>
    <w:rsid w:val="003F4C0E"/>
    <w:rsid w:val="003F7CA0"/>
    <w:rsid w:val="00400959"/>
    <w:rsid w:val="004009BF"/>
    <w:rsid w:val="004073E7"/>
    <w:rsid w:val="004106F4"/>
    <w:rsid w:val="00417972"/>
    <w:rsid w:val="0042129A"/>
    <w:rsid w:val="0043363D"/>
    <w:rsid w:val="00434C04"/>
    <w:rsid w:val="00437C05"/>
    <w:rsid w:val="00442C00"/>
    <w:rsid w:val="00442D4C"/>
    <w:rsid w:val="004517E4"/>
    <w:rsid w:val="004659FC"/>
    <w:rsid w:val="004700B8"/>
    <w:rsid w:val="004711C4"/>
    <w:rsid w:val="00471FE5"/>
    <w:rsid w:val="004752BC"/>
    <w:rsid w:val="00481327"/>
    <w:rsid w:val="004821A4"/>
    <w:rsid w:val="0048301A"/>
    <w:rsid w:val="00484C10"/>
    <w:rsid w:val="00485205"/>
    <w:rsid w:val="00487CE8"/>
    <w:rsid w:val="00495F08"/>
    <w:rsid w:val="004A381A"/>
    <w:rsid w:val="004A5290"/>
    <w:rsid w:val="004A75D0"/>
    <w:rsid w:val="004B1BA3"/>
    <w:rsid w:val="004B33E9"/>
    <w:rsid w:val="004B6446"/>
    <w:rsid w:val="004B71F1"/>
    <w:rsid w:val="004C3E48"/>
    <w:rsid w:val="004C755E"/>
    <w:rsid w:val="004D0BF6"/>
    <w:rsid w:val="004E5685"/>
    <w:rsid w:val="004F0388"/>
    <w:rsid w:val="004F25AB"/>
    <w:rsid w:val="004F70E1"/>
    <w:rsid w:val="00502D61"/>
    <w:rsid w:val="0051044C"/>
    <w:rsid w:val="005142CD"/>
    <w:rsid w:val="005203EE"/>
    <w:rsid w:val="00523741"/>
    <w:rsid w:val="005260C1"/>
    <w:rsid w:val="00535C44"/>
    <w:rsid w:val="0054236C"/>
    <w:rsid w:val="00543CC8"/>
    <w:rsid w:val="0054407E"/>
    <w:rsid w:val="00546B8F"/>
    <w:rsid w:val="00547A35"/>
    <w:rsid w:val="00552682"/>
    <w:rsid w:val="00561448"/>
    <w:rsid w:val="005642A4"/>
    <w:rsid w:val="00571AD7"/>
    <w:rsid w:val="00572C05"/>
    <w:rsid w:val="0057589B"/>
    <w:rsid w:val="00576973"/>
    <w:rsid w:val="00581D5B"/>
    <w:rsid w:val="005866A6"/>
    <w:rsid w:val="0058798C"/>
    <w:rsid w:val="00590E04"/>
    <w:rsid w:val="00597005"/>
    <w:rsid w:val="005A6090"/>
    <w:rsid w:val="005B2198"/>
    <w:rsid w:val="005B4A92"/>
    <w:rsid w:val="005C2859"/>
    <w:rsid w:val="005C3643"/>
    <w:rsid w:val="005D5CD8"/>
    <w:rsid w:val="005D5EB9"/>
    <w:rsid w:val="005E0476"/>
    <w:rsid w:val="005E0537"/>
    <w:rsid w:val="005E6D5A"/>
    <w:rsid w:val="005F5B95"/>
    <w:rsid w:val="0060432E"/>
    <w:rsid w:val="006069B1"/>
    <w:rsid w:val="00610B24"/>
    <w:rsid w:val="0062023A"/>
    <w:rsid w:val="00620C5D"/>
    <w:rsid w:val="00622322"/>
    <w:rsid w:val="006238CA"/>
    <w:rsid w:val="00623EEB"/>
    <w:rsid w:val="00626EED"/>
    <w:rsid w:val="00640001"/>
    <w:rsid w:val="00641A00"/>
    <w:rsid w:val="00641BAD"/>
    <w:rsid w:val="00644900"/>
    <w:rsid w:val="006462E8"/>
    <w:rsid w:val="00646763"/>
    <w:rsid w:val="00646780"/>
    <w:rsid w:val="006605F0"/>
    <w:rsid w:val="00660D80"/>
    <w:rsid w:val="00661D94"/>
    <w:rsid w:val="00663702"/>
    <w:rsid w:val="00663B62"/>
    <w:rsid w:val="00667553"/>
    <w:rsid w:val="00675C2E"/>
    <w:rsid w:val="00675EC1"/>
    <w:rsid w:val="0068239C"/>
    <w:rsid w:val="00683FA1"/>
    <w:rsid w:val="006865A9"/>
    <w:rsid w:val="00691F10"/>
    <w:rsid w:val="00694B21"/>
    <w:rsid w:val="00697259"/>
    <w:rsid w:val="006A34B5"/>
    <w:rsid w:val="006A46FA"/>
    <w:rsid w:val="006B1DE4"/>
    <w:rsid w:val="006C16CF"/>
    <w:rsid w:val="006C2FCA"/>
    <w:rsid w:val="006D0B3A"/>
    <w:rsid w:val="006D0B77"/>
    <w:rsid w:val="006E68A8"/>
    <w:rsid w:val="006E7BA7"/>
    <w:rsid w:val="006F1B7E"/>
    <w:rsid w:val="006F2D04"/>
    <w:rsid w:val="006F4D58"/>
    <w:rsid w:val="006F71DC"/>
    <w:rsid w:val="00725A36"/>
    <w:rsid w:val="0073229C"/>
    <w:rsid w:val="00746C07"/>
    <w:rsid w:val="0074717D"/>
    <w:rsid w:val="0075257F"/>
    <w:rsid w:val="0076329A"/>
    <w:rsid w:val="00765E2C"/>
    <w:rsid w:val="007706B0"/>
    <w:rsid w:val="00772D56"/>
    <w:rsid w:val="00775115"/>
    <w:rsid w:val="00775259"/>
    <w:rsid w:val="00786B82"/>
    <w:rsid w:val="007A101F"/>
    <w:rsid w:val="007A5EB2"/>
    <w:rsid w:val="007A6ED1"/>
    <w:rsid w:val="007A7796"/>
    <w:rsid w:val="007B0F32"/>
    <w:rsid w:val="007B4D7B"/>
    <w:rsid w:val="007B5724"/>
    <w:rsid w:val="007B5C4C"/>
    <w:rsid w:val="007C2752"/>
    <w:rsid w:val="007C2949"/>
    <w:rsid w:val="007C587B"/>
    <w:rsid w:val="007C64B9"/>
    <w:rsid w:val="007C69E8"/>
    <w:rsid w:val="007D356A"/>
    <w:rsid w:val="007E2910"/>
    <w:rsid w:val="007E3A09"/>
    <w:rsid w:val="007F4F10"/>
    <w:rsid w:val="007F7962"/>
    <w:rsid w:val="007F7DD5"/>
    <w:rsid w:val="00806981"/>
    <w:rsid w:val="008139EF"/>
    <w:rsid w:val="008173EF"/>
    <w:rsid w:val="00830B96"/>
    <w:rsid w:val="00831B32"/>
    <w:rsid w:val="00832ADF"/>
    <w:rsid w:val="008441FD"/>
    <w:rsid w:val="0084561C"/>
    <w:rsid w:val="00856DBD"/>
    <w:rsid w:val="008670DE"/>
    <w:rsid w:val="008772F2"/>
    <w:rsid w:val="00891094"/>
    <w:rsid w:val="008A1948"/>
    <w:rsid w:val="008A4191"/>
    <w:rsid w:val="008A5C06"/>
    <w:rsid w:val="008A6452"/>
    <w:rsid w:val="008A778E"/>
    <w:rsid w:val="008B30EF"/>
    <w:rsid w:val="008B3AEB"/>
    <w:rsid w:val="008B7081"/>
    <w:rsid w:val="008C7BE7"/>
    <w:rsid w:val="008E20FC"/>
    <w:rsid w:val="008E341B"/>
    <w:rsid w:val="008F215E"/>
    <w:rsid w:val="008F3E30"/>
    <w:rsid w:val="0090601C"/>
    <w:rsid w:val="00907077"/>
    <w:rsid w:val="00912231"/>
    <w:rsid w:val="00912A11"/>
    <w:rsid w:val="00915213"/>
    <w:rsid w:val="00920392"/>
    <w:rsid w:val="00923EE8"/>
    <w:rsid w:val="00931B03"/>
    <w:rsid w:val="00934215"/>
    <w:rsid w:val="00941ACE"/>
    <w:rsid w:val="009521AD"/>
    <w:rsid w:val="00957736"/>
    <w:rsid w:val="0096088B"/>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E7E"/>
    <w:rsid w:val="009E4290"/>
    <w:rsid w:val="009E4745"/>
    <w:rsid w:val="009F253F"/>
    <w:rsid w:val="009F3D8A"/>
    <w:rsid w:val="009F767B"/>
    <w:rsid w:val="00A02AFA"/>
    <w:rsid w:val="00A0308A"/>
    <w:rsid w:val="00A20448"/>
    <w:rsid w:val="00A24A92"/>
    <w:rsid w:val="00A258EF"/>
    <w:rsid w:val="00A346BF"/>
    <w:rsid w:val="00A430DE"/>
    <w:rsid w:val="00A50939"/>
    <w:rsid w:val="00A52444"/>
    <w:rsid w:val="00A56724"/>
    <w:rsid w:val="00A57339"/>
    <w:rsid w:val="00A62B38"/>
    <w:rsid w:val="00A70DFB"/>
    <w:rsid w:val="00A71C6C"/>
    <w:rsid w:val="00A73CD0"/>
    <w:rsid w:val="00A75994"/>
    <w:rsid w:val="00A81F16"/>
    <w:rsid w:val="00A92484"/>
    <w:rsid w:val="00A97311"/>
    <w:rsid w:val="00AA20FE"/>
    <w:rsid w:val="00AB5F57"/>
    <w:rsid w:val="00AC0703"/>
    <w:rsid w:val="00AD07E5"/>
    <w:rsid w:val="00AD07FF"/>
    <w:rsid w:val="00AE11E1"/>
    <w:rsid w:val="00AE1AE9"/>
    <w:rsid w:val="00AE5EF6"/>
    <w:rsid w:val="00AF2C3A"/>
    <w:rsid w:val="00B05513"/>
    <w:rsid w:val="00B0589B"/>
    <w:rsid w:val="00B13178"/>
    <w:rsid w:val="00B16261"/>
    <w:rsid w:val="00B22C62"/>
    <w:rsid w:val="00B24ADA"/>
    <w:rsid w:val="00B35DC0"/>
    <w:rsid w:val="00B36824"/>
    <w:rsid w:val="00B37BE6"/>
    <w:rsid w:val="00B431AB"/>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4CA3"/>
    <w:rsid w:val="00B96587"/>
    <w:rsid w:val="00BA7695"/>
    <w:rsid w:val="00BB7218"/>
    <w:rsid w:val="00BC6264"/>
    <w:rsid w:val="00BC6474"/>
    <w:rsid w:val="00BC6F32"/>
    <w:rsid w:val="00BD04C2"/>
    <w:rsid w:val="00BD3479"/>
    <w:rsid w:val="00BE62AE"/>
    <w:rsid w:val="00BF062A"/>
    <w:rsid w:val="00BF5BE3"/>
    <w:rsid w:val="00C0618B"/>
    <w:rsid w:val="00C07A5B"/>
    <w:rsid w:val="00C10A56"/>
    <w:rsid w:val="00C12C8A"/>
    <w:rsid w:val="00C145B2"/>
    <w:rsid w:val="00C17920"/>
    <w:rsid w:val="00C231B6"/>
    <w:rsid w:val="00C302E9"/>
    <w:rsid w:val="00C30E33"/>
    <w:rsid w:val="00C3739B"/>
    <w:rsid w:val="00C426A7"/>
    <w:rsid w:val="00C56C1D"/>
    <w:rsid w:val="00C605D1"/>
    <w:rsid w:val="00C66DFB"/>
    <w:rsid w:val="00C80212"/>
    <w:rsid w:val="00C83859"/>
    <w:rsid w:val="00C83DB5"/>
    <w:rsid w:val="00C967F3"/>
    <w:rsid w:val="00CA3AFC"/>
    <w:rsid w:val="00CA4104"/>
    <w:rsid w:val="00CB4C0C"/>
    <w:rsid w:val="00CC1A1F"/>
    <w:rsid w:val="00CD1CE0"/>
    <w:rsid w:val="00CE103C"/>
    <w:rsid w:val="00CE1327"/>
    <w:rsid w:val="00CE2DB3"/>
    <w:rsid w:val="00CE2EF6"/>
    <w:rsid w:val="00CE5CCA"/>
    <w:rsid w:val="00CE6D69"/>
    <w:rsid w:val="00CE7D2A"/>
    <w:rsid w:val="00CF0077"/>
    <w:rsid w:val="00CF0388"/>
    <w:rsid w:val="00CF4C8D"/>
    <w:rsid w:val="00CF5CB1"/>
    <w:rsid w:val="00D0061F"/>
    <w:rsid w:val="00D0367E"/>
    <w:rsid w:val="00D03FF4"/>
    <w:rsid w:val="00D04C97"/>
    <w:rsid w:val="00D05B5C"/>
    <w:rsid w:val="00D05BA8"/>
    <w:rsid w:val="00D10361"/>
    <w:rsid w:val="00D105B3"/>
    <w:rsid w:val="00D132DE"/>
    <w:rsid w:val="00D134C7"/>
    <w:rsid w:val="00D16211"/>
    <w:rsid w:val="00D17D0B"/>
    <w:rsid w:val="00D25241"/>
    <w:rsid w:val="00D262DE"/>
    <w:rsid w:val="00D40884"/>
    <w:rsid w:val="00D5397B"/>
    <w:rsid w:val="00D57837"/>
    <w:rsid w:val="00D64945"/>
    <w:rsid w:val="00D64FD4"/>
    <w:rsid w:val="00D7216E"/>
    <w:rsid w:val="00D77565"/>
    <w:rsid w:val="00D84B58"/>
    <w:rsid w:val="00D8790D"/>
    <w:rsid w:val="00D95D19"/>
    <w:rsid w:val="00D9737A"/>
    <w:rsid w:val="00DB462D"/>
    <w:rsid w:val="00DB47F9"/>
    <w:rsid w:val="00DB728E"/>
    <w:rsid w:val="00DB72DD"/>
    <w:rsid w:val="00DC25AC"/>
    <w:rsid w:val="00DC546E"/>
    <w:rsid w:val="00DC6E7B"/>
    <w:rsid w:val="00DD192C"/>
    <w:rsid w:val="00DD3ED7"/>
    <w:rsid w:val="00DE3827"/>
    <w:rsid w:val="00DF263D"/>
    <w:rsid w:val="00DF2B41"/>
    <w:rsid w:val="00E00AC5"/>
    <w:rsid w:val="00E01CD8"/>
    <w:rsid w:val="00E1494D"/>
    <w:rsid w:val="00E25BC8"/>
    <w:rsid w:val="00E27641"/>
    <w:rsid w:val="00E33735"/>
    <w:rsid w:val="00E47458"/>
    <w:rsid w:val="00E47E6D"/>
    <w:rsid w:val="00E535F0"/>
    <w:rsid w:val="00E53ED6"/>
    <w:rsid w:val="00E6220A"/>
    <w:rsid w:val="00E65B60"/>
    <w:rsid w:val="00E70798"/>
    <w:rsid w:val="00E70860"/>
    <w:rsid w:val="00E72FAD"/>
    <w:rsid w:val="00E82885"/>
    <w:rsid w:val="00E832A0"/>
    <w:rsid w:val="00E83D80"/>
    <w:rsid w:val="00E915DE"/>
    <w:rsid w:val="00E97A84"/>
    <w:rsid w:val="00EA5F5A"/>
    <w:rsid w:val="00EB0FA7"/>
    <w:rsid w:val="00EB1BF2"/>
    <w:rsid w:val="00EC236D"/>
    <w:rsid w:val="00EC2AAE"/>
    <w:rsid w:val="00EC42D8"/>
    <w:rsid w:val="00ED364B"/>
    <w:rsid w:val="00ED3E3F"/>
    <w:rsid w:val="00ED79FA"/>
    <w:rsid w:val="00EE00FE"/>
    <w:rsid w:val="00EE011A"/>
    <w:rsid w:val="00EE0562"/>
    <w:rsid w:val="00EE4F2B"/>
    <w:rsid w:val="00EE55AD"/>
    <w:rsid w:val="00EF4F93"/>
    <w:rsid w:val="00F00AA4"/>
    <w:rsid w:val="00F060DD"/>
    <w:rsid w:val="00F257ED"/>
    <w:rsid w:val="00F31CA6"/>
    <w:rsid w:val="00F36E8E"/>
    <w:rsid w:val="00F405D1"/>
    <w:rsid w:val="00F43CB5"/>
    <w:rsid w:val="00F448C1"/>
    <w:rsid w:val="00F46768"/>
    <w:rsid w:val="00F46914"/>
    <w:rsid w:val="00F5316F"/>
    <w:rsid w:val="00F62CF4"/>
    <w:rsid w:val="00F77FB1"/>
    <w:rsid w:val="00F80CB2"/>
    <w:rsid w:val="00F80E4B"/>
    <w:rsid w:val="00F81DD9"/>
    <w:rsid w:val="00F83B7A"/>
    <w:rsid w:val="00F86290"/>
    <w:rsid w:val="00F87D54"/>
    <w:rsid w:val="00F9090E"/>
    <w:rsid w:val="00F93E87"/>
    <w:rsid w:val="00F94727"/>
    <w:rsid w:val="00F94B29"/>
    <w:rsid w:val="00F96E03"/>
    <w:rsid w:val="00FA0011"/>
    <w:rsid w:val="00FA1FDC"/>
    <w:rsid w:val="00FA2373"/>
    <w:rsid w:val="00FA5930"/>
    <w:rsid w:val="00FA5CD4"/>
    <w:rsid w:val="00FB03C5"/>
    <w:rsid w:val="00FC017E"/>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mailto:bzl-eneshisuka-system@meti.go.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9675;&#9675;&#9675;&#9675;&#9675;&#9675;@meti.go.jp" TargetMode="External"/><Relationship Id="rId2" Type="http://schemas.openxmlformats.org/officeDocument/2006/relationships/numbering" Target="numbering.xml"/><Relationship Id="rId16" Type="http://schemas.openxmlformats.org/officeDocument/2006/relationships/hyperlink" Target="https://www.jgrants-portal.go.jp/subsi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3342</Words>
  <Characters>19054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22352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2025-02-26T12:54:00Z</dcterms:created>
  <dcterms:modified xsi:type="dcterms:W3CDTF">2025-02-26T13:33:00Z</dcterms:modified>
</cp:coreProperties>
</file>