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9396B" w14:textId="7D5C5ADB" w:rsidR="00966603" w:rsidRDefault="00966603">
      <w:pPr>
        <w:rPr>
          <w:rFonts w:ascii="ＭＳ ゴシック" w:eastAsia="ＭＳ ゴシック" w:hAnsi="ＭＳ ゴシック"/>
          <w:bCs/>
          <w:sz w:val="22"/>
        </w:rPr>
      </w:pPr>
    </w:p>
    <w:p w14:paraId="553C84AD" w14:textId="77777777" w:rsidR="00966603" w:rsidRDefault="00966603">
      <w:pPr>
        <w:rPr>
          <w:rFonts w:ascii="ＭＳ ゴシック" w:eastAsia="ＭＳ ゴシック" w:hAnsi="ＭＳ ゴシック"/>
          <w:bCs/>
          <w:sz w:val="22"/>
        </w:rPr>
      </w:pPr>
    </w:p>
    <w:p w14:paraId="0DBAD3A4" w14:textId="77777777" w:rsidR="00966603" w:rsidRDefault="00966603">
      <w:pPr>
        <w:rPr>
          <w:rFonts w:ascii="ＭＳ ゴシック" w:eastAsia="ＭＳ ゴシック" w:hAnsi="ＭＳ ゴシック"/>
          <w:bCs/>
          <w:sz w:val="22"/>
        </w:rPr>
      </w:pPr>
    </w:p>
    <w:p w14:paraId="5355F88B" w14:textId="43FF1AF0" w:rsidR="00B35DC0" w:rsidRDefault="00CA06E0">
      <w:pPr>
        <w:rPr>
          <w:rFonts w:ascii="ＭＳ ゴシック" w:eastAsia="ＭＳ ゴシック" w:hAnsi="ＭＳ ゴシック"/>
          <w:bCs/>
          <w:sz w:val="22"/>
        </w:rPr>
      </w:pPr>
      <w:r w:rsidRPr="00CA06E0">
        <w:rPr>
          <w:rFonts w:ascii="ＭＳ ゴシック" w:eastAsia="ＭＳ ゴシック" w:hAnsi="ＭＳ ゴシック" w:hint="eastAsia"/>
          <w:bCs/>
          <w:sz w:val="22"/>
        </w:rPr>
        <w:t>令和７年度「</w:t>
      </w:r>
      <w:r w:rsidR="00606D30" w:rsidRPr="00606D30">
        <w:rPr>
          <w:rFonts w:ascii="ＭＳ ゴシック" w:eastAsia="ＭＳ ゴシック" w:hAnsi="ＭＳ ゴシック" w:hint="eastAsia"/>
          <w:bCs/>
          <w:sz w:val="22"/>
        </w:rPr>
        <w:t>令和７年度次世代革新炉の開発・建設に向けた技術開発・サプライチェーン構築支援事業</w:t>
      </w:r>
      <w:r w:rsidRPr="00CA06E0">
        <w:rPr>
          <w:rFonts w:ascii="ＭＳ ゴシック" w:eastAsia="ＭＳ ゴシック" w:hAnsi="ＭＳ ゴシック" w:hint="eastAsia"/>
          <w:bCs/>
          <w:sz w:val="22"/>
        </w:rPr>
        <w:t>補助金」</w:t>
      </w:r>
      <w:r w:rsidR="00B35DC0">
        <w:rPr>
          <w:rFonts w:ascii="ＭＳ ゴシック" w:eastAsia="ＭＳ ゴシック" w:hAnsi="ＭＳ ゴシック" w:hint="eastAsia"/>
          <w:bCs/>
          <w:sz w:val="22"/>
        </w:rPr>
        <w:t>に係る補助事業者募集要領</w:t>
      </w:r>
    </w:p>
    <w:p w14:paraId="242CCEA7" w14:textId="77777777" w:rsidR="00B35DC0" w:rsidRDefault="00B35DC0">
      <w:pPr>
        <w:rPr>
          <w:rFonts w:ascii="ＭＳ ゴシック" w:eastAsia="ＭＳ ゴシック" w:hAnsi="ＭＳ ゴシック"/>
          <w:bCs/>
          <w:sz w:val="22"/>
        </w:rPr>
      </w:pPr>
    </w:p>
    <w:p w14:paraId="2595AA14" w14:textId="77777777" w:rsidR="00CA06E0" w:rsidRDefault="00CA06E0" w:rsidP="00CA06E0">
      <w:pPr>
        <w:jc w:val="right"/>
        <w:rPr>
          <w:rFonts w:ascii="ＭＳ ゴシック" w:eastAsia="ＭＳ ゴシック" w:hAnsi="ＭＳ ゴシック"/>
          <w:sz w:val="22"/>
        </w:rPr>
      </w:pPr>
      <w:r>
        <w:rPr>
          <w:rFonts w:ascii="ＭＳ ゴシック" w:eastAsia="ＭＳ ゴシック" w:hAnsi="ＭＳ ゴシック" w:hint="eastAsia"/>
          <w:sz w:val="22"/>
        </w:rPr>
        <w:t>令和７年２月１０日</w:t>
      </w:r>
    </w:p>
    <w:p w14:paraId="79AA7ACF" w14:textId="77777777" w:rsidR="00CA06E0" w:rsidRDefault="00CA06E0" w:rsidP="00CA06E0">
      <w:pPr>
        <w:jc w:val="right"/>
        <w:rPr>
          <w:rFonts w:ascii="ＭＳ ゴシック" w:eastAsia="ＭＳ ゴシック" w:hAnsi="ＭＳ ゴシック"/>
          <w:sz w:val="22"/>
        </w:rPr>
      </w:pPr>
      <w:r>
        <w:rPr>
          <w:rFonts w:ascii="ＭＳ ゴシック" w:eastAsia="ＭＳ ゴシック" w:hAnsi="ＭＳ ゴシック" w:hint="eastAsia"/>
          <w:sz w:val="22"/>
        </w:rPr>
        <w:t>経済産業省</w:t>
      </w:r>
      <w:r>
        <w:rPr>
          <w:rFonts w:ascii="ＭＳ ゴシック" w:eastAsia="ＭＳ ゴシック" w:hAnsi="ＭＳ ゴシック" w:hint="eastAsia"/>
          <w:sz w:val="22"/>
        </w:rPr>
        <w:br/>
        <w:t>資源エネルギー庁</w:t>
      </w:r>
    </w:p>
    <w:p w14:paraId="1C364439" w14:textId="77777777" w:rsidR="00CA06E0" w:rsidRDefault="00CA06E0" w:rsidP="00CA06E0">
      <w:pPr>
        <w:jc w:val="right"/>
        <w:rPr>
          <w:rFonts w:ascii="ＭＳ ゴシック" w:eastAsia="ＭＳ ゴシック" w:hAnsi="ＭＳ ゴシック"/>
          <w:sz w:val="22"/>
        </w:rPr>
      </w:pPr>
      <w:r>
        <w:rPr>
          <w:rFonts w:ascii="ＭＳ ゴシック" w:eastAsia="ＭＳ ゴシック" w:hAnsi="ＭＳ ゴシック" w:hint="eastAsia"/>
          <w:sz w:val="22"/>
        </w:rPr>
        <w:t>電力・ガス事業部</w:t>
      </w:r>
      <w:r>
        <w:rPr>
          <w:rFonts w:ascii="ＭＳ ゴシック" w:eastAsia="ＭＳ ゴシック" w:hAnsi="ＭＳ ゴシック" w:hint="eastAsia"/>
          <w:sz w:val="22"/>
        </w:rPr>
        <w:br/>
      </w:r>
      <w:r>
        <w:rPr>
          <w:rFonts w:ascii="ＭＳ ゴシック" w:eastAsia="ＭＳ ゴシック" w:hAnsi="ＭＳ ゴシック" w:hint="eastAsia"/>
          <w:bCs/>
          <w:sz w:val="22"/>
        </w:rPr>
        <w:t>原子力政策課</w:t>
      </w:r>
    </w:p>
    <w:p w14:paraId="74F911C9" w14:textId="77777777" w:rsidR="00B35DC0" w:rsidRPr="00CA06E0" w:rsidRDefault="00B35DC0">
      <w:pPr>
        <w:rPr>
          <w:rFonts w:ascii="ＭＳ ゴシック" w:eastAsia="ＭＳ ゴシック" w:hAnsi="ＭＳ ゴシック"/>
          <w:bCs/>
          <w:sz w:val="22"/>
        </w:rPr>
      </w:pPr>
    </w:p>
    <w:p w14:paraId="122C36DF" w14:textId="6713F83F" w:rsidR="00B35DC0" w:rsidRDefault="00B35DC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経済産業省では、</w:t>
      </w:r>
      <w:r w:rsidR="00CA06E0" w:rsidRPr="00CA06E0">
        <w:rPr>
          <w:rFonts w:ascii="ＭＳ ゴシック" w:eastAsia="ＭＳ ゴシック" w:hAnsi="ＭＳ ゴシック" w:hint="eastAsia"/>
          <w:bCs/>
          <w:sz w:val="22"/>
        </w:rPr>
        <w:t>令和７年度「</w:t>
      </w:r>
      <w:r w:rsidR="00606D30" w:rsidRPr="00606D30">
        <w:rPr>
          <w:rFonts w:ascii="ＭＳ ゴシック" w:eastAsia="ＭＳ ゴシック" w:hAnsi="ＭＳ ゴシック" w:hint="eastAsia"/>
          <w:bCs/>
          <w:sz w:val="22"/>
        </w:rPr>
        <w:t>令和７年度次世代革新炉の開発・建設に向けた技術開発・サプライチェーン構築支援事業</w:t>
      </w:r>
      <w:r w:rsidR="00CA06E0" w:rsidRPr="00CA06E0">
        <w:rPr>
          <w:rFonts w:ascii="ＭＳ ゴシック" w:eastAsia="ＭＳ ゴシック" w:hAnsi="ＭＳ ゴシック" w:hint="eastAsia"/>
          <w:bCs/>
          <w:sz w:val="22"/>
        </w:rPr>
        <w:t>補助金」</w:t>
      </w:r>
      <w:r>
        <w:rPr>
          <w:rFonts w:ascii="ＭＳ ゴシック" w:eastAsia="ＭＳ ゴシック" w:hAnsi="ＭＳ ゴシック" w:hint="eastAsia"/>
          <w:bCs/>
          <w:sz w:val="22"/>
        </w:rPr>
        <w:t>を実施する補助事業者を、以下の要領で広く募集します。</w:t>
      </w:r>
    </w:p>
    <w:p w14:paraId="4541BD63" w14:textId="77777777" w:rsidR="00982289" w:rsidRDefault="00982289">
      <w:pPr>
        <w:rPr>
          <w:rFonts w:ascii="ＭＳ ゴシック" w:eastAsia="ＭＳ ゴシック" w:hAnsi="ＭＳ ゴシック"/>
          <w:bCs/>
          <w:sz w:val="22"/>
        </w:rPr>
      </w:pPr>
      <w:r>
        <w:rPr>
          <w:rFonts w:ascii="ＭＳ ゴシック" w:eastAsia="ＭＳ ゴシック" w:hAnsi="ＭＳ ゴシック" w:hint="eastAsia"/>
          <w:bCs/>
          <w:sz w:val="22"/>
        </w:rPr>
        <w:t xml:space="preserve">　当事業の補助金の交付を申請する方、採択されて補助金を受給される方は、「補助金等に係る予算の執行の適正化に関する法律（昭和３０年８月２７日法律第１７９号）</w:t>
      </w:r>
      <w:r w:rsidR="00F83B7A">
        <w:rPr>
          <w:rFonts w:ascii="ＭＳ ゴシック" w:eastAsia="ＭＳ ゴシック" w:hAnsi="ＭＳ ゴシック" w:hint="eastAsia"/>
          <w:bCs/>
          <w:sz w:val="22"/>
        </w:rPr>
        <w:t>（</w:t>
      </w:r>
      <w:r w:rsidR="00287DF8">
        <w:rPr>
          <w:rFonts w:ascii="ＭＳ ゴシック" w:eastAsia="ＭＳ ゴシック" w:hAnsi="ＭＳ ゴシック" w:hint="eastAsia"/>
          <w:bCs/>
          <w:sz w:val="22"/>
        </w:rPr>
        <w:t>以下「補助金適正化法」という。）</w:t>
      </w:r>
      <w:r>
        <w:rPr>
          <w:rFonts w:ascii="ＭＳ ゴシック" w:eastAsia="ＭＳ ゴシック" w:hAnsi="ＭＳ ゴシック" w:hint="eastAsia"/>
          <w:bCs/>
          <w:sz w:val="22"/>
        </w:rPr>
        <w:t>」、「交付要綱」をよくご理解の上、また</w:t>
      </w:r>
      <w:r w:rsidR="00AA20FE">
        <w:rPr>
          <w:rFonts w:ascii="ＭＳ ゴシック" w:eastAsia="ＭＳ ゴシック" w:hAnsi="ＭＳ ゴシック" w:hint="eastAsia"/>
          <w:bCs/>
          <w:sz w:val="22"/>
        </w:rPr>
        <w:t>、</w:t>
      </w:r>
      <w:r>
        <w:rPr>
          <w:rFonts w:ascii="ＭＳ ゴシック" w:eastAsia="ＭＳ ゴシック" w:hAnsi="ＭＳ ゴシック" w:hint="eastAsia"/>
          <w:bCs/>
          <w:sz w:val="22"/>
        </w:rPr>
        <w:t>下記の点についても十分にご認識いただいた上で補助金受給に関する全ての手続きを適正に行っていただくようお願いします。</w:t>
      </w:r>
    </w:p>
    <w:p w14:paraId="060B5789" w14:textId="77777777" w:rsidR="0054236C" w:rsidRDefault="0054236C">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D04C97" w14:paraId="187973E4" w14:textId="77777777" w:rsidTr="00F5316F">
        <w:tc>
          <w:tcPr>
            <w:tcW w:w="9270" w:type="dxa"/>
            <w:shd w:val="clear" w:color="auto" w:fill="auto"/>
          </w:tcPr>
          <w:p w14:paraId="7C29CAB4" w14:textId="77777777" w:rsidR="00F80CB2" w:rsidRPr="00D04C97" w:rsidRDefault="00F80CB2" w:rsidP="00D04C97">
            <w:pPr>
              <w:ind w:left="221" w:hangingChars="100" w:hanging="221"/>
              <w:jc w:val="center"/>
              <w:rPr>
                <w:rFonts w:ascii="ＭＳ ゴシック" w:eastAsia="ＭＳ ゴシック" w:hAnsi="ＭＳ ゴシック"/>
                <w:b/>
                <w:bCs/>
                <w:sz w:val="22"/>
              </w:rPr>
            </w:pPr>
            <w:r w:rsidRPr="00D04C97">
              <w:rPr>
                <w:rFonts w:ascii="ＭＳ ゴシック" w:eastAsia="ＭＳ ゴシック" w:hAnsi="ＭＳ ゴシック" w:hint="eastAsia"/>
                <w:b/>
                <w:bCs/>
                <w:sz w:val="22"/>
                <w:bdr w:val="single" w:sz="4" w:space="0" w:color="auto"/>
              </w:rPr>
              <w:t>補助金を応募する際の注意点</w:t>
            </w:r>
          </w:p>
          <w:p w14:paraId="6A525479" w14:textId="77777777" w:rsidR="00571AD7" w:rsidRPr="00D04C97" w:rsidRDefault="00571AD7" w:rsidP="00D04C97">
            <w:pPr>
              <w:ind w:left="221" w:hangingChars="100" w:hanging="221"/>
              <w:jc w:val="center"/>
              <w:rPr>
                <w:rFonts w:ascii="ＭＳ ゴシック" w:eastAsia="ＭＳ ゴシック" w:hAnsi="ＭＳ ゴシック"/>
                <w:b/>
                <w:bCs/>
                <w:sz w:val="22"/>
              </w:rPr>
            </w:pPr>
          </w:p>
          <w:p w14:paraId="737F942C"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0064639C"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264E0275" w14:textId="433037DF" w:rsidR="007A5EB2" w:rsidRDefault="007A5EB2"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1C36EC" w:rsidRPr="008E32CD">
              <w:rPr>
                <w:rFonts w:ascii="ＭＳ ゴシック" w:eastAsia="ＭＳ ゴシック" w:hAnsi="ＭＳ ゴシック" w:hint="eastAsia"/>
                <w:bCs/>
                <w:color w:val="000000" w:themeColor="text1"/>
                <w:sz w:val="22"/>
              </w:rPr>
              <w:t>なお、事業に係る取引先（</w:t>
            </w:r>
            <w:r w:rsidR="001C36EC">
              <w:rPr>
                <w:rFonts w:ascii="ＭＳ ゴシック" w:eastAsia="ＭＳ ゴシック" w:hAnsi="ＭＳ ゴシック" w:hint="eastAsia"/>
                <w:bCs/>
                <w:color w:val="000000" w:themeColor="text1"/>
                <w:sz w:val="22"/>
              </w:rPr>
              <w:t>委託先、外注（</w:t>
            </w:r>
            <w:r w:rsidR="001C36EC" w:rsidRPr="008E32CD">
              <w:rPr>
                <w:rFonts w:ascii="ＭＳ ゴシック" w:eastAsia="ＭＳ ゴシック" w:hAnsi="ＭＳ ゴシック" w:hint="eastAsia"/>
                <w:bCs/>
                <w:color w:val="000000" w:themeColor="text1"/>
                <w:sz w:val="22"/>
              </w:rPr>
              <w:t>請負</w:t>
            </w:r>
            <w:r w:rsidR="001C36EC">
              <w:rPr>
                <w:rFonts w:ascii="ＭＳ ゴシック" w:eastAsia="ＭＳ ゴシック" w:hAnsi="ＭＳ ゴシック" w:hint="eastAsia"/>
                <w:bCs/>
                <w:color w:val="000000" w:themeColor="text1"/>
                <w:sz w:val="22"/>
              </w:rPr>
              <w:t>）</w:t>
            </w:r>
            <w:r w:rsidR="001C36EC" w:rsidRPr="008E32CD">
              <w:rPr>
                <w:rFonts w:ascii="ＭＳ ゴシック" w:eastAsia="ＭＳ ゴシック" w:hAnsi="ＭＳ ゴシック" w:hint="eastAsia"/>
                <w:bCs/>
                <w:color w:val="000000" w:themeColor="text1"/>
                <w:sz w:val="22"/>
              </w:rPr>
              <w:t>先以降も含む）に対して、必要に応じ現地調査等を実施します</w:t>
            </w:r>
            <w:r w:rsidR="001C36EC">
              <w:rPr>
                <w:rFonts w:ascii="ＭＳ ゴシック" w:eastAsia="ＭＳ ゴシック" w:hAnsi="ＭＳ ゴシック" w:hint="eastAsia"/>
                <w:bCs/>
                <w:color w:val="000000" w:themeColor="text1"/>
                <w:sz w:val="22"/>
              </w:rPr>
              <w:t>ので、あらかじめ</w:t>
            </w:r>
            <w:r w:rsidR="001C36EC" w:rsidRPr="008E32CD">
              <w:rPr>
                <w:rFonts w:ascii="ＭＳ ゴシック" w:eastAsia="ＭＳ ゴシック" w:hAnsi="ＭＳ ゴシック" w:hint="eastAsia"/>
                <w:bCs/>
                <w:color w:val="000000" w:themeColor="text1"/>
                <w:sz w:val="22"/>
              </w:rPr>
              <w:t>補助金の受給者から取引先に対して</w:t>
            </w:r>
            <w:r w:rsidR="001C36EC">
              <w:rPr>
                <w:rFonts w:ascii="ＭＳ ゴシック" w:eastAsia="ＭＳ ゴシック" w:hAnsi="ＭＳ ゴシック" w:hint="eastAsia"/>
                <w:bCs/>
                <w:color w:val="000000" w:themeColor="text1"/>
                <w:sz w:val="22"/>
              </w:rPr>
              <w:t>現地調査が可能となるよう措置を講じていただきま</w:t>
            </w:r>
            <w:r w:rsidR="001C36EC" w:rsidRPr="008E32CD">
              <w:rPr>
                <w:rFonts w:ascii="ＭＳ ゴシック" w:eastAsia="ＭＳ ゴシック" w:hAnsi="ＭＳ ゴシック" w:hint="eastAsia"/>
                <w:bCs/>
                <w:color w:val="000000" w:themeColor="text1"/>
                <w:sz w:val="22"/>
              </w:rPr>
              <w:t>す。</w:t>
            </w:r>
          </w:p>
          <w:p w14:paraId="19C1117C" w14:textId="2C0B43E9"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w:t>
            </w:r>
            <w:r w:rsidR="006B1DE4">
              <w:rPr>
                <w:rFonts w:ascii="ＭＳ ゴシック" w:eastAsia="ＭＳ ゴシック" w:hAnsi="ＭＳ ゴシック" w:hint="eastAsia"/>
                <w:bCs/>
                <w:sz w:val="22"/>
              </w:rPr>
              <w:t>（最大３６ヵ月）</w:t>
            </w:r>
            <w:r w:rsidRPr="00D04C97">
              <w:rPr>
                <w:rFonts w:ascii="ＭＳ ゴシック" w:eastAsia="ＭＳ ゴシック" w:hAnsi="ＭＳ ゴシック" w:hint="eastAsia"/>
                <w:bCs/>
                <w:sz w:val="22"/>
              </w:rPr>
              <w:t>行わないこと等の措置を執るとともに当該事業者の名称及び不正の内容を公表することがあります。</w:t>
            </w:r>
            <w:r w:rsidR="006B1DE4">
              <w:rPr>
                <w:rFonts w:ascii="ＭＳ ゴシック" w:eastAsia="ＭＳ ゴシック" w:hAnsi="ＭＳ ゴシック" w:hint="eastAsia"/>
                <w:bCs/>
                <w:sz w:val="22"/>
              </w:rPr>
              <w:t>現在停止中の事業者は以下URLにて公表されています。</w:t>
            </w:r>
          </w:p>
          <w:p w14:paraId="53241B48" w14:textId="15108165" w:rsidR="006B1DE4" w:rsidRPr="00D04C97" w:rsidRDefault="00C54FD2" w:rsidP="006B1DE4">
            <w:pPr>
              <w:ind w:leftChars="100" w:left="210"/>
              <w:rPr>
                <w:rFonts w:ascii="ＭＳ ゴシック" w:eastAsia="ＭＳ ゴシック" w:hAnsi="ＭＳ ゴシック"/>
                <w:bCs/>
                <w:sz w:val="22"/>
              </w:rPr>
            </w:pPr>
            <w:hyperlink r:id="rId11" w:history="1">
              <w:r w:rsidR="006B1DE4" w:rsidRPr="006B1DE4">
                <w:rPr>
                  <w:rStyle w:val="a9"/>
                </w:rPr>
                <w:t>https://www.meti.go.jp/information_2/publicoffer/shimeiteishi.html</w:t>
              </w:r>
            </w:hyperlink>
          </w:p>
          <w:p w14:paraId="1EC86EC8"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lastRenderedPageBreak/>
              <w:t>④　補助金に係る不正行為に対しては、補助金適正化法第２９条から第３２条において、刑事罰等を科す旨規定されています。あらかじめ補助金に関するそれら規定を十分に理解した上で本事業の申請手続を行うこととしてください。</w:t>
            </w:r>
          </w:p>
          <w:p w14:paraId="0A4EB2FF"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⑤　経済産業省から補助金の交付決定を通知する前において、発注等を完成させた経費については、補助金の交付対象とはなりません。</w:t>
            </w:r>
          </w:p>
          <w:p w14:paraId="0FC59228" w14:textId="1A5869AA" w:rsidR="00275CD6" w:rsidRDefault="00675C2E"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w:t>
            </w:r>
            <w:r w:rsidR="00275CD6">
              <w:rPr>
                <w:rFonts w:ascii="ＭＳ ゴシック" w:eastAsia="ＭＳ ゴシック" w:hAnsi="ＭＳ ゴシック" w:hint="eastAsia"/>
                <w:bCs/>
                <w:sz w:val="22"/>
              </w:rPr>
              <w:t xml:space="preserve">　補助事業を遂行するため、売買、請負その他の契約をする場合</w:t>
            </w:r>
            <w:r w:rsidR="00275CD6" w:rsidRPr="00275CD6">
              <w:rPr>
                <w:rFonts w:ascii="ＭＳ ゴシック" w:eastAsia="ＭＳ ゴシック" w:hAnsi="ＭＳ ゴシック" w:hint="eastAsia"/>
                <w:bCs/>
                <w:sz w:val="22"/>
              </w:rPr>
              <w:t>、</w:t>
            </w:r>
            <w:r w:rsidR="00275CD6">
              <w:rPr>
                <w:rFonts w:ascii="ＭＳ ゴシック" w:eastAsia="ＭＳ ゴシック" w:hAnsi="ＭＳ ゴシック" w:hint="eastAsia"/>
                <w:bCs/>
                <w:sz w:val="22"/>
              </w:rPr>
              <w:t>若しくは</w:t>
            </w:r>
            <w:r w:rsidR="00275CD6" w:rsidRPr="00275CD6">
              <w:rPr>
                <w:rFonts w:ascii="ＭＳ ゴシック" w:eastAsia="ＭＳ ゴシック" w:hAnsi="ＭＳ ゴシック" w:hint="eastAsia"/>
                <w:bCs/>
                <w:sz w:val="22"/>
              </w:rPr>
              <w:t>補助事業の一</w:t>
            </w:r>
            <w:r w:rsidR="00D5397B">
              <w:rPr>
                <w:rFonts w:ascii="ＭＳ ゴシック" w:eastAsia="ＭＳ ゴシック" w:hAnsi="ＭＳ ゴシック" w:hint="eastAsia"/>
                <w:bCs/>
                <w:sz w:val="22"/>
              </w:rPr>
              <w:t>部を第三者に委託し、又は第三者と共同して実施しようとする場合の契約</w:t>
            </w:r>
            <w:r w:rsidR="00994D57">
              <w:rPr>
                <w:rFonts w:ascii="ＭＳ ゴシック" w:eastAsia="ＭＳ ゴシック" w:hAnsi="ＭＳ ゴシック" w:hint="eastAsia"/>
                <w:bCs/>
                <w:sz w:val="22"/>
              </w:rPr>
              <w:t>（契約金額１００万円未満のものを除く）</w:t>
            </w:r>
            <w:r w:rsidR="00D5397B" w:rsidRPr="00D5397B">
              <w:rPr>
                <w:rFonts w:ascii="ＭＳ ゴシック" w:eastAsia="ＭＳ ゴシック" w:hAnsi="ＭＳ ゴシック" w:hint="eastAsia"/>
                <w:bCs/>
                <w:sz w:val="22"/>
              </w:rPr>
              <w:t>に当た</w:t>
            </w:r>
            <w:r w:rsidR="00D5397B">
              <w:rPr>
                <w:rFonts w:ascii="ＭＳ ゴシック" w:eastAsia="ＭＳ ゴシック" w:hAnsi="ＭＳ ゴシック" w:hint="eastAsia"/>
                <w:bCs/>
                <w:sz w:val="22"/>
              </w:rPr>
              <w:t>っては、</w:t>
            </w:r>
            <w:r w:rsidR="00D5397B" w:rsidRPr="00D5397B">
              <w:rPr>
                <w:rFonts w:ascii="ＭＳ ゴシック" w:eastAsia="ＭＳ ゴシック" w:hAnsi="ＭＳ ゴシック" w:hint="eastAsia"/>
                <w:bCs/>
                <w:sz w:val="22"/>
              </w:rPr>
              <w:t>経済産業省から補助金交付等停止</w:t>
            </w:r>
            <w:r w:rsidR="00D5397B">
              <w:rPr>
                <w:rFonts w:ascii="ＭＳ ゴシック" w:eastAsia="ＭＳ ゴシック" w:hAnsi="ＭＳ ゴシック" w:hint="eastAsia"/>
                <w:bCs/>
                <w:sz w:val="22"/>
              </w:rPr>
              <w:t>措置又は指名停止措置が講じられている事業者を契約の相手方とすることは原則できません（補助事業の実施体制が何重であっても同様。）。</w:t>
            </w:r>
          </w:p>
          <w:p w14:paraId="752C4DD2" w14:textId="27229EDA" w:rsidR="00D5397B" w:rsidRDefault="00D5397B" w:rsidP="00552682">
            <w:pPr>
              <w:ind w:leftChars="100" w:left="210"/>
              <w:rPr>
                <w:rFonts w:ascii="ＭＳ ゴシック" w:eastAsia="ＭＳ ゴシック" w:hAnsi="ＭＳ ゴシック"/>
                <w:bCs/>
                <w:sz w:val="22"/>
              </w:rPr>
            </w:pPr>
            <w:r w:rsidRPr="00D5397B">
              <w:rPr>
                <w:rFonts w:ascii="ＭＳ ゴシック" w:eastAsia="ＭＳ ゴシック" w:hAnsi="ＭＳ ゴシック" w:hint="eastAsia"/>
                <w:bCs/>
                <w:sz w:val="22"/>
              </w:rPr>
              <w:t>掲載アドレス：</w:t>
            </w:r>
            <w:hyperlink r:id="rId12" w:history="1">
              <w:r w:rsidR="00623EEB" w:rsidRPr="00DC336C">
                <w:rPr>
                  <w:rStyle w:val="a9"/>
                  <w:rFonts w:ascii="ＭＳ ゴシック" w:eastAsia="ＭＳ ゴシック" w:hAnsi="Courier New" w:cs="Courier New" w:hint="eastAsia"/>
                  <w:sz w:val="20"/>
                  <w:szCs w:val="21"/>
                </w:rPr>
                <w:t>http://www.meti.go.jp/information_2/publicoffer/shimeiteishi.html</w:t>
              </w:r>
            </w:hyperlink>
          </w:p>
          <w:p w14:paraId="083586EE" w14:textId="1E10C06E" w:rsidR="00F80CB2" w:rsidRPr="00D04C97" w:rsidRDefault="00D5397B"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⑦</w:t>
            </w:r>
            <w:r w:rsidR="00F80CB2" w:rsidRPr="00D04C97">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088604F9" w14:textId="720E511A" w:rsidR="00043B3B" w:rsidRPr="00D04C97" w:rsidRDefault="00F80CB2" w:rsidP="00AE1AE9">
            <w:pPr>
              <w:ind w:leftChars="200" w:left="64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なお、必要に応じて取得財産等の管理状況について調査することがあります。</w:t>
            </w:r>
          </w:p>
        </w:tc>
      </w:tr>
    </w:tbl>
    <w:p w14:paraId="065FA47C" w14:textId="77777777" w:rsidR="00FE2B5E" w:rsidRDefault="0054236C">
      <w:pPr>
        <w:rPr>
          <w:rFonts w:ascii="ＭＳ ゴシック" w:eastAsia="ＭＳ ゴシック" w:hAnsi="ＭＳ ゴシック"/>
          <w:bCs/>
          <w:sz w:val="22"/>
        </w:rPr>
      </w:pPr>
      <w:r>
        <w:rPr>
          <w:rFonts w:ascii="ＭＳ ゴシック" w:eastAsia="ＭＳ ゴシック" w:hAnsi="ＭＳ ゴシック"/>
          <w:bCs/>
          <w:sz w:val="22"/>
        </w:rPr>
        <w:lastRenderedPageBreak/>
        <w:br w:type="page"/>
      </w:r>
      <w:r w:rsidR="009D7406">
        <w:rPr>
          <w:rFonts w:ascii="ＭＳ ゴシック" w:eastAsia="ＭＳ ゴシック" w:hAnsi="ＭＳ ゴシック" w:hint="eastAsia"/>
          <w:bCs/>
          <w:sz w:val="22"/>
        </w:rPr>
        <w:lastRenderedPageBreak/>
        <w:t>【１．事業概要】</w:t>
      </w:r>
    </w:p>
    <w:p w14:paraId="39754A2E" w14:textId="77777777" w:rsidR="00CA06E0" w:rsidRPr="007755C7" w:rsidRDefault="00CA06E0" w:rsidP="00CA06E0">
      <w:pPr>
        <w:ind w:leftChars="100" w:left="210"/>
        <w:rPr>
          <w:rFonts w:ascii="ＭＳ ゴシック" w:eastAsia="ＭＳ ゴシック" w:hAnsi="ＭＳ ゴシック"/>
          <w:bCs/>
          <w:sz w:val="22"/>
        </w:rPr>
      </w:pPr>
      <w:r w:rsidRPr="007755C7">
        <w:rPr>
          <w:rFonts w:ascii="ＭＳ ゴシック" w:eastAsia="ＭＳ ゴシック" w:hAnsi="ＭＳ ゴシック" w:hint="eastAsia"/>
          <w:bCs/>
          <w:sz w:val="22"/>
        </w:rPr>
        <w:t>１－１．事業目的</w:t>
      </w:r>
    </w:p>
    <w:p w14:paraId="63ABA1D3" w14:textId="170A0C9A" w:rsidR="00CA06E0" w:rsidRPr="007755C7" w:rsidRDefault="00CA06E0" w:rsidP="00606D30">
      <w:pPr>
        <w:ind w:left="440" w:hangingChars="200" w:hanging="440"/>
        <w:rPr>
          <w:rFonts w:ascii="ＭＳ ゴシック" w:eastAsia="ＭＳ ゴシック" w:hAnsi="ＭＳ ゴシック"/>
          <w:bCs/>
          <w:sz w:val="22"/>
        </w:rPr>
      </w:pPr>
      <w:r w:rsidRPr="007755C7">
        <w:rPr>
          <w:rFonts w:ascii="ＭＳ ゴシック" w:eastAsia="ＭＳ ゴシック" w:hAnsi="ＭＳ ゴシック" w:hint="eastAsia"/>
          <w:bCs/>
          <w:sz w:val="22"/>
        </w:rPr>
        <w:t xml:space="preserve">　　　この補助金は、</w:t>
      </w:r>
      <w:r w:rsidR="00E036A7" w:rsidRPr="00E036A7">
        <w:rPr>
          <w:rFonts w:ascii="ＭＳ ゴシック" w:eastAsia="ＭＳ ゴシック" w:hAnsi="ＭＳ ゴシック" w:hint="eastAsia"/>
          <w:bCs/>
          <w:sz w:val="22"/>
        </w:rPr>
        <w:t>新たな安全メカニズムを組み込んだ次世代革新炉に含まれる革新軽水炉及び小型軽水炉について、その実現に向けた技術開発と、サプライチェーン高度化を支援することで、次世代革新炉の開発・建設に向けた実用化開発の促進及び原子力産業基盤の維持・強化を図ることを目的と</w:t>
      </w:r>
      <w:r w:rsidR="00E036A7">
        <w:rPr>
          <w:rFonts w:ascii="ＭＳ ゴシック" w:eastAsia="ＭＳ ゴシック" w:hAnsi="ＭＳ ゴシック" w:hint="eastAsia"/>
          <w:bCs/>
          <w:sz w:val="22"/>
        </w:rPr>
        <w:t>します</w:t>
      </w:r>
      <w:r w:rsidRPr="007755C7">
        <w:rPr>
          <w:rFonts w:ascii="ＭＳ ゴシック" w:eastAsia="ＭＳ ゴシック" w:hAnsi="ＭＳ ゴシック" w:hint="eastAsia"/>
          <w:bCs/>
          <w:sz w:val="22"/>
        </w:rPr>
        <w:t>。</w:t>
      </w:r>
    </w:p>
    <w:p w14:paraId="4A6C07B3" w14:textId="77777777" w:rsidR="00CA06E0" w:rsidRPr="007755C7" w:rsidRDefault="00CA06E0" w:rsidP="00CA06E0">
      <w:pPr>
        <w:ind w:left="440" w:hangingChars="200" w:hanging="440"/>
        <w:rPr>
          <w:rFonts w:ascii="ＭＳ ゴシック" w:eastAsia="ＭＳ ゴシック" w:hAnsi="ＭＳ ゴシック"/>
          <w:bCs/>
          <w:sz w:val="22"/>
        </w:rPr>
      </w:pPr>
    </w:p>
    <w:p w14:paraId="2D703505" w14:textId="77777777" w:rsidR="00CA06E0" w:rsidRPr="007755C7" w:rsidRDefault="00CA06E0" w:rsidP="00CA06E0">
      <w:pPr>
        <w:ind w:leftChars="100" w:left="210"/>
        <w:rPr>
          <w:rFonts w:ascii="ＭＳ ゴシック" w:eastAsia="ＭＳ ゴシック" w:hAnsi="ＭＳ ゴシック"/>
          <w:bCs/>
          <w:sz w:val="22"/>
        </w:rPr>
      </w:pPr>
      <w:r w:rsidRPr="007755C7">
        <w:rPr>
          <w:rFonts w:ascii="ＭＳ ゴシック" w:eastAsia="ＭＳ ゴシック" w:hAnsi="ＭＳ ゴシック" w:hint="eastAsia"/>
          <w:bCs/>
          <w:sz w:val="22"/>
        </w:rPr>
        <w:t>１－２．事業スキーム</w:t>
      </w:r>
    </w:p>
    <w:p w14:paraId="44AED63C" w14:textId="77777777" w:rsidR="00CA06E0" w:rsidRPr="007755C7" w:rsidRDefault="00CA06E0" w:rsidP="00CA06E0">
      <w:pPr>
        <w:rPr>
          <w:rFonts w:ascii="ＭＳ ゴシック" w:eastAsia="ＭＳ ゴシック" w:hAnsi="ＭＳ ゴシック"/>
          <w:sz w:val="22"/>
        </w:rPr>
      </w:pPr>
      <w:r w:rsidRPr="007755C7">
        <w:rPr>
          <w:rFonts w:ascii="ＭＳ ゴシック" w:eastAsia="ＭＳ ゴシック" w:hAnsi="ＭＳ ゴシック" w:hint="eastAsia"/>
          <w:sz w:val="22"/>
        </w:rPr>
        <w:t xml:space="preserve">　【例】間接補助事業の場合</w:t>
      </w:r>
    </w:p>
    <w:p w14:paraId="025D9856" w14:textId="77777777" w:rsidR="00CA06E0" w:rsidRPr="007755C7" w:rsidRDefault="00CA06E0" w:rsidP="00CA06E0">
      <w:pPr>
        <w:ind w:firstLineChars="300" w:firstLine="720"/>
        <w:rPr>
          <w:rFonts w:ascii="ＭＳ ゴシック" w:eastAsia="ＭＳ ゴシック" w:hAnsi="ＭＳ ゴシック"/>
          <w:sz w:val="24"/>
          <w:szCs w:val="24"/>
        </w:rPr>
      </w:pPr>
      <w:r w:rsidRPr="007755C7">
        <w:rPr>
          <w:rFonts w:ascii="ＭＳ ゴシック" w:eastAsia="ＭＳ ゴシック" w:hAnsi="ＭＳ ゴシック" w:hint="eastAsia"/>
          <w:sz w:val="24"/>
          <w:szCs w:val="24"/>
          <w:bdr w:val="single" w:sz="4" w:space="0" w:color="auto"/>
        </w:rPr>
        <w:t xml:space="preserve">　　　経　済　産　業　省　　　　</w:t>
      </w:r>
    </w:p>
    <w:p w14:paraId="5BA9DB3B" w14:textId="77777777" w:rsidR="00CA06E0" w:rsidRPr="007755C7" w:rsidRDefault="00CA06E0" w:rsidP="00CA06E0">
      <w:pPr>
        <w:rPr>
          <w:rFonts w:ascii="ＭＳ ゴシック" w:eastAsia="ＭＳ ゴシック" w:hAnsi="ＭＳ ゴシック"/>
          <w:sz w:val="24"/>
          <w:szCs w:val="24"/>
        </w:rPr>
      </w:pPr>
      <w:r w:rsidRPr="007755C7">
        <w:rPr>
          <w:rFonts w:ascii="ＭＳ ゴシック" w:eastAsia="ＭＳ ゴシック" w:hAnsi="ＭＳ ゴシック" w:hint="eastAsia"/>
          <w:sz w:val="24"/>
          <w:szCs w:val="24"/>
        </w:rPr>
        <w:t xml:space="preserve">　　　　　（申請）↑　　↓（補助）　　　補助率：１０／１０</w:t>
      </w:r>
    </w:p>
    <w:p w14:paraId="1E4C44EC" w14:textId="77777777" w:rsidR="00CA06E0" w:rsidRPr="007755C7" w:rsidRDefault="00CA06E0" w:rsidP="00CA06E0">
      <w:pPr>
        <w:rPr>
          <w:rFonts w:ascii="ＭＳ ゴシック" w:eastAsia="ＭＳ ゴシック" w:hAnsi="ＭＳ ゴシック"/>
          <w:sz w:val="24"/>
          <w:szCs w:val="24"/>
        </w:rPr>
      </w:pPr>
      <w:r w:rsidRPr="007755C7">
        <w:rPr>
          <w:rFonts w:ascii="ＭＳ ゴシック" w:eastAsia="ＭＳ ゴシック" w:hAnsi="ＭＳ ゴシック" w:hint="eastAsia"/>
          <w:sz w:val="24"/>
          <w:szCs w:val="24"/>
        </w:rPr>
        <w:t xml:space="preserve">　　　</w:t>
      </w:r>
      <w:r w:rsidRPr="007755C7">
        <w:rPr>
          <w:rFonts w:ascii="ＭＳ ゴシック" w:eastAsia="ＭＳ ゴシック" w:hAnsi="ＭＳ ゴシック" w:hint="eastAsia"/>
          <w:sz w:val="24"/>
          <w:szCs w:val="24"/>
          <w:bdr w:val="single" w:sz="4" w:space="0" w:color="auto"/>
        </w:rPr>
        <w:t xml:space="preserve">　　　補　助　事　業　者　　　　</w:t>
      </w:r>
      <w:r>
        <w:rPr>
          <w:rFonts w:ascii="ＭＳ ゴシック" w:eastAsia="ＭＳ ゴシック" w:hAnsi="ＭＳ ゴシック" w:hint="eastAsia"/>
          <w:b/>
          <w:color w:val="000000" w:themeColor="text1"/>
          <w:sz w:val="24"/>
          <w:szCs w:val="24"/>
        </w:rPr>
        <w:t xml:space="preserve">　　※</w:t>
      </w:r>
      <w:r w:rsidRPr="0087759B">
        <w:rPr>
          <w:rFonts w:ascii="ＭＳ ゴシック" w:eastAsia="ＭＳ ゴシック" w:hAnsi="ＭＳ ゴシック" w:hint="eastAsia"/>
          <w:b/>
          <w:color w:val="000000" w:themeColor="text1"/>
          <w:sz w:val="24"/>
          <w:szCs w:val="24"/>
        </w:rPr>
        <w:t>本公募の対象</w:t>
      </w:r>
    </w:p>
    <w:p w14:paraId="6EFCDE15" w14:textId="77777777" w:rsidR="00CA06E0" w:rsidRPr="007755C7" w:rsidRDefault="00CA06E0" w:rsidP="00CA06E0">
      <w:pPr>
        <w:rPr>
          <w:rFonts w:ascii="ＭＳ ゴシック" w:eastAsia="ＭＳ ゴシック" w:hAnsi="ＭＳ ゴシック"/>
          <w:sz w:val="24"/>
          <w:szCs w:val="24"/>
        </w:rPr>
      </w:pPr>
      <w:r w:rsidRPr="007755C7">
        <w:rPr>
          <w:rFonts w:ascii="ＭＳ ゴシック" w:eastAsia="ＭＳ ゴシック" w:hAnsi="ＭＳ ゴシック" w:hint="eastAsia"/>
          <w:sz w:val="24"/>
          <w:szCs w:val="24"/>
        </w:rPr>
        <w:t xml:space="preserve">　　　　　（申請）↑　　↓（補助）　　　補助率：１／２</w:t>
      </w:r>
    </w:p>
    <w:p w14:paraId="75E0CF5A" w14:textId="77777777" w:rsidR="00CA06E0" w:rsidRPr="007755C7" w:rsidRDefault="00CA06E0" w:rsidP="00CA06E0">
      <w:pPr>
        <w:rPr>
          <w:rFonts w:ascii="ＭＳ ゴシック" w:eastAsia="ＭＳ ゴシック" w:hAnsi="ＭＳ ゴシック"/>
          <w:bCs/>
          <w:sz w:val="22"/>
          <w:lang w:eastAsia="zh-CN"/>
        </w:rPr>
      </w:pPr>
      <w:r w:rsidRPr="007755C7">
        <w:rPr>
          <w:rFonts w:ascii="ＭＳ ゴシック" w:eastAsia="ＭＳ ゴシック" w:hAnsi="ＭＳ ゴシック" w:hint="eastAsia"/>
          <w:sz w:val="24"/>
          <w:szCs w:val="24"/>
        </w:rPr>
        <w:t xml:space="preserve">　　　</w:t>
      </w:r>
      <w:r w:rsidRPr="007755C7">
        <w:rPr>
          <w:rFonts w:ascii="ＭＳ ゴシック" w:eastAsia="ＭＳ ゴシック" w:hAnsi="ＭＳ ゴシック" w:hint="eastAsia"/>
          <w:sz w:val="24"/>
          <w:szCs w:val="24"/>
          <w:bdr w:val="single" w:sz="4" w:space="0" w:color="auto"/>
        </w:rPr>
        <w:t xml:space="preserve">　　 </w:t>
      </w:r>
      <w:r w:rsidRPr="007755C7">
        <w:rPr>
          <w:rFonts w:ascii="ＭＳ ゴシック" w:eastAsia="ＭＳ ゴシック" w:hAnsi="ＭＳ ゴシック" w:hint="eastAsia"/>
          <w:sz w:val="24"/>
          <w:szCs w:val="24"/>
          <w:bdr w:val="single" w:sz="4" w:space="0" w:color="auto"/>
          <w:lang w:eastAsia="zh-CN"/>
        </w:rPr>
        <w:t xml:space="preserve">間 接 補 助 事 業 者　　 　</w:t>
      </w:r>
    </w:p>
    <w:p w14:paraId="4C7F961F" w14:textId="77777777" w:rsidR="00CA06E0" w:rsidRPr="007755C7" w:rsidRDefault="00CA06E0" w:rsidP="00CA06E0">
      <w:pPr>
        <w:rPr>
          <w:rFonts w:ascii="ＭＳ ゴシック" w:eastAsia="ＭＳ ゴシック" w:hAnsi="ＭＳ ゴシック"/>
          <w:bCs/>
          <w:sz w:val="22"/>
          <w:lang w:eastAsia="zh-CN"/>
        </w:rPr>
      </w:pPr>
    </w:p>
    <w:p w14:paraId="55AF08CA" w14:textId="77777777" w:rsidR="00CA06E0" w:rsidRDefault="00CA06E0" w:rsidP="00CA06E0">
      <w:pPr>
        <w:ind w:leftChars="100" w:left="210"/>
        <w:rPr>
          <w:rFonts w:ascii="ＭＳ ゴシック" w:eastAsia="ＭＳ ゴシック" w:hAnsi="ＭＳ ゴシック"/>
          <w:bCs/>
          <w:sz w:val="22"/>
          <w:lang w:eastAsia="zh-CN"/>
        </w:rPr>
      </w:pPr>
      <w:r w:rsidRPr="007755C7">
        <w:rPr>
          <w:rFonts w:ascii="ＭＳ ゴシック" w:eastAsia="ＭＳ ゴシック" w:hAnsi="ＭＳ ゴシック" w:hint="eastAsia"/>
          <w:bCs/>
          <w:sz w:val="22"/>
          <w:lang w:eastAsia="zh-CN"/>
        </w:rPr>
        <w:t>１－３．事業内容</w:t>
      </w:r>
    </w:p>
    <w:p w14:paraId="36F10BF1" w14:textId="07402157" w:rsidR="00CA06E0" w:rsidRPr="0081132F" w:rsidRDefault="002A347A" w:rsidP="00CA06E0">
      <w:pPr>
        <w:ind w:leftChars="200" w:left="420" w:firstLineChars="100" w:firstLine="220"/>
        <w:rPr>
          <w:rFonts w:ascii="ＭＳ ゴシック" w:eastAsia="ＭＳ ゴシック" w:hAnsi="ＭＳ ゴシック"/>
          <w:bCs/>
          <w:sz w:val="22"/>
        </w:rPr>
      </w:pPr>
      <w:r w:rsidRPr="002A347A">
        <w:rPr>
          <w:rFonts w:ascii="ＭＳ ゴシック" w:eastAsia="ＭＳ ゴシック" w:hAnsi="ＭＳ ゴシック" w:hint="eastAsia"/>
          <w:sz w:val="22"/>
        </w:rPr>
        <w:t>GX推進戦略(令和5年7月閣議決定)では、「新たな安全メカニズムを組み込んだ次世代革新炉の開発・建設に取り組む」とともに「安全性向上等の取組に向けた必要な事業環境整備を進めるとともに、研究開発や人材育成、サプライチェーン維持・強化に対する支援を拡充する」</w:t>
      </w:r>
      <w:r w:rsidR="00CA06E0" w:rsidRPr="0081132F">
        <w:rPr>
          <w:rFonts w:ascii="ＭＳ ゴシック" w:eastAsia="ＭＳ ゴシック" w:hAnsi="ＭＳ ゴシック" w:hint="eastAsia"/>
          <w:sz w:val="22"/>
        </w:rPr>
        <w:t>とされてい</w:t>
      </w:r>
      <w:r w:rsidR="00CA06E0">
        <w:rPr>
          <w:rFonts w:ascii="ＭＳ ゴシック" w:eastAsia="ＭＳ ゴシック" w:hAnsi="ＭＳ ゴシック" w:hint="eastAsia"/>
          <w:sz w:val="22"/>
        </w:rPr>
        <w:t>ます</w:t>
      </w:r>
      <w:r w:rsidR="00CA06E0" w:rsidRPr="0081132F">
        <w:rPr>
          <w:rFonts w:ascii="ＭＳ ゴシック" w:eastAsia="ＭＳ ゴシック" w:hAnsi="ＭＳ ゴシック" w:hint="eastAsia"/>
          <w:sz w:val="22"/>
        </w:rPr>
        <w:t>。</w:t>
      </w:r>
    </w:p>
    <w:p w14:paraId="5863FF3B" w14:textId="09C8E370" w:rsidR="00CA06E0" w:rsidRDefault="00CA06E0" w:rsidP="00CA06E0">
      <w:pPr>
        <w:ind w:leftChars="200" w:left="420" w:firstLineChars="100" w:firstLine="220"/>
        <w:rPr>
          <w:rFonts w:ascii="ＭＳ ゴシック" w:eastAsia="ＭＳ ゴシック" w:hAnsi="ＭＳ ゴシック"/>
          <w:bCs/>
          <w:sz w:val="22"/>
        </w:rPr>
      </w:pPr>
      <w:r w:rsidRPr="007755C7">
        <w:rPr>
          <w:rFonts w:ascii="ＭＳ ゴシック" w:eastAsia="ＭＳ ゴシック" w:hAnsi="ＭＳ ゴシック" w:hint="eastAsia"/>
          <w:bCs/>
          <w:sz w:val="22"/>
        </w:rPr>
        <w:t>その上で、</w:t>
      </w:r>
      <w:r w:rsidR="002A347A" w:rsidRPr="002A347A">
        <w:rPr>
          <w:rFonts w:ascii="ＭＳ ゴシック" w:eastAsia="ＭＳ ゴシック" w:hAnsi="ＭＳ ゴシック" w:hint="eastAsia"/>
          <w:bCs/>
          <w:sz w:val="22"/>
        </w:rPr>
        <w:t>本事業では、</w:t>
      </w:r>
      <w:r w:rsidR="00F13B3E" w:rsidRPr="00F13B3E">
        <w:rPr>
          <w:rFonts w:ascii="ＭＳ ゴシック" w:eastAsia="ＭＳ ゴシック" w:hAnsi="ＭＳ ゴシック" w:hint="eastAsia"/>
          <w:bCs/>
          <w:sz w:val="22"/>
        </w:rPr>
        <w:t>新たな安全メカニズムを組み込んだ次世代革新炉に含まれる革新軽水炉及び小型軽水炉について、その実現に向けた技術開発と、サプライチェーン高度化を支援</w:t>
      </w:r>
      <w:r w:rsidR="002A347A">
        <w:rPr>
          <w:rFonts w:ascii="ＭＳ ゴシック" w:eastAsia="ＭＳ ゴシック" w:hAnsi="ＭＳ ゴシック" w:hint="eastAsia"/>
          <w:bCs/>
          <w:sz w:val="22"/>
        </w:rPr>
        <w:t>します。</w:t>
      </w:r>
    </w:p>
    <w:p w14:paraId="72084A49" w14:textId="77777777" w:rsidR="002A347A" w:rsidRPr="002A347A" w:rsidRDefault="002A347A" w:rsidP="002A347A">
      <w:pPr>
        <w:ind w:leftChars="337" w:left="708" w:firstLine="1"/>
        <w:rPr>
          <w:rFonts w:ascii="ＭＳ ゴシック" w:eastAsia="ＭＳ ゴシック" w:hAnsi="ＭＳ ゴシック"/>
          <w:bCs/>
          <w:sz w:val="22"/>
        </w:rPr>
      </w:pPr>
      <w:r w:rsidRPr="002A347A">
        <w:rPr>
          <w:rFonts w:ascii="ＭＳ ゴシック" w:eastAsia="ＭＳ ゴシック" w:hAnsi="ＭＳ ゴシック" w:hint="eastAsia"/>
          <w:bCs/>
          <w:sz w:val="22"/>
        </w:rPr>
        <w:t>（1）次世代革新炉の技術開発</w:t>
      </w:r>
    </w:p>
    <w:p w14:paraId="4316BF04" w14:textId="77777777" w:rsidR="002A347A" w:rsidRPr="002A347A" w:rsidRDefault="002A347A" w:rsidP="002A347A">
      <w:pPr>
        <w:ind w:leftChars="337" w:left="708" w:firstLine="1"/>
        <w:rPr>
          <w:rFonts w:ascii="ＭＳ ゴシック" w:eastAsia="ＭＳ ゴシック" w:hAnsi="ＭＳ ゴシック"/>
          <w:bCs/>
          <w:sz w:val="22"/>
        </w:rPr>
      </w:pPr>
      <w:r w:rsidRPr="002A347A">
        <w:rPr>
          <w:rFonts w:ascii="ＭＳ ゴシック" w:eastAsia="ＭＳ ゴシック" w:hAnsi="ＭＳ ゴシック" w:hint="eastAsia"/>
          <w:bCs/>
          <w:sz w:val="22"/>
        </w:rPr>
        <w:t xml:space="preserve">　革新軽水炉の新しい安全対策、小型軽水炉では我が国の技術的強み・実績のあるサプライチェーンの競争力向上に資する要素等の解析や試験などの取組を支援。</w:t>
      </w:r>
    </w:p>
    <w:p w14:paraId="5AAAD6E4" w14:textId="77777777" w:rsidR="002A347A" w:rsidRPr="002A347A" w:rsidRDefault="002A347A" w:rsidP="002A347A">
      <w:pPr>
        <w:ind w:leftChars="337" w:left="708" w:firstLine="1"/>
        <w:rPr>
          <w:rFonts w:ascii="ＭＳ ゴシック" w:eastAsia="ＭＳ ゴシック" w:hAnsi="ＭＳ ゴシック"/>
          <w:bCs/>
          <w:sz w:val="22"/>
        </w:rPr>
      </w:pPr>
      <w:r w:rsidRPr="002A347A">
        <w:rPr>
          <w:rFonts w:ascii="ＭＳ ゴシック" w:eastAsia="ＭＳ ゴシック" w:hAnsi="ＭＳ ゴシック" w:hint="eastAsia"/>
          <w:bCs/>
          <w:sz w:val="22"/>
        </w:rPr>
        <w:t>（2）次世代革新炉の開発・建設に向けた産業基盤強化</w:t>
      </w:r>
    </w:p>
    <w:p w14:paraId="6702CBE2" w14:textId="77777777" w:rsidR="002A347A" w:rsidRPr="002A347A" w:rsidRDefault="002A347A" w:rsidP="002A347A">
      <w:pPr>
        <w:ind w:leftChars="337" w:left="708" w:firstLine="1"/>
        <w:rPr>
          <w:rFonts w:ascii="ＭＳ ゴシック" w:eastAsia="ＭＳ ゴシック" w:hAnsi="ＭＳ ゴシック"/>
          <w:bCs/>
          <w:sz w:val="22"/>
        </w:rPr>
      </w:pPr>
      <w:r w:rsidRPr="002A347A">
        <w:rPr>
          <w:rFonts w:ascii="ＭＳ ゴシック" w:eastAsia="ＭＳ ゴシック" w:hAnsi="ＭＳ ゴシック" w:hint="eastAsia"/>
          <w:bCs/>
          <w:sz w:val="22"/>
        </w:rPr>
        <w:t xml:space="preserve">　革新軽水炉・小型軽水炉の開発・建設に向けて必要な技術項目に係る、機器・部素材等のサプライチェーン高度化に資する研究開発・製造技術開発・製造実証等への取組を支援。</w:t>
      </w:r>
    </w:p>
    <w:p w14:paraId="67C26B2C" w14:textId="77777777" w:rsidR="00CA06E0" w:rsidRPr="002A347A" w:rsidRDefault="00CA06E0" w:rsidP="00CA06E0">
      <w:pPr>
        <w:ind w:leftChars="337" w:left="708" w:firstLine="1"/>
        <w:rPr>
          <w:rFonts w:ascii="ＭＳ ゴシック" w:eastAsia="ＭＳ ゴシック" w:hAnsi="ＭＳ ゴシック"/>
          <w:bCs/>
          <w:sz w:val="22"/>
        </w:rPr>
      </w:pPr>
    </w:p>
    <w:p w14:paraId="289666DB" w14:textId="77777777" w:rsidR="00CA06E0" w:rsidRPr="007755C7" w:rsidRDefault="00CA06E0" w:rsidP="00CA06E0">
      <w:pPr>
        <w:ind w:leftChars="202" w:left="424" w:firstLineChars="129" w:firstLine="284"/>
        <w:rPr>
          <w:rFonts w:ascii="ＭＳ ゴシック" w:eastAsia="ＭＳ ゴシック" w:hAnsi="ＭＳ ゴシック"/>
          <w:bCs/>
          <w:sz w:val="22"/>
        </w:rPr>
      </w:pPr>
      <w:r>
        <w:rPr>
          <w:rFonts w:ascii="ＭＳ ゴシック" w:eastAsia="ＭＳ ゴシック" w:hAnsi="ＭＳ ゴシック" w:hint="eastAsia"/>
          <w:bCs/>
          <w:sz w:val="22"/>
        </w:rPr>
        <w:t>補助事業者に実施いただく</w:t>
      </w:r>
      <w:r w:rsidRPr="007755C7">
        <w:rPr>
          <w:rFonts w:ascii="ＭＳ ゴシック" w:eastAsia="ＭＳ ゴシック" w:hAnsi="ＭＳ ゴシック" w:hint="eastAsia"/>
          <w:bCs/>
          <w:sz w:val="22"/>
        </w:rPr>
        <w:t>業務管理事業の詳細については、以下のとお</w:t>
      </w:r>
      <w:r>
        <w:rPr>
          <w:rFonts w:ascii="ＭＳ ゴシック" w:eastAsia="ＭＳ ゴシック" w:hAnsi="ＭＳ ゴシック" w:hint="eastAsia"/>
          <w:bCs/>
          <w:sz w:val="22"/>
        </w:rPr>
        <w:t>りです</w:t>
      </w:r>
      <w:r w:rsidRPr="007755C7">
        <w:rPr>
          <w:rFonts w:ascii="ＭＳ ゴシック" w:eastAsia="ＭＳ ゴシック" w:hAnsi="ＭＳ ゴシック" w:hint="eastAsia"/>
          <w:bCs/>
          <w:sz w:val="22"/>
        </w:rPr>
        <w:t>。</w:t>
      </w:r>
    </w:p>
    <w:p w14:paraId="2CF49A4E" w14:textId="77777777" w:rsidR="00CA06E0" w:rsidRPr="007755C7" w:rsidRDefault="00CA06E0" w:rsidP="00CA06E0">
      <w:pPr>
        <w:ind w:leftChars="200" w:left="420" w:firstLineChars="100" w:firstLine="220"/>
        <w:rPr>
          <w:rFonts w:ascii="ＭＳ ゴシック" w:eastAsia="ＭＳ ゴシック" w:hAnsi="ＭＳ ゴシック"/>
          <w:bCs/>
          <w:sz w:val="22"/>
        </w:rPr>
      </w:pPr>
    </w:p>
    <w:p w14:paraId="3ED06566" w14:textId="77777777" w:rsidR="00CA06E0" w:rsidRPr="007755C7" w:rsidRDefault="00CA06E0" w:rsidP="00CA06E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（１</w:t>
      </w:r>
      <w:r w:rsidRPr="007755C7">
        <w:rPr>
          <w:rFonts w:ascii="ＭＳ ゴシック" w:eastAsia="ＭＳ ゴシック" w:hAnsi="ＭＳ ゴシック" w:hint="eastAsia"/>
          <w:bCs/>
          <w:sz w:val="22"/>
        </w:rPr>
        <w:t xml:space="preserve">）業務管理事業 </w:t>
      </w:r>
    </w:p>
    <w:p w14:paraId="5BCEC355" w14:textId="77777777" w:rsidR="00CA06E0" w:rsidRPr="007755C7" w:rsidRDefault="00CA06E0" w:rsidP="00CA06E0">
      <w:pPr>
        <w:ind w:firstLineChars="200" w:firstLine="440"/>
        <w:rPr>
          <w:rFonts w:ascii="ＭＳ ゴシック" w:eastAsia="ＭＳ ゴシック" w:hAnsi="ＭＳ ゴシック"/>
          <w:bCs/>
          <w:sz w:val="22"/>
        </w:rPr>
      </w:pPr>
      <w:r w:rsidRPr="007755C7">
        <w:rPr>
          <w:rFonts w:ascii="ＭＳ ゴシック" w:eastAsia="ＭＳ ゴシック" w:hAnsi="ＭＳ ゴシック" w:hint="eastAsia"/>
          <w:bCs/>
          <w:sz w:val="22"/>
        </w:rPr>
        <w:t>①間接補助事業の公募・審査・採択（審査委員会の設置・運営を含む。）</w:t>
      </w:r>
    </w:p>
    <w:p w14:paraId="26288672" w14:textId="77777777" w:rsidR="00CA06E0" w:rsidRPr="007755C7" w:rsidRDefault="00CA06E0" w:rsidP="00CA06E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令和７年度に新規間接補助事業の公募・審査・採択を行う場合には、上記「事業内容」</w:t>
      </w:r>
      <w:r w:rsidRPr="007755C7">
        <w:rPr>
          <w:rFonts w:ascii="ＭＳ ゴシック" w:eastAsia="ＭＳ ゴシック" w:hAnsi="ＭＳ ゴシック" w:hint="eastAsia"/>
          <w:bCs/>
          <w:sz w:val="22"/>
        </w:rPr>
        <w:t>に示した間接補助事業の公募（公募要領等の必要な資料の作成を含む）を行い、受付した提案に関する審査委員会を開催し、間接補助事業の採択を行います。審査においては、審</w:t>
      </w:r>
      <w:r w:rsidRPr="007755C7">
        <w:rPr>
          <w:rFonts w:ascii="ＭＳ ゴシック" w:eastAsia="ＭＳ ゴシック" w:hAnsi="ＭＳ ゴシック" w:hint="eastAsia"/>
          <w:bCs/>
          <w:sz w:val="22"/>
        </w:rPr>
        <w:lastRenderedPageBreak/>
        <w:t>査委員会の設置・運営のほか、審査基準の作成、応募書類の内容の確認、委員委嘱や委員への旅費・謝金等支払い等を行います。</w:t>
      </w:r>
      <w:r>
        <w:rPr>
          <w:rFonts w:ascii="ＭＳ ゴシック" w:eastAsia="ＭＳ ゴシック" w:hAnsi="ＭＳ ゴシック" w:hint="eastAsia"/>
          <w:bCs/>
          <w:sz w:val="22"/>
        </w:rPr>
        <w:t>公募の方法や、審査基準、</w:t>
      </w:r>
      <w:r w:rsidRPr="007755C7">
        <w:rPr>
          <w:rFonts w:ascii="ＭＳ ゴシック" w:eastAsia="ＭＳ ゴシック" w:hAnsi="ＭＳ ゴシック" w:hint="eastAsia"/>
          <w:bCs/>
          <w:sz w:val="22"/>
        </w:rPr>
        <w:t>採択事業数</w:t>
      </w:r>
      <w:r>
        <w:rPr>
          <w:rFonts w:ascii="ＭＳ ゴシック" w:eastAsia="ＭＳ ゴシック" w:hAnsi="ＭＳ ゴシック" w:hint="eastAsia"/>
          <w:bCs/>
          <w:sz w:val="22"/>
        </w:rPr>
        <w:t>、</w:t>
      </w:r>
      <w:r w:rsidRPr="007755C7">
        <w:rPr>
          <w:rFonts w:ascii="ＭＳ ゴシック" w:eastAsia="ＭＳ ゴシック" w:hAnsi="ＭＳ ゴシック" w:hint="eastAsia"/>
          <w:bCs/>
          <w:sz w:val="22"/>
        </w:rPr>
        <w:t>予算上限額</w:t>
      </w:r>
      <w:r>
        <w:rPr>
          <w:rFonts w:ascii="ＭＳ ゴシック" w:eastAsia="ＭＳ ゴシック" w:hAnsi="ＭＳ ゴシック" w:hint="eastAsia"/>
          <w:bCs/>
          <w:sz w:val="22"/>
        </w:rPr>
        <w:t>等</w:t>
      </w:r>
      <w:r w:rsidRPr="007755C7">
        <w:rPr>
          <w:rFonts w:ascii="ＭＳ ゴシック" w:eastAsia="ＭＳ ゴシック" w:hAnsi="ＭＳ ゴシック" w:hint="eastAsia"/>
          <w:bCs/>
          <w:sz w:val="22"/>
        </w:rPr>
        <w:t>については、</w:t>
      </w:r>
      <w:r>
        <w:rPr>
          <w:rFonts w:ascii="ＭＳ ゴシック" w:eastAsia="ＭＳ ゴシック" w:hAnsi="ＭＳ ゴシック" w:hint="eastAsia"/>
          <w:bCs/>
          <w:sz w:val="22"/>
        </w:rPr>
        <w:t>経済産業省</w:t>
      </w:r>
      <w:r w:rsidRPr="007755C7">
        <w:rPr>
          <w:rFonts w:ascii="ＭＳ ゴシック" w:eastAsia="ＭＳ ゴシック" w:hAnsi="ＭＳ ゴシック" w:hint="eastAsia"/>
          <w:bCs/>
          <w:sz w:val="22"/>
        </w:rPr>
        <w:t>と協議のうえ、決定します。</w:t>
      </w:r>
    </w:p>
    <w:p w14:paraId="7BBA92D6" w14:textId="77777777" w:rsidR="00CA06E0" w:rsidRPr="00D32CE0" w:rsidRDefault="00CA06E0" w:rsidP="00CA06E0">
      <w:pPr>
        <w:ind w:leftChars="200" w:left="420" w:firstLineChars="100" w:firstLine="220"/>
        <w:rPr>
          <w:rFonts w:ascii="ＭＳ ゴシック" w:eastAsia="ＭＳ ゴシック" w:hAnsi="ＭＳ ゴシック"/>
          <w:bCs/>
          <w:sz w:val="22"/>
        </w:rPr>
      </w:pPr>
    </w:p>
    <w:p w14:paraId="3FA00A43" w14:textId="77777777" w:rsidR="00CA06E0" w:rsidRPr="007755C7" w:rsidRDefault="00CA06E0" w:rsidP="00CA06E0">
      <w:pPr>
        <w:ind w:firstLineChars="200" w:firstLine="440"/>
        <w:rPr>
          <w:rFonts w:ascii="ＭＳ ゴシック" w:eastAsia="ＭＳ ゴシック" w:hAnsi="ＭＳ ゴシック"/>
          <w:bCs/>
          <w:sz w:val="22"/>
        </w:rPr>
      </w:pPr>
      <w:r w:rsidRPr="007755C7">
        <w:rPr>
          <w:rFonts w:ascii="ＭＳ ゴシック" w:eastAsia="ＭＳ ゴシック" w:hAnsi="ＭＳ ゴシック" w:hint="eastAsia"/>
          <w:bCs/>
          <w:sz w:val="22"/>
        </w:rPr>
        <w:t>②間接補助事業の進捗管理及び確定検査、支払手続き</w:t>
      </w:r>
    </w:p>
    <w:p w14:paraId="79B6832E" w14:textId="77777777" w:rsidR="00CA06E0" w:rsidRPr="007755C7" w:rsidRDefault="00CA06E0" w:rsidP="00CA06E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令和６年度からの継続事業と、令和７年度に</w:t>
      </w:r>
      <w:r w:rsidRPr="007755C7">
        <w:rPr>
          <w:rFonts w:ascii="ＭＳ ゴシック" w:eastAsia="ＭＳ ゴシック" w:hAnsi="ＭＳ ゴシック" w:hint="eastAsia"/>
          <w:bCs/>
          <w:sz w:val="22"/>
        </w:rPr>
        <w:t>採択した</w:t>
      </w:r>
      <w:r>
        <w:rPr>
          <w:rFonts w:ascii="ＭＳ ゴシック" w:eastAsia="ＭＳ ゴシック" w:hAnsi="ＭＳ ゴシック" w:hint="eastAsia"/>
          <w:bCs/>
          <w:sz w:val="22"/>
        </w:rPr>
        <w:t>新規</w:t>
      </w:r>
      <w:r w:rsidRPr="007755C7">
        <w:rPr>
          <w:rFonts w:ascii="ＭＳ ゴシック" w:eastAsia="ＭＳ ゴシック" w:hAnsi="ＭＳ ゴシック" w:hint="eastAsia"/>
          <w:bCs/>
          <w:sz w:val="22"/>
        </w:rPr>
        <w:t>間接補助事業に関して、進捗の管理を行い、整理した情報を適宜、</w:t>
      </w:r>
      <w:r>
        <w:rPr>
          <w:rFonts w:ascii="ＭＳ ゴシック" w:eastAsia="ＭＳ ゴシック" w:hAnsi="ＭＳ ゴシック" w:hint="eastAsia"/>
          <w:bCs/>
          <w:sz w:val="22"/>
        </w:rPr>
        <w:t>経済産業省</w:t>
      </w:r>
      <w:r w:rsidRPr="007755C7">
        <w:rPr>
          <w:rFonts w:ascii="ＭＳ ゴシック" w:eastAsia="ＭＳ ゴシック" w:hAnsi="ＭＳ ゴシック" w:hint="eastAsia"/>
          <w:bCs/>
          <w:sz w:val="22"/>
        </w:rPr>
        <w:t>に報告</w:t>
      </w:r>
      <w:r>
        <w:rPr>
          <w:rFonts w:ascii="ＭＳ ゴシック" w:eastAsia="ＭＳ ゴシック" w:hAnsi="ＭＳ ゴシック" w:hint="eastAsia"/>
          <w:bCs/>
          <w:sz w:val="22"/>
        </w:rPr>
        <w:t>いただきます</w:t>
      </w:r>
      <w:r w:rsidRPr="007755C7">
        <w:rPr>
          <w:rFonts w:ascii="ＭＳ ゴシック" w:eastAsia="ＭＳ ゴシック" w:hAnsi="ＭＳ ゴシック" w:hint="eastAsia"/>
          <w:bCs/>
          <w:sz w:val="22"/>
        </w:rPr>
        <w:t>。間接補助事業の事業終了後には、提出された実績報告書に基づき内容を確認し、額の確定及び補助金の支払いを行います。</w:t>
      </w:r>
    </w:p>
    <w:p w14:paraId="69D3698E" w14:textId="77777777" w:rsidR="00CA06E0" w:rsidRPr="007755C7" w:rsidRDefault="00CA06E0" w:rsidP="00CA06E0">
      <w:pPr>
        <w:ind w:leftChars="200" w:left="420" w:firstLineChars="100" w:firstLine="220"/>
        <w:rPr>
          <w:rFonts w:ascii="ＭＳ ゴシック" w:eastAsia="ＭＳ ゴシック" w:hAnsi="ＭＳ ゴシック"/>
          <w:bCs/>
          <w:sz w:val="22"/>
        </w:rPr>
      </w:pPr>
    </w:p>
    <w:p w14:paraId="6E855183" w14:textId="77777777" w:rsidR="00CA06E0" w:rsidRPr="007755C7" w:rsidRDefault="00CA06E0" w:rsidP="00CA06E0">
      <w:pPr>
        <w:ind w:firstLineChars="200" w:firstLine="440"/>
        <w:rPr>
          <w:rFonts w:ascii="ＭＳ ゴシック" w:eastAsia="ＭＳ ゴシック" w:hAnsi="ＭＳ ゴシック"/>
          <w:bCs/>
          <w:sz w:val="22"/>
        </w:rPr>
      </w:pPr>
      <w:r w:rsidRPr="007755C7">
        <w:rPr>
          <w:rFonts w:ascii="ＭＳ ゴシック" w:eastAsia="ＭＳ ゴシック" w:hAnsi="ＭＳ ゴシック" w:hint="eastAsia"/>
          <w:bCs/>
          <w:sz w:val="22"/>
        </w:rPr>
        <w:t>③間接補助事業の最終</w:t>
      </w:r>
      <w:r>
        <w:rPr>
          <w:rFonts w:ascii="ＭＳ ゴシック" w:eastAsia="ＭＳ ゴシック" w:hAnsi="ＭＳ ゴシック" w:hint="eastAsia"/>
          <w:bCs/>
          <w:sz w:val="22"/>
        </w:rPr>
        <w:t>審査会</w:t>
      </w:r>
      <w:r w:rsidRPr="007755C7">
        <w:rPr>
          <w:rFonts w:ascii="ＭＳ ゴシック" w:eastAsia="ＭＳ ゴシック" w:hAnsi="ＭＳ ゴシック" w:hint="eastAsia"/>
          <w:bCs/>
          <w:sz w:val="22"/>
        </w:rPr>
        <w:t>の実施</w:t>
      </w:r>
    </w:p>
    <w:p w14:paraId="0B950222" w14:textId="77777777" w:rsidR="00CA06E0" w:rsidRPr="007755C7" w:rsidRDefault="00CA06E0" w:rsidP="00CA06E0">
      <w:pPr>
        <w:ind w:leftChars="200" w:left="420" w:firstLineChars="100" w:firstLine="220"/>
        <w:rPr>
          <w:rFonts w:ascii="ＭＳ ゴシック" w:eastAsia="ＭＳ ゴシック" w:hAnsi="ＭＳ ゴシック"/>
          <w:bCs/>
          <w:sz w:val="22"/>
        </w:rPr>
      </w:pPr>
      <w:r w:rsidRPr="007755C7">
        <w:rPr>
          <w:rFonts w:ascii="ＭＳ ゴシック" w:eastAsia="ＭＳ ゴシック" w:hAnsi="ＭＳ ゴシック" w:hint="eastAsia"/>
          <w:bCs/>
          <w:sz w:val="22"/>
        </w:rPr>
        <w:t>間接補助事業の最終成果の</w:t>
      </w:r>
      <w:r>
        <w:rPr>
          <w:rFonts w:ascii="ＭＳ ゴシック" w:eastAsia="ＭＳ ゴシック" w:hAnsi="ＭＳ ゴシック" w:hint="eastAsia"/>
          <w:bCs/>
          <w:sz w:val="22"/>
        </w:rPr>
        <w:t>確認のため、報告会を開催し、間接補助事業の成果の向上を図ります。また、必要に応じて、事業の継続可否について審査を実施する。審査委員会の設置・運営のほか、審査資料の作成、間接補助事業者からの資料の取りまとめ、応募書類の内容の確認、委員委嘱や委員への旅費・謝金等支払い等を行います。</w:t>
      </w:r>
    </w:p>
    <w:p w14:paraId="6E7F896C" w14:textId="77777777" w:rsidR="00CA06E0" w:rsidRPr="007755C7" w:rsidRDefault="00CA06E0" w:rsidP="00CA06E0">
      <w:pPr>
        <w:ind w:leftChars="200" w:left="420" w:firstLineChars="100" w:firstLine="220"/>
        <w:rPr>
          <w:rFonts w:ascii="ＭＳ ゴシック" w:eastAsia="ＭＳ ゴシック" w:hAnsi="ＭＳ ゴシック"/>
          <w:bCs/>
          <w:sz w:val="22"/>
        </w:rPr>
      </w:pPr>
    </w:p>
    <w:p w14:paraId="2DC7E17B" w14:textId="77777777" w:rsidR="00CA06E0" w:rsidRPr="007755C7" w:rsidRDefault="00CA06E0" w:rsidP="00CA06E0">
      <w:pPr>
        <w:ind w:firstLineChars="200" w:firstLine="440"/>
        <w:rPr>
          <w:rFonts w:ascii="ＭＳ ゴシック" w:eastAsia="ＭＳ ゴシック" w:hAnsi="ＭＳ ゴシック"/>
          <w:bCs/>
          <w:sz w:val="22"/>
        </w:rPr>
      </w:pPr>
      <w:r w:rsidRPr="007755C7">
        <w:rPr>
          <w:rFonts w:ascii="ＭＳ ゴシック" w:eastAsia="ＭＳ ゴシック" w:hAnsi="ＭＳ ゴシック" w:hint="eastAsia"/>
          <w:bCs/>
          <w:sz w:val="22"/>
        </w:rPr>
        <w:t>④間接補助事業に関する問合せ、意見等への対応</w:t>
      </w:r>
    </w:p>
    <w:p w14:paraId="6821FF3A" w14:textId="77777777" w:rsidR="00CA06E0" w:rsidRPr="007755C7" w:rsidRDefault="00CA06E0" w:rsidP="00CA06E0">
      <w:pPr>
        <w:ind w:leftChars="200" w:left="420" w:firstLineChars="100" w:firstLine="220"/>
        <w:rPr>
          <w:rFonts w:ascii="ＭＳ ゴシック" w:eastAsia="ＭＳ ゴシック" w:hAnsi="ＭＳ ゴシック"/>
          <w:bCs/>
          <w:sz w:val="22"/>
        </w:rPr>
      </w:pPr>
      <w:r w:rsidRPr="007755C7">
        <w:rPr>
          <w:rFonts w:ascii="ＭＳ ゴシック" w:eastAsia="ＭＳ ゴシック" w:hAnsi="ＭＳ ゴシック" w:hint="eastAsia"/>
          <w:bCs/>
          <w:sz w:val="22"/>
        </w:rPr>
        <w:t>間接補助事業に関する問合せ・意見等について、適切な回答等を行います。間接補助事業者による事業実施に関する相談（計画変更・概算払等含む）に対しては、必要な調整及び対応を行います。</w:t>
      </w:r>
    </w:p>
    <w:p w14:paraId="7B494236" w14:textId="77777777" w:rsidR="00CA06E0" w:rsidRDefault="00CA06E0" w:rsidP="00CA06E0">
      <w:pPr>
        <w:rPr>
          <w:rFonts w:ascii="ＭＳ ゴシック" w:eastAsia="ＭＳ ゴシック" w:hAnsi="ＭＳ ゴシック"/>
          <w:bCs/>
          <w:sz w:val="22"/>
        </w:rPr>
      </w:pPr>
    </w:p>
    <w:p w14:paraId="447E1245" w14:textId="77777777" w:rsidR="00CA06E0" w:rsidRDefault="00CA06E0" w:rsidP="00CA06E0">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１－４．事業実施期間</w:t>
      </w:r>
    </w:p>
    <w:p w14:paraId="338FB643" w14:textId="7E5BEF65" w:rsidR="00CA06E0" w:rsidRDefault="00CA06E0" w:rsidP="00CA06E0">
      <w:pPr>
        <w:rPr>
          <w:rFonts w:ascii="ＭＳ ゴシック" w:eastAsia="ＭＳ ゴシック" w:hAnsi="ＭＳ ゴシック"/>
          <w:bCs/>
          <w:sz w:val="22"/>
        </w:rPr>
      </w:pPr>
      <w:r>
        <w:rPr>
          <w:rFonts w:ascii="ＭＳ ゴシック" w:eastAsia="ＭＳ ゴシック" w:hAnsi="ＭＳ ゴシック" w:hint="eastAsia"/>
          <w:bCs/>
          <w:sz w:val="22"/>
        </w:rPr>
        <w:t xml:space="preserve">　　　交付決定日～令和</w:t>
      </w:r>
      <w:r w:rsidR="002A347A">
        <w:rPr>
          <w:rFonts w:ascii="ＭＳ ゴシック" w:eastAsia="ＭＳ ゴシック" w:hAnsi="ＭＳ ゴシック" w:hint="eastAsia"/>
          <w:bCs/>
          <w:sz w:val="22"/>
        </w:rPr>
        <w:t>１０</w:t>
      </w:r>
      <w:r>
        <w:rPr>
          <w:rFonts w:ascii="ＭＳ ゴシック" w:eastAsia="ＭＳ ゴシック" w:hAnsi="ＭＳ ゴシック" w:hint="eastAsia"/>
          <w:bCs/>
          <w:sz w:val="22"/>
        </w:rPr>
        <w:t>年３月３１日（最長）</w:t>
      </w:r>
    </w:p>
    <w:p w14:paraId="6CE7AC0D" w14:textId="77777777" w:rsidR="00B35DC0" w:rsidRPr="00CA06E0" w:rsidRDefault="00B35DC0">
      <w:pPr>
        <w:rPr>
          <w:rFonts w:ascii="ＭＳ ゴシック" w:eastAsia="ＭＳ ゴシック" w:hAnsi="ＭＳ ゴシック"/>
          <w:bCs/>
          <w:sz w:val="22"/>
        </w:rPr>
      </w:pPr>
    </w:p>
    <w:p w14:paraId="0EC071B3"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p>
    <w:p w14:paraId="07D6A6FD" w14:textId="7CDD1BD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応募資格：次の要件を満たす</w:t>
      </w:r>
      <w:r w:rsidR="00CA06E0">
        <w:rPr>
          <w:rFonts w:ascii="ＭＳ ゴシック" w:eastAsia="ＭＳ ゴシック" w:hAnsi="ＭＳ ゴシック" w:hint="eastAsia"/>
          <w:bCs/>
          <w:sz w:val="22"/>
        </w:rPr>
        <w:t>民間団体等</w:t>
      </w:r>
      <w:r w:rsidRPr="00187A64">
        <w:rPr>
          <w:rFonts w:ascii="ＭＳ ゴシック" w:eastAsia="ＭＳ ゴシック" w:hAnsi="ＭＳ ゴシック" w:hint="eastAsia"/>
          <w:bCs/>
          <w:sz w:val="22"/>
        </w:rPr>
        <w:t>とします。</w:t>
      </w:r>
    </w:p>
    <w:p w14:paraId="09EB662D" w14:textId="094FA748" w:rsidR="00A32658" w:rsidRDefault="001C36EC" w:rsidP="00A32658">
      <w:pPr>
        <w:ind w:leftChars="315" w:left="923" w:hangingChars="119" w:hanging="262"/>
        <w:rPr>
          <w:rFonts w:ascii="ＭＳ ゴシック" w:eastAsia="ＭＳ ゴシック" w:hAnsi="ＭＳ ゴシック"/>
          <w:bCs/>
          <w:sz w:val="22"/>
        </w:rPr>
      </w:pPr>
      <w:r w:rsidRPr="00187A64">
        <w:rPr>
          <w:rFonts w:ascii="ＭＳ ゴシック" w:eastAsia="ＭＳ ゴシック" w:hAnsi="ＭＳ ゴシック" w:hint="eastAsia"/>
          <w:bCs/>
          <w:sz w:val="22"/>
        </w:rPr>
        <w:t>※コンソーシアム形式による申請の場合は、幹事</w:t>
      </w:r>
      <w:r>
        <w:rPr>
          <w:rFonts w:ascii="ＭＳ ゴシック" w:eastAsia="ＭＳ ゴシック" w:hAnsi="ＭＳ ゴシック" w:hint="eastAsia"/>
          <w:bCs/>
          <w:sz w:val="22"/>
        </w:rPr>
        <w:t>者を決めていただくとともに、幹事者が事業提案書を提出してください。（ただし、幹事者が業務の全てを他の者に</w:t>
      </w:r>
      <w:r w:rsidRPr="00187A64">
        <w:rPr>
          <w:rFonts w:ascii="ＭＳ ゴシック" w:eastAsia="ＭＳ ゴシック" w:hAnsi="ＭＳ ゴシック" w:hint="eastAsia"/>
          <w:bCs/>
          <w:sz w:val="22"/>
        </w:rPr>
        <w:t>再委託することはできません。）</w:t>
      </w:r>
    </w:p>
    <w:p w14:paraId="79F725BA" w14:textId="77777777" w:rsidR="00B35DC0" w:rsidRDefault="00B35DC0" w:rsidP="00187A64">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①日本に拠点を有していること。</w:t>
      </w:r>
    </w:p>
    <w:p w14:paraId="196F59D7"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②本事業を的確に遂行する組織、人員等を有していること。</w:t>
      </w:r>
    </w:p>
    <w:p w14:paraId="5FD65DF4" w14:textId="70A307E9"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3DDF331B" w14:textId="2B57E93C"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w:t>
      </w:r>
      <w:r w:rsidR="002B0DB1">
        <w:rPr>
          <w:rFonts w:ascii="ＭＳ ゴシック" w:eastAsia="ＭＳ ゴシック" w:hAnsi="ＭＳ ゴシック" w:hint="eastAsia"/>
          <w:bCs/>
          <w:sz w:val="22"/>
        </w:rPr>
        <w:t>経済産業省からの補助金交付等停止措置又は指名停止措置が講じられている者ではないこと</w:t>
      </w:r>
      <w:r>
        <w:rPr>
          <w:rFonts w:ascii="ＭＳ ゴシック" w:eastAsia="ＭＳ ゴシック" w:hAnsi="ＭＳ ゴシック" w:hint="eastAsia"/>
          <w:bCs/>
          <w:sz w:val="22"/>
        </w:rPr>
        <w:t>。</w:t>
      </w:r>
    </w:p>
    <w:p w14:paraId="45EEE633" w14:textId="77777777" w:rsidR="008178F5" w:rsidRPr="00304731" w:rsidRDefault="008178F5" w:rsidP="008178F5">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⑤経済産業省における</w:t>
      </w:r>
      <w:r w:rsidRPr="00304731">
        <w:rPr>
          <w:rFonts w:ascii="ＭＳ ゴシック" w:eastAsia="ＭＳ ゴシック" w:hAnsi="ＭＳ ゴシック" w:hint="eastAsia"/>
          <w:bCs/>
          <w:sz w:val="22"/>
        </w:rPr>
        <w:t>ＥＢＰＭ</w:t>
      </w:r>
      <w:r>
        <w:rPr>
          <w:rFonts w:ascii="ＭＳ ゴシック" w:eastAsia="ＭＳ ゴシック" w:hAnsi="ＭＳ ゴシック" w:hint="eastAsia"/>
          <w:bCs/>
          <w:sz w:val="22"/>
          <w:vertAlign w:val="superscript"/>
        </w:rPr>
        <w:t>※</w:t>
      </w:r>
      <w:r w:rsidRPr="00304731">
        <w:rPr>
          <w:rFonts w:ascii="ＭＳ ゴシック" w:eastAsia="ＭＳ ゴシック" w:hAnsi="ＭＳ ゴシック" w:hint="eastAsia"/>
          <w:bCs/>
          <w:sz w:val="22"/>
        </w:rPr>
        <w:t>に関する</w:t>
      </w:r>
      <w:r>
        <w:rPr>
          <w:rFonts w:ascii="ＭＳ ゴシック" w:eastAsia="ＭＳ ゴシック" w:hAnsi="ＭＳ ゴシック" w:hint="eastAsia"/>
          <w:bCs/>
          <w:sz w:val="22"/>
        </w:rPr>
        <w:t>取組に</w:t>
      </w:r>
      <w:r w:rsidRPr="00304731">
        <w:rPr>
          <w:rFonts w:ascii="ＭＳ ゴシック" w:eastAsia="ＭＳ ゴシック" w:hAnsi="ＭＳ ゴシック" w:hint="eastAsia"/>
          <w:bCs/>
          <w:sz w:val="22"/>
        </w:rPr>
        <w:t>協力</w:t>
      </w:r>
      <w:r>
        <w:rPr>
          <w:rFonts w:ascii="ＭＳ ゴシック" w:eastAsia="ＭＳ ゴシック" w:hAnsi="ＭＳ ゴシック" w:hint="eastAsia"/>
          <w:bCs/>
          <w:sz w:val="22"/>
        </w:rPr>
        <w:t>する</w:t>
      </w:r>
      <w:r w:rsidRPr="00304731">
        <w:rPr>
          <w:rFonts w:ascii="ＭＳ ゴシック" w:eastAsia="ＭＳ ゴシック" w:hAnsi="ＭＳ ゴシック" w:hint="eastAsia"/>
          <w:bCs/>
          <w:sz w:val="22"/>
        </w:rPr>
        <w:t>こと。</w:t>
      </w:r>
    </w:p>
    <w:p w14:paraId="0E9DE698" w14:textId="79021787" w:rsidR="008178F5" w:rsidRPr="008178F5" w:rsidRDefault="008178F5" w:rsidP="008178F5">
      <w:pPr>
        <w:ind w:leftChars="315" w:left="881" w:hangingChars="100" w:hanging="220"/>
        <w:rPr>
          <w:rFonts w:ascii="ＭＳ ゴシック" w:eastAsia="ＭＳ ゴシック" w:hAnsi="ＭＳ ゴシック"/>
          <w:bCs/>
          <w:sz w:val="22"/>
        </w:rPr>
      </w:pPr>
      <w:r w:rsidRPr="000C7ECB">
        <w:rPr>
          <w:rFonts w:ascii="ＭＳ ゴシック" w:eastAsia="ＭＳ ゴシック" w:hAnsi="ＭＳ ゴシック"/>
          <w:sz w:val="22"/>
        </w:rPr>
        <w:t>（※）ＥＢＰＭ（Evidence-Based Policy Making：証拠に基づく政策立案）とは、政策の企画をその場限りのエピソードに頼るのではなく、政策目的を明確化したうえ</w:t>
      </w:r>
      <w:r w:rsidRPr="000C7ECB">
        <w:rPr>
          <w:rFonts w:ascii="ＭＳ ゴシック" w:eastAsia="ＭＳ ゴシック" w:hAnsi="ＭＳ ゴシック"/>
          <w:sz w:val="22"/>
        </w:rPr>
        <w:lastRenderedPageBreak/>
        <w:t>で合理的根拠（エビデンス）に基づくものとすることです。限られた予算・資源のもと、各種の統計を正確に分析して効果的な政策を選択していく</w:t>
      </w:r>
      <w:r w:rsidRPr="000C7ECB">
        <w:rPr>
          <w:rFonts w:ascii="ＭＳ ゴシック" w:eastAsia="ＭＳ ゴシック" w:hAnsi="ＭＳ ゴシック" w:hint="eastAsia"/>
          <w:sz w:val="22"/>
        </w:rPr>
        <w:t>ＥＢＰＭ</w:t>
      </w:r>
      <w:r w:rsidRPr="000C7ECB">
        <w:rPr>
          <w:rFonts w:ascii="ＭＳ ゴシック" w:eastAsia="ＭＳ ゴシック" w:hAnsi="ＭＳ ゴシック"/>
          <w:sz w:val="22"/>
        </w:rPr>
        <w:t>の推進は、2017年以降毎年、政府の経済財政運営と改革の基本方針（骨太の方針）にも掲げられており、今後もますます重要性が増していくことが予想されます。</w:t>
      </w:r>
    </w:p>
    <w:p w14:paraId="0C4F8EA2" w14:textId="1A9B0FA8" w:rsidR="006B1DE4" w:rsidRPr="00135A02" w:rsidRDefault="008178F5" w:rsidP="2A03E6C6">
      <w:pPr>
        <w:ind w:leftChars="300" w:left="850" w:hangingChars="100" w:hanging="220"/>
        <w:rPr>
          <w:rFonts w:ascii="ＭＳ ゴシック" w:eastAsia="ＭＳ ゴシック" w:hAnsi="ＭＳ ゴシック"/>
          <w:color w:val="FF0000"/>
          <w:sz w:val="22"/>
        </w:rPr>
      </w:pPr>
      <w:r>
        <w:rPr>
          <w:rFonts w:ascii="ＭＳ ゴシック" w:eastAsia="ＭＳ ゴシック" w:hAnsi="ＭＳ ゴシック" w:hint="eastAsia"/>
          <w:sz w:val="22"/>
        </w:rPr>
        <w:t>⑥</w:t>
      </w:r>
      <w:r w:rsidR="00877868" w:rsidRPr="2A03E6C6">
        <w:rPr>
          <w:rFonts w:ascii="ＭＳ ゴシック" w:eastAsia="ＭＳ ゴシック" w:hAnsi="ＭＳ ゴシック"/>
          <w:sz w:val="22"/>
        </w:rPr>
        <w:t>採択者の決定後速やかに採択結果（（ア）採択事業者名、（イ）採択金額、（ウ）第三者委員会審査委員の属性、（エ）第三者委員会による審査結果の概要、（オ）全公募参加者の名称及び採点結果（</w:t>
      </w:r>
      <w:bookmarkStart w:id="0" w:name="_Hlk142066007"/>
      <w:r w:rsidR="009C62DF" w:rsidRPr="2A03E6C6">
        <w:rPr>
          <w:rFonts w:ascii="ＭＳ ゴシック" w:eastAsia="ＭＳ ゴシック" w:hAnsi="ＭＳ ゴシック"/>
          <w:sz w:val="22"/>
        </w:rPr>
        <w:t>原則、不採択となった</w:t>
      </w:r>
      <w:bookmarkEnd w:id="0"/>
      <w:r w:rsidR="00877868" w:rsidRPr="2A03E6C6">
        <w:rPr>
          <w:rFonts w:ascii="ＭＳ ゴシック" w:eastAsia="ＭＳ ゴシック" w:hAnsi="ＭＳ ゴシック"/>
          <w:sz w:val="22"/>
        </w:rPr>
        <w:t>公募参加者名と</w:t>
      </w:r>
      <w:r w:rsidR="009C62DF" w:rsidRPr="2A03E6C6">
        <w:rPr>
          <w:rFonts w:ascii="ＭＳ ゴシック" w:eastAsia="ＭＳ ゴシック" w:hAnsi="ＭＳ ゴシック"/>
          <w:sz w:val="22"/>
        </w:rPr>
        <w:t>その</w:t>
      </w:r>
      <w:r w:rsidR="00877868" w:rsidRPr="2A03E6C6">
        <w:rPr>
          <w:rFonts w:ascii="ＭＳ ゴシック" w:eastAsia="ＭＳ ゴシック" w:hAnsi="ＭＳ ゴシック"/>
          <w:sz w:val="22"/>
        </w:rPr>
        <w:t>採点結果の対応関係</w:t>
      </w:r>
      <w:r w:rsidR="00CF1466" w:rsidRPr="2A03E6C6">
        <w:rPr>
          <w:rFonts w:ascii="ＭＳ ゴシック" w:eastAsia="ＭＳ ゴシック" w:hAnsi="ＭＳ ゴシック"/>
          <w:sz w:val="22"/>
        </w:rPr>
        <w:t>は</w:t>
      </w:r>
      <w:r w:rsidR="00877868" w:rsidRPr="2A03E6C6">
        <w:rPr>
          <w:rFonts w:ascii="ＭＳ ゴシック" w:eastAsia="ＭＳ ゴシック" w:hAnsi="ＭＳ ゴシック"/>
          <w:sz w:val="22"/>
        </w:rPr>
        <w:t>分からない形で公表</w:t>
      </w:r>
      <w:r w:rsidR="009C62DF" w:rsidRPr="2A03E6C6">
        <w:rPr>
          <w:rFonts w:ascii="ＭＳ ゴシック" w:eastAsia="ＭＳ ゴシック" w:hAnsi="ＭＳ ゴシック"/>
          <w:sz w:val="22"/>
        </w:rPr>
        <w:t>。ただし</w:t>
      </w:r>
      <w:bookmarkStart w:id="1" w:name="_Hlk142066033"/>
      <w:r w:rsidR="009C62DF" w:rsidRPr="2A03E6C6">
        <w:rPr>
          <w:rFonts w:ascii="ＭＳ ゴシック" w:eastAsia="ＭＳ ゴシック" w:hAnsi="ＭＳ ゴシック"/>
          <w:sz w:val="22"/>
        </w:rPr>
        <w:t>二者応募の際は大規模事業の透明性確保の重要性に鑑み</w:t>
      </w:r>
      <w:r w:rsidR="782DD275" w:rsidRPr="2A03E6C6">
        <w:rPr>
          <w:rFonts w:ascii="ＭＳ ゴシック" w:eastAsia="ＭＳ ゴシック" w:hAnsi="ＭＳ ゴシック"/>
          <w:sz w:val="22"/>
        </w:rPr>
        <w:t>、</w:t>
      </w:r>
      <w:r w:rsidR="009C62DF" w:rsidRPr="2A03E6C6">
        <w:rPr>
          <w:rFonts w:ascii="ＭＳ ゴシック" w:eastAsia="ＭＳ ゴシック" w:hAnsi="ＭＳ ゴシック"/>
          <w:sz w:val="22"/>
        </w:rPr>
        <w:t>対応関係が推測され</w:t>
      </w:r>
      <w:r w:rsidR="396109FA" w:rsidRPr="2A03E6C6">
        <w:rPr>
          <w:rFonts w:ascii="ＭＳ ゴシック" w:eastAsia="ＭＳ ゴシック" w:hAnsi="ＭＳ ゴシック"/>
          <w:sz w:val="22"/>
        </w:rPr>
        <w:t>ようとも</w:t>
      </w:r>
      <w:r w:rsidR="009C62DF" w:rsidRPr="2A03E6C6">
        <w:rPr>
          <w:rFonts w:ascii="ＭＳ ゴシック" w:eastAsia="ＭＳ ゴシック" w:hAnsi="ＭＳ ゴシック"/>
          <w:sz w:val="22"/>
        </w:rPr>
        <w:t>公表。</w:t>
      </w:r>
      <w:bookmarkEnd w:id="1"/>
      <w:r w:rsidR="00877868" w:rsidRPr="2A03E6C6">
        <w:rPr>
          <w:rFonts w:ascii="ＭＳ ゴシック" w:eastAsia="ＭＳ ゴシック" w:hAnsi="ＭＳ ゴシック"/>
          <w:sz w:val="22"/>
        </w:rPr>
        <w:t>））を経済産業省ホームページで公表することに同意すること。</w:t>
      </w:r>
    </w:p>
    <w:p w14:paraId="36B86801" w14:textId="77777777" w:rsidR="00B35DC0" w:rsidRPr="000B1B21" w:rsidRDefault="00B35DC0">
      <w:pPr>
        <w:rPr>
          <w:rFonts w:ascii="ＭＳ ゴシック" w:eastAsia="ＭＳ ゴシック" w:hAnsi="ＭＳ ゴシック"/>
          <w:bCs/>
          <w:sz w:val="22"/>
        </w:rPr>
      </w:pPr>
    </w:p>
    <w:p w14:paraId="5B7AB5FE" w14:textId="77777777" w:rsidR="00B35DC0" w:rsidRDefault="009D7406">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B35DC0">
        <w:rPr>
          <w:rFonts w:ascii="ＭＳ ゴシック" w:eastAsia="ＭＳ ゴシック" w:hAnsi="ＭＳ ゴシック" w:hint="eastAsia"/>
          <w:bCs/>
          <w:sz w:val="22"/>
        </w:rPr>
        <w:t>補助金交付の要件</w:t>
      </w:r>
      <w:r>
        <w:rPr>
          <w:rFonts w:ascii="ＭＳ ゴシック" w:eastAsia="ＭＳ ゴシック" w:hAnsi="ＭＳ ゴシック" w:hint="eastAsia"/>
          <w:bCs/>
          <w:sz w:val="22"/>
        </w:rPr>
        <w:t>】</w:t>
      </w:r>
    </w:p>
    <w:p w14:paraId="16E5A7AA" w14:textId="5450EE04" w:rsidR="00CA06E0" w:rsidRPr="00D32CE0" w:rsidRDefault="00CA06E0" w:rsidP="00CA06E0">
      <w:pPr>
        <w:ind w:firstLineChars="100" w:firstLine="220"/>
        <w:rPr>
          <w:rFonts w:ascii="ＭＳ ゴシック" w:eastAsia="ＭＳ ゴシック" w:hAnsi="ＭＳ ゴシック"/>
          <w:bCs/>
          <w:sz w:val="22"/>
        </w:rPr>
      </w:pPr>
      <w:r w:rsidRPr="00D32CE0">
        <w:rPr>
          <w:rFonts w:ascii="ＭＳ ゴシック" w:eastAsia="ＭＳ ゴシック" w:hAnsi="ＭＳ ゴシック" w:hint="eastAsia"/>
          <w:bCs/>
          <w:sz w:val="22"/>
        </w:rPr>
        <w:t>２－１．採択予定件数：</w:t>
      </w:r>
      <w:r>
        <w:rPr>
          <w:rFonts w:ascii="ＭＳ ゴシック" w:eastAsia="ＭＳ ゴシック" w:hAnsi="ＭＳ ゴシック" w:hint="eastAsia"/>
          <w:bCs/>
          <w:sz w:val="22"/>
        </w:rPr>
        <w:t>１</w:t>
      </w:r>
      <w:r w:rsidRPr="00D32CE0">
        <w:rPr>
          <w:rFonts w:ascii="ＭＳ ゴシック" w:eastAsia="ＭＳ ゴシック" w:hAnsi="ＭＳ ゴシック" w:hint="eastAsia"/>
          <w:bCs/>
          <w:sz w:val="22"/>
        </w:rPr>
        <w:t>件（※間接補助事業者の採択は</w:t>
      </w:r>
      <w:r w:rsidR="002F7F1B">
        <w:rPr>
          <w:rFonts w:ascii="ＭＳ ゴシック" w:eastAsia="ＭＳ ゴシック" w:hAnsi="ＭＳ ゴシック" w:hint="eastAsia"/>
          <w:bCs/>
          <w:sz w:val="22"/>
        </w:rPr>
        <w:t>５</w:t>
      </w:r>
      <w:r>
        <w:rPr>
          <w:rFonts w:ascii="ＭＳ ゴシック" w:eastAsia="ＭＳ ゴシック" w:hAnsi="ＭＳ ゴシック" w:hint="eastAsia"/>
          <w:bCs/>
          <w:sz w:val="22"/>
        </w:rPr>
        <w:t>０</w:t>
      </w:r>
      <w:r w:rsidRPr="00D32CE0">
        <w:rPr>
          <w:rFonts w:ascii="ＭＳ ゴシック" w:eastAsia="ＭＳ ゴシック" w:hAnsi="ＭＳ ゴシック" w:hint="eastAsia"/>
          <w:bCs/>
          <w:sz w:val="22"/>
        </w:rPr>
        <w:t>件程度を想定）</w:t>
      </w:r>
    </w:p>
    <w:p w14:paraId="035DD35E" w14:textId="77777777" w:rsidR="00CA06E0" w:rsidRPr="007C0F3E" w:rsidRDefault="00CA06E0" w:rsidP="00CA06E0">
      <w:pPr>
        <w:rPr>
          <w:rFonts w:ascii="ＭＳ ゴシック" w:eastAsia="ＭＳ ゴシック" w:hAnsi="ＭＳ ゴシック"/>
          <w:bCs/>
          <w:sz w:val="22"/>
        </w:rPr>
      </w:pPr>
    </w:p>
    <w:p w14:paraId="41826FE0" w14:textId="77777777" w:rsidR="00CA06E0" w:rsidRPr="00D32CE0" w:rsidRDefault="00CA06E0" w:rsidP="00CA06E0">
      <w:pPr>
        <w:ind w:firstLineChars="100" w:firstLine="220"/>
        <w:rPr>
          <w:rFonts w:ascii="ＭＳ ゴシック" w:eastAsia="ＭＳ ゴシック" w:hAnsi="ＭＳ ゴシック"/>
          <w:bCs/>
          <w:sz w:val="22"/>
        </w:rPr>
      </w:pPr>
      <w:r w:rsidRPr="00D32CE0">
        <w:rPr>
          <w:rFonts w:ascii="ＭＳ ゴシック" w:eastAsia="ＭＳ ゴシック" w:hAnsi="ＭＳ ゴシック" w:hint="eastAsia"/>
          <w:bCs/>
          <w:sz w:val="22"/>
        </w:rPr>
        <w:t>２－２．補助率・補助額</w:t>
      </w:r>
    </w:p>
    <w:p w14:paraId="440ABD17" w14:textId="77777777" w:rsidR="00CA06E0" w:rsidRDefault="00CA06E0" w:rsidP="00CA06E0">
      <w:pPr>
        <w:ind w:leftChars="100" w:left="210" w:firstLineChars="100" w:firstLine="220"/>
        <w:rPr>
          <w:rFonts w:ascii="ＭＳ ゴシック" w:eastAsia="ＭＳ ゴシック" w:hAnsi="ＭＳ ゴシック"/>
          <w:bCs/>
          <w:sz w:val="22"/>
        </w:rPr>
      </w:pPr>
      <w:r w:rsidRPr="00D32CE0">
        <w:rPr>
          <w:rFonts w:ascii="ＭＳ ゴシック" w:eastAsia="ＭＳ ゴシック" w:hAnsi="ＭＳ ゴシック" w:hint="eastAsia"/>
          <w:bCs/>
          <w:sz w:val="22"/>
        </w:rPr>
        <w:t>補助</w:t>
      </w:r>
      <w:r>
        <w:rPr>
          <w:rFonts w:ascii="ＭＳ ゴシック" w:eastAsia="ＭＳ ゴシック" w:hAnsi="ＭＳ ゴシック" w:hint="eastAsia"/>
          <w:bCs/>
          <w:sz w:val="22"/>
        </w:rPr>
        <w:t>率：定額補助（１０／１０）</w:t>
      </w:r>
    </w:p>
    <w:p w14:paraId="6B04F797" w14:textId="470B8718" w:rsidR="00CA06E0" w:rsidRDefault="00CA06E0" w:rsidP="00CA06E0">
      <w:pPr>
        <w:ind w:leftChars="100" w:left="21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補助上限額：（令和７年度）</w:t>
      </w:r>
      <w:r w:rsidR="00121051">
        <w:rPr>
          <w:rFonts w:ascii="ＭＳ ゴシック" w:eastAsia="ＭＳ ゴシック" w:hAnsi="ＭＳ ゴシック" w:hint="eastAsia"/>
          <w:bCs/>
          <w:sz w:val="22"/>
        </w:rPr>
        <w:t xml:space="preserve">　　　</w:t>
      </w:r>
      <w:r w:rsidR="002A347A">
        <w:rPr>
          <w:rFonts w:ascii="ＭＳ ゴシック" w:eastAsia="ＭＳ ゴシック" w:hAnsi="ＭＳ ゴシック" w:hint="eastAsia"/>
          <w:bCs/>
          <w:sz w:val="22"/>
        </w:rPr>
        <w:t>６，０１５</w:t>
      </w:r>
      <w:r w:rsidR="002A347A" w:rsidRPr="00D32CE0">
        <w:rPr>
          <w:rFonts w:ascii="ＭＳ ゴシック" w:eastAsia="ＭＳ ゴシック" w:hAnsi="ＭＳ ゴシック" w:hint="eastAsia"/>
          <w:bCs/>
          <w:sz w:val="22"/>
        </w:rPr>
        <w:t>，</w:t>
      </w:r>
      <w:r w:rsidR="002A347A">
        <w:rPr>
          <w:rFonts w:ascii="ＭＳ ゴシック" w:eastAsia="ＭＳ ゴシック" w:hAnsi="ＭＳ ゴシック" w:hint="eastAsia"/>
          <w:bCs/>
          <w:sz w:val="22"/>
        </w:rPr>
        <w:t>５０</w:t>
      </w:r>
      <w:r w:rsidRPr="00D32CE0">
        <w:rPr>
          <w:rFonts w:ascii="ＭＳ ゴシック" w:eastAsia="ＭＳ ゴシック" w:hAnsi="ＭＳ ゴシック" w:hint="eastAsia"/>
          <w:bCs/>
          <w:sz w:val="22"/>
        </w:rPr>
        <w:t>０</w:t>
      </w:r>
      <w:r w:rsidR="002A347A" w:rsidRPr="00D32CE0">
        <w:rPr>
          <w:rFonts w:ascii="ＭＳ ゴシック" w:eastAsia="ＭＳ ゴシック" w:hAnsi="ＭＳ ゴシック" w:hint="eastAsia"/>
          <w:bCs/>
          <w:sz w:val="22"/>
        </w:rPr>
        <w:t>，</w:t>
      </w:r>
      <w:r w:rsidRPr="00D32CE0">
        <w:rPr>
          <w:rFonts w:ascii="ＭＳ ゴシック" w:eastAsia="ＭＳ ゴシック" w:hAnsi="ＭＳ ゴシック" w:hint="eastAsia"/>
          <w:bCs/>
          <w:sz w:val="22"/>
        </w:rPr>
        <w:t>０００円</w:t>
      </w:r>
    </w:p>
    <w:p w14:paraId="69BF88DC" w14:textId="5508A0BE" w:rsidR="002A347A" w:rsidRPr="00D32CE0" w:rsidRDefault="00CA06E0" w:rsidP="00121051">
      <w:pPr>
        <w:ind w:leftChars="100" w:left="210" w:firstLineChars="650" w:firstLine="1430"/>
        <w:rPr>
          <w:rFonts w:ascii="ＭＳ ゴシック" w:eastAsia="ＭＳ ゴシック" w:hAnsi="ＭＳ ゴシック"/>
          <w:bCs/>
          <w:sz w:val="22"/>
        </w:rPr>
      </w:pPr>
      <w:r>
        <w:rPr>
          <w:rFonts w:ascii="ＭＳ ゴシック" w:eastAsia="ＭＳ ゴシック" w:hAnsi="ＭＳ ゴシック" w:hint="eastAsia"/>
          <w:bCs/>
          <w:sz w:val="22"/>
        </w:rPr>
        <w:t>（令和８</w:t>
      </w:r>
      <w:r w:rsidR="00121051">
        <w:rPr>
          <w:rFonts w:ascii="ＭＳ ゴシック" w:eastAsia="ＭＳ ゴシック" w:hAnsi="ＭＳ ゴシック" w:hint="eastAsia"/>
          <w:bCs/>
          <w:sz w:val="22"/>
        </w:rPr>
        <w:t>～９</w:t>
      </w:r>
      <w:r>
        <w:rPr>
          <w:rFonts w:ascii="ＭＳ ゴシック" w:eastAsia="ＭＳ ゴシック" w:hAnsi="ＭＳ ゴシック" w:hint="eastAsia"/>
          <w:bCs/>
          <w:sz w:val="22"/>
        </w:rPr>
        <w:t>年度</w:t>
      </w:r>
      <w:r w:rsidR="00121051">
        <w:rPr>
          <w:rFonts w:ascii="ＭＳ ゴシック" w:eastAsia="ＭＳ ゴシック" w:hAnsi="ＭＳ ゴシック" w:hint="eastAsia"/>
          <w:bCs/>
          <w:sz w:val="22"/>
        </w:rPr>
        <w:t>分</w:t>
      </w:r>
      <w:r>
        <w:rPr>
          <w:rFonts w:ascii="ＭＳ ゴシック" w:eastAsia="ＭＳ ゴシック" w:hAnsi="ＭＳ ゴシック" w:hint="eastAsia"/>
          <w:bCs/>
          <w:sz w:val="22"/>
        </w:rPr>
        <w:t>）</w:t>
      </w:r>
      <w:r w:rsidR="00121051">
        <w:rPr>
          <w:rFonts w:ascii="ＭＳ ゴシック" w:eastAsia="ＭＳ ゴシック" w:hAnsi="ＭＳ ゴシック" w:hint="eastAsia"/>
          <w:bCs/>
          <w:sz w:val="22"/>
        </w:rPr>
        <w:t>３</w:t>
      </w:r>
      <w:r w:rsidR="002A347A">
        <w:rPr>
          <w:rFonts w:ascii="ＭＳ ゴシック" w:eastAsia="ＭＳ ゴシック" w:hAnsi="ＭＳ ゴシック" w:hint="eastAsia"/>
          <w:bCs/>
          <w:sz w:val="22"/>
        </w:rPr>
        <w:t>，</w:t>
      </w:r>
      <w:r w:rsidR="00121051">
        <w:rPr>
          <w:rFonts w:ascii="ＭＳ ゴシック" w:eastAsia="ＭＳ ゴシック" w:hAnsi="ＭＳ ゴシック" w:hint="eastAsia"/>
          <w:bCs/>
          <w:sz w:val="22"/>
        </w:rPr>
        <w:t>２５０</w:t>
      </w:r>
      <w:r>
        <w:rPr>
          <w:rFonts w:ascii="ＭＳ ゴシック" w:eastAsia="ＭＳ ゴシック" w:hAnsi="ＭＳ ゴシック" w:hint="eastAsia"/>
          <w:bCs/>
          <w:sz w:val="22"/>
        </w:rPr>
        <w:t>，０００，０００円</w:t>
      </w:r>
    </w:p>
    <w:p w14:paraId="38DA37C9" w14:textId="77777777" w:rsidR="00CA06E0" w:rsidRPr="00D32CE0" w:rsidRDefault="00CA06E0" w:rsidP="00CA06E0">
      <w:pPr>
        <w:ind w:firstLineChars="200" w:firstLine="440"/>
        <w:rPr>
          <w:rFonts w:ascii="ＭＳ ゴシック" w:eastAsia="ＭＳ ゴシック" w:hAnsi="ＭＳ ゴシック"/>
          <w:bCs/>
          <w:sz w:val="22"/>
        </w:rPr>
      </w:pPr>
      <w:r w:rsidRPr="00D32CE0">
        <w:rPr>
          <w:rFonts w:ascii="ＭＳ ゴシック" w:eastAsia="ＭＳ ゴシック" w:hAnsi="ＭＳ ゴシック" w:hint="eastAsia"/>
          <w:bCs/>
          <w:sz w:val="22"/>
        </w:rPr>
        <w:t>なお、最終的な実施内容、交付決定額については、経済産業省と調整した上で決定する</w:t>
      </w:r>
    </w:p>
    <w:p w14:paraId="269ADBCF" w14:textId="77777777" w:rsidR="00CA06E0" w:rsidRDefault="00CA06E0" w:rsidP="00CA06E0">
      <w:pPr>
        <w:ind w:firstLineChars="193" w:firstLine="425"/>
        <w:rPr>
          <w:rFonts w:ascii="ＭＳ ゴシック" w:eastAsia="ＭＳ ゴシック" w:hAnsi="ＭＳ ゴシック"/>
          <w:bCs/>
          <w:sz w:val="22"/>
        </w:rPr>
      </w:pPr>
      <w:r w:rsidRPr="00D32CE0">
        <w:rPr>
          <w:rFonts w:ascii="ＭＳ ゴシック" w:eastAsia="ＭＳ ゴシック" w:hAnsi="ＭＳ ゴシック" w:hint="eastAsia"/>
          <w:bCs/>
          <w:sz w:val="22"/>
        </w:rPr>
        <w:t>こととします。</w:t>
      </w:r>
    </w:p>
    <w:p w14:paraId="1DEF5A1C" w14:textId="77777777" w:rsidR="00CA06E0" w:rsidRDefault="00CA06E0" w:rsidP="00CA06E0">
      <w:pPr>
        <w:ind w:leftChars="202" w:left="425" w:hanging="1"/>
        <w:rPr>
          <w:rFonts w:ascii="ＭＳ ゴシック" w:eastAsia="ＭＳ ゴシック" w:hAnsi="ＭＳ ゴシック"/>
          <w:bCs/>
          <w:sz w:val="22"/>
        </w:rPr>
      </w:pPr>
      <w:r>
        <w:rPr>
          <w:rFonts w:ascii="ＭＳ ゴシック" w:eastAsia="ＭＳ ゴシック" w:hAnsi="ＭＳ ゴシック" w:hint="eastAsia"/>
          <w:bCs/>
          <w:sz w:val="22"/>
        </w:rPr>
        <w:t>※本事業は全ての予算を「国庫債務負担行為」にて措置しているため、事業は後年度予算の上限額に収まる限りでの実施としてください。</w:t>
      </w:r>
    </w:p>
    <w:p w14:paraId="0EDBEE90" w14:textId="77777777" w:rsidR="009D7406" w:rsidRPr="00CA06E0" w:rsidRDefault="009D7406">
      <w:pPr>
        <w:ind w:left="2200" w:hangingChars="1000" w:hanging="2200"/>
        <w:rPr>
          <w:rFonts w:ascii="ＭＳ ゴシック" w:eastAsia="ＭＳ ゴシック" w:hAnsi="ＭＳ ゴシック"/>
          <w:bCs/>
          <w:sz w:val="22"/>
        </w:rPr>
      </w:pPr>
    </w:p>
    <w:p w14:paraId="265BD2B2" w14:textId="77777777" w:rsidR="009D7406" w:rsidRDefault="009D7406">
      <w:pPr>
        <w:ind w:left="2200" w:hangingChars="1000" w:hanging="2200"/>
        <w:rPr>
          <w:rFonts w:ascii="ＭＳ ゴシック" w:eastAsia="ＭＳ ゴシック" w:hAnsi="ＭＳ ゴシック"/>
          <w:bCs/>
          <w:sz w:val="22"/>
        </w:rPr>
      </w:pPr>
      <w:r>
        <w:rPr>
          <w:rFonts w:ascii="ＭＳ ゴシック" w:eastAsia="ＭＳ ゴシック" w:hAnsi="ＭＳ ゴシック" w:hint="eastAsia"/>
          <w:bCs/>
          <w:sz w:val="22"/>
        </w:rPr>
        <w:t>【３．補助金の支払い】</w:t>
      </w:r>
    </w:p>
    <w:p w14:paraId="2BAEBBF9"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３－１．</w:t>
      </w:r>
      <w:r w:rsidR="00B35DC0">
        <w:rPr>
          <w:rFonts w:ascii="ＭＳ ゴシック" w:eastAsia="ＭＳ ゴシック" w:hAnsi="ＭＳ ゴシック" w:hint="eastAsia"/>
          <w:bCs/>
          <w:sz w:val="22"/>
        </w:rPr>
        <w:t>支払時期</w:t>
      </w:r>
    </w:p>
    <w:p w14:paraId="696E19F8" w14:textId="4537DC09" w:rsidR="00B35DC0" w:rsidRDefault="00B35DC0" w:rsidP="00F50A7A">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補助金の支払いは、</w:t>
      </w:r>
      <w:r w:rsidR="00FE4F14">
        <w:rPr>
          <w:rFonts w:ascii="ＭＳ ゴシック" w:eastAsia="ＭＳ ゴシック" w:hAnsi="ＭＳ ゴシック" w:hint="eastAsia"/>
          <w:bCs/>
          <w:sz w:val="22"/>
        </w:rPr>
        <w:t>基本</w:t>
      </w:r>
      <w:r>
        <w:rPr>
          <w:rFonts w:ascii="ＭＳ ゴシック" w:eastAsia="ＭＳ ゴシック" w:hAnsi="ＭＳ ゴシック" w:hint="eastAsia"/>
          <w:bCs/>
          <w:sz w:val="22"/>
        </w:rPr>
        <w:t>、事業終了後の精算払となります。</w:t>
      </w:r>
    </w:p>
    <w:p w14:paraId="3FE7291E" w14:textId="779FFA4A"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87759B">
        <w:rPr>
          <w:rFonts w:ascii="ＭＳ ゴシック" w:eastAsia="ＭＳ ゴシック" w:hAnsi="ＭＳ ゴシック" w:hint="eastAsia"/>
          <w:bCs/>
          <w:sz w:val="22"/>
        </w:rPr>
        <w:t>交付決定後</w:t>
      </w:r>
      <w:r w:rsidR="00D9737A" w:rsidRPr="00D9737A">
        <w:rPr>
          <w:rFonts w:ascii="ＭＳ ゴシック" w:eastAsia="ＭＳ ゴシック" w:hAnsi="ＭＳ ゴシック" w:hint="eastAsia"/>
          <w:bCs/>
          <w:sz w:val="22"/>
        </w:rPr>
        <w:t>、</w:t>
      </w:r>
      <w:r>
        <w:rPr>
          <w:rFonts w:ascii="ＭＳ ゴシック" w:eastAsia="ＭＳ ゴシック" w:hAnsi="ＭＳ ゴシック" w:hint="eastAsia"/>
          <w:bCs/>
          <w:sz w:val="22"/>
        </w:rPr>
        <w:t>事業終了前の支払い（概算払）は</w:t>
      </w:r>
      <w:r w:rsidR="004752BC">
        <w:rPr>
          <w:rFonts w:ascii="ＭＳ ゴシック" w:eastAsia="ＭＳ ゴシック" w:hAnsi="ＭＳ ゴシック" w:hint="eastAsia"/>
          <w:bCs/>
          <w:sz w:val="22"/>
        </w:rPr>
        <w:t>、</w:t>
      </w:r>
      <w:r w:rsidR="005D5EB9" w:rsidRPr="00912A11">
        <w:rPr>
          <w:rFonts w:ascii="ＭＳ ゴシック" w:eastAsia="ＭＳ ゴシック" w:hAnsi="ＭＳ ゴシック" w:hint="eastAsia"/>
          <w:bCs/>
          <w:sz w:val="22"/>
        </w:rPr>
        <w:t>財務省</w:t>
      </w:r>
      <w:r w:rsidR="00EA1423">
        <w:rPr>
          <w:rFonts w:ascii="ＭＳ ゴシック" w:eastAsia="ＭＳ ゴシック" w:hAnsi="ＭＳ ゴシック" w:hint="eastAsia"/>
          <w:bCs/>
          <w:sz w:val="22"/>
        </w:rPr>
        <w:t>へ</w:t>
      </w:r>
      <w:r w:rsidR="005D5EB9" w:rsidRPr="00912A11">
        <w:rPr>
          <w:rFonts w:ascii="ＭＳ ゴシック" w:eastAsia="ＭＳ ゴシック" w:hAnsi="ＭＳ ゴシック" w:hint="eastAsia"/>
          <w:bCs/>
          <w:sz w:val="22"/>
        </w:rPr>
        <w:t>の</w:t>
      </w:r>
      <w:r w:rsidR="00EA1423">
        <w:rPr>
          <w:rFonts w:ascii="ＭＳ ゴシック" w:eastAsia="ＭＳ ゴシック" w:hAnsi="ＭＳ ゴシック" w:hint="eastAsia"/>
          <w:bCs/>
          <w:sz w:val="22"/>
        </w:rPr>
        <w:t>協議事項とされており、事前の</w:t>
      </w:r>
      <w:r w:rsidR="005D5EB9" w:rsidRPr="00912A11">
        <w:rPr>
          <w:rFonts w:ascii="ＭＳ ゴシック" w:eastAsia="ＭＳ ゴシック" w:hAnsi="ＭＳ ゴシック" w:hint="eastAsia"/>
          <w:bCs/>
          <w:sz w:val="22"/>
        </w:rPr>
        <w:t>承認</w:t>
      </w:r>
      <w:r w:rsidR="00966603">
        <w:rPr>
          <w:rFonts w:ascii="ＭＳ ゴシック" w:eastAsia="ＭＳ ゴシック" w:hAnsi="ＭＳ ゴシック" w:hint="eastAsia"/>
          <w:bCs/>
          <w:sz w:val="22"/>
        </w:rPr>
        <w:t>を</w:t>
      </w:r>
      <w:r w:rsidR="00EA1423">
        <w:rPr>
          <w:rFonts w:ascii="ＭＳ ゴシック" w:eastAsia="ＭＳ ゴシック" w:hAnsi="ＭＳ ゴシック" w:hint="eastAsia"/>
          <w:bCs/>
          <w:sz w:val="22"/>
        </w:rPr>
        <w:t>得られ</w:t>
      </w:r>
      <w:r w:rsidR="00FE4F14">
        <w:rPr>
          <w:rFonts w:ascii="ＭＳ ゴシック" w:eastAsia="ＭＳ ゴシック" w:hAnsi="ＭＳ ゴシック" w:hint="eastAsia"/>
          <w:bCs/>
          <w:sz w:val="22"/>
        </w:rPr>
        <w:t>れば</w:t>
      </w:r>
      <w:r w:rsidR="00966603">
        <w:rPr>
          <w:rFonts w:ascii="ＭＳ ゴシック" w:eastAsia="ＭＳ ゴシック" w:hAnsi="ＭＳ ゴシック" w:hint="eastAsia"/>
          <w:bCs/>
          <w:sz w:val="22"/>
        </w:rPr>
        <w:t>可能です。</w:t>
      </w:r>
      <w:r w:rsidR="00135296">
        <w:rPr>
          <w:rFonts w:ascii="ＭＳ ゴシック" w:eastAsia="ＭＳ ゴシック" w:hAnsi="ＭＳ ゴシック" w:hint="eastAsia"/>
          <w:bCs/>
          <w:sz w:val="22"/>
        </w:rPr>
        <w:t>資金繰り</w:t>
      </w:r>
      <w:r w:rsidR="00FE4F14">
        <w:rPr>
          <w:rFonts w:ascii="ＭＳ ゴシック" w:eastAsia="ＭＳ ゴシック" w:hAnsi="ＭＳ ゴシック" w:hint="eastAsia"/>
          <w:bCs/>
          <w:sz w:val="22"/>
        </w:rPr>
        <w:t>への</w:t>
      </w:r>
      <w:r w:rsidR="00135296">
        <w:rPr>
          <w:rFonts w:ascii="ＭＳ ゴシック" w:eastAsia="ＭＳ ゴシック" w:hAnsi="ＭＳ ゴシック" w:hint="eastAsia"/>
          <w:bCs/>
          <w:sz w:val="22"/>
        </w:rPr>
        <w:t>影響</w:t>
      </w:r>
      <w:r w:rsidR="00FE4F14">
        <w:rPr>
          <w:rFonts w:ascii="ＭＳ ゴシック" w:eastAsia="ＭＳ ゴシック" w:hAnsi="ＭＳ ゴシック" w:hint="eastAsia"/>
          <w:bCs/>
          <w:sz w:val="22"/>
        </w:rPr>
        <w:t>等を踏まえ、概算払いを希望する場合</w:t>
      </w:r>
      <w:r w:rsidR="00135296">
        <w:rPr>
          <w:rFonts w:ascii="ＭＳ ゴシック" w:eastAsia="ＭＳ ゴシック" w:hAnsi="ＭＳ ゴシック" w:hint="eastAsia"/>
          <w:bCs/>
          <w:sz w:val="22"/>
        </w:rPr>
        <w:t>は、担当者にご相談ください。</w:t>
      </w:r>
      <w:r w:rsidR="00D9737A" w:rsidRPr="00D9737A">
        <w:rPr>
          <w:rFonts w:ascii="ＭＳ ゴシック" w:eastAsia="ＭＳ ゴシック" w:hAnsi="ＭＳ ゴシック" w:hint="eastAsia"/>
          <w:bCs/>
          <w:sz w:val="22"/>
        </w:rPr>
        <w:t>必要な書類等などをご案内いたします。</w:t>
      </w:r>
    </w:p>
    <w:p w14:paraId="65C4C246" w14:textId="3AB1471F" w:rsidR="00D9737A" w:rsidRDefault="00D9737A" w:rsidP="00D9737A">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参考：概算払い手続に必要な書類フォーマットは以下URLに掲載されています。</w:t>
      </w:r>
    </w:p>
    <w:p w14:paraId="485DF755" w14:textId="77777777" w:rsidR="00D9737A" w:rsidRDefault="00C54FD2" w:rsidP="00D9737A">
      <w:pPr>
        <w:ind w:leftChars="300" w:left="840" w:hangingChars="100" w:hanging="210"/>
      </w:pPr>
      <w:hyperlink r:id="rId13" w:history="1">
        <w:r w:rsidR="00D9737A">
          <w:rPr>
            <w:rStyle w:val="a9"/>
          </w:rPr>
          <w:t>https://www.meti.go.jp/information_2/publicoffer/jimusyori_manual.html</w:t>
        </w:r>
      </w:hyperlink>
    </w:p>
    <w:p w14:paraId="07CB0780" w14:textId="77777777" w:rsidR="00EA1423" w:rsidRDefault="00EA1423" w:rsidP="00775115">
      <w:pPr>
        <w:tabs>
          <w:tab w:val="left" w:pos="2694"/>
        </w:tabs>
        <w:ind w:leftChars="100" w:left="210"/>
        <w:rPr>
          <w:rFonts w:ascii="ＭＳ ゴシック" w:eastAsia="ＭＳ ゴシック" w:hAnsi="ＭＳ ゴシック"/>
          <w:bCs/>
          <w:sz w:val="22"/>
        </w:rPr>
      </w:pPr>
    </w:p>
    <w:p w14:paraId="7069EBE8" w14:textId="77777777" w:rsidR="00B35DC0" w:rsidRDefault="009D7406" w:rsidP="00775115">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３－２．</w:t>
      </w:r>
      <w:r w:rsidR="00B35DC0">
        <w:rPr>
          <w:rFonts w:ascii="ＭＳ ゴシック" w:eastAsia="ＭＳ ゴシック" w:hAnsi="ＭＳ ゴシック" w:hint="eastAsia"/>
          <w:bCs/>
          <w:sz w:val="22"/>
        </w:rPr>
        <w:t>支払額の確定方法</w:t>
      </w:r>
    </w:p>
    <w:p w14:paraId="2A8C1C11" w14:textId="6848E4FC" w:rsidR="00B35DC0" w:rsidRDefault="00B35DC0" w:rsidP="00F50A7A">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事業終了後、事業者より提出いただく実績報告書に基づき</w:t>
      </w:r>
      <w:r w:rsidR="00EA1423">
        <w:rPr>
          <w:rFonts w:ascii="ＭＳ ゴシック" w:eastAsia="ＭＳ ゴシック" w:hAnsi="ＭＳ ゴシック" w:hint="eastAsia"/>
          <w:bCs/>
          <w:sz w:val="22"/>
        </w:rPr>
        <w:t>必要に応じて</w:t>
      </w:r>
      <w:r>
        <w:rPr>
          <w:rFonts w:ascii="ＭＳ ゴシック" w:eastAsia="ＭＳ ゴシック" w:hAnsi="ＭＳ ゴシック" w:hint="eastAsia"/>
          <w:bCs/>
          <w:sz w:val="22"/>
        </w:rPr>
        <w:t>現地調査を行い、支払額を確定します。</w:t>
      </w:r>
    </w:p>
    <w:p w14:paraId="4F857B93" w14:textId="1E63B918" w:rsidR="00EF0696" w:rsidRDefault="00EF0696" w:rsidP="00F50A7A">
      <w:pPr>
        <w:tabs>
          <w:tab w:val="left" w:pos="709"/>
        </w:tabs>
        <w:ind w:leftChars="300" w:left="630" w:firstLineChars="100" w:firstLine="220"/>
        <w:rPr>
          <w:rFonts w:ascii="ＭＳ ゴシック" w:eastAsia="ＭＳ ゴシック" w:hAnsi="ＭＳ ゴシック"/>
          <w:bCs/>
          <w:sz w:val="22"/>
        </w:rPr>
      </w:pPr>
      <w:r w:rsidRPr="001C36EC">
        <w:rPr>
          <w:rFonts w:ascii="ＭＳ ゴシック" w:eastAsia="ＭＳ ゴシック" w:hAnsi="ＭＳ ゴシック" w:hint="eastAsia"/>
          <w:bCs/>
          <w:sz w:val="22"/>
        </w:rPr>
        <w:t>また、事業に係る取引先（委託先、外注先及びそれ以下の委託先、外注先を含む）に対しても、同様の現地調査等を実施することがあります</w:t>
      </w:r>
      <w:r w:rsidR="00C40559" w:rsidRPr="001C36EC">
        <w:rPr>
          <w:rFonts w:ascii="ＭＳ ゴシック" w:eastAsia="ＭＳ ゴシック" w:hAnsi="ＭＳ ゴシック" w:hint="eastAsia"/>
          <w:bCs/>
          <w:sz w:val="22"/>
        </w:rPr>
        <w:t>。</w:t>
      </w:r>
    </w:p>
    <w:p w14:paraId="7458020E" w14:textId="2B15F952" w:rsidR="00B35DC0" w:rsidRDefault="00B35DC0" w:rsidP="00F50A7A">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支払額は、補助対象経費のうち交付決定額の範囲内であって実際に支出を要したと</w:t>
      </w:r>
      <w:r>
        <w:rPr>
          <w:rFonts w:ascii="ＭＳ ゴシック" w:eastAsia="ＭＳ ゴシック" w:hAnsi="ＭＳ ゴシック" w:hint="eastAsia"/>
          <w:bCs/>
          <w:sz w:val="22"/>
        </w:rPr>
        <w:lastRenderedPageBreak/>
        <w:t>認められる費用の合計となります。このため、</w:t>
      </w:r>
      <w:r w:rsidRPr="00F5316F">
        <w:rPr>
          <w:rFonts w:ascii="ＭＳ ゴシック" w:eastAsia="ＭＳ ゴシック" w:hAnsi="ＭＳ ゴシック" w:hint="eastAsia"/>
          <w:bCs/>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sidR="0054236C">
        <w:rPr>
          <w:rFonts w:ascii="ＭＳ ゴシック" w:eastAsia="ＭＳ ゴシック" w:hAnsi="ＭＳ ゴシック" w:hint="eastAsia"/>
          <w:bCs/>
          <w:sz w:val="22"/>
          <w:u w:val="single"/>
        </w:rPr>
        <w:t>のでご注意ください</w:t>
      </w:r>
      <w:r>
        <w:rPr>
          <w:rFonts w:ascii="ＭＳ ゴシック" w:eastAsia="ＭＳ ゴシック" w:hAnsi="ＭＳ ゴシック" w:hint="eastAsia"/>
          <w:bCs/>
          <w:sz w:val="22"/>
        </w:rPr>
        <w:t>。</w:t>
      </w:r>
    </w:p>
    <w:p w14:paraId="6E238EC6" w14:textId="77777777" w:rsidR="001C36EC" w:rsidRDefault="001C36EC" w:rsidP="001C36EC">
      <w:pPr>
        <w:tabs>
          <w:tab w:val="left" w:pos="709"/>
        </w:tabs>
        <w:ind w:leftChars="300" w:left="630" w:firstLineChars="100" w:firstLine="220"/>
        <w:rPr>
          <w:rFonts w:ascii="ＭＳ ゴシック" w:eastAsia="ＭＳ ゴシック" w:hAnsi="ＭＳ ゴシック"/>
          <w:bCs/>
          <w:color w:val="FF0000"/>
          <w:sz w:val="22"/>
        </w:rPr>
      </w:pPr>
      <w:r w:rsidRPr="001C36EC">
        <w:rPr>
          <w:rFonts w:ascii="ＭＳ ゴシック" w:eastAsia="ＭＳ ゴシック" w:hAnsi="ＭＳ ゴシック" w:hint="eastAsia"/>
          <w:bCs/>
          <w:sz w:val="22"/>
        </w:rPr>
        <w:t>なお、本事業においては事業期間中についても、事業期間終了後における支払額の確定行為の負荷の分散及び誤認識、誤処理等の速やかな是正等を目的とし、中間検査を原則実施します。また、事業に係る取引先（委託先、外注及びそれ以下の委託先、外注を含む）については必要に応じて確認します。</w:t>
      </w:r>
    </w:p>
    <w:p w14:paraId="050A90D7" w14:textId="2A66A503" w:rsidR="00392E52" w:rsidRPr="00392E52" w:rsidRDefault="00392E52" w:rsidP="00F50A7A">
      <w:pPr>
        <w:tabs>
          <w:tab w:val="left" w:pos="709"/>
        </w:tabs>
        <w:ind w:leftChars="300" w:left="630" w:firstLineChars="100" w:firstLine="220"/>
        <w:rPr>
          <w:rFonts w:ascii="ＭＳ ゴシック" w:eastAsia="ＭＳ ゴシック" w:hAnsi="ＭＳ ゴシック"/>
          <w:bCs/>
          <w:color w:val="FF0000"/>
          <w:sz w:val="22"/>
        </w:rPr>
      </w:pPr>
    </w:p>
    <w:p w14:paraId="0E7BE2DC" w14:textId="77777777" w:rsidR="002B0020" w:rsidRDefault="002B0020" w:rsidP="002B0020">
      <w:pPr>
        <w:tabs>
          <w:tab w:val="left" w:pos="2694"/>
        </w:tabs>
        <w:ind w:leftChars="100" w:left="210"/>
        <w:rPr>
          <w:rFonts w:ascii="ＭＳ ゴシック" w:eastAsia="ＭＳ ゴシック" w:hAnsi="ＭＳ ゴシック"/>
          <w:bCs/>
          <w:sz w:val="22"/>
        </w:rPr>
      </w:pPr>
    </w:p>
    <w:p w14:paraId="41BADD13" w14:textId="2A154F7E" w:rsidR="002B0020" w:rsidRDefault="002B0020" w:rsidP="002B0020">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３－３．実施体制</w:t>
      </w:r>
      <w:r w:rsidR="00CF6732">
        <w:rPr>
          <w:rFonts w:ascii="ＭＳ ゴシック" w:eastAsia="ＭＳ ゴシック" w:hAnsi="ＭＳ ゴシック" w:hint="eastAsia"/>
          <w:bCs/>
          <w:sz w:val="22"/>
        </w:rPr>
        <w:t>の</w:t>
      </w:r>
      <w:r>
        <w:rPr>
          <w:rFonts w:ascii="ＭＳ ゴシック" w:eastAsia="ＭＳ ゴシック" w:hAnsi="ＭＳ ゴシック" w:hint="eastAsia"/>
          <w:bCs/>
          <w:sz w:val="22"/>
        </w:rPr>
        <w:t>把握</w:t>
      </w:r>
    </w:p>
    <w:p w14:paraId="716B340D" w14:textId="252347AC"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事業の実施体制を確認する必要があるため、</w:t>
      </w:r>
      <w:r w:rsidR="00CF6732">
        <w:rPr>
          <w:rFonts w:ascii="ＭＳ ゴシック" w:eastAsia="ＭＳ ゴシック" w:hAnsi="ＭＳ ゴシック" w:hint="eastAsia"/>
          <w:bCs/>
          <w:sz w:val="22"/>
        </w:rPr>
        <w:t>交付申請時及び</w:t>
      </w:r>
      <w:r w:rsidRPr="002B0020">
        <w:rPr>
          <w:rFonts w:ascii="ＭＳ ゴシック" w:eastAsia="ＭＳ ゴシック" w:hAnsi="ＭＳ ゴシック" w:hint="eastAsia"/>
          <w:bCs/>
          <w:sz w:val="22"/>
        </w:rPr>
        <w:t>事業終了後に実績報告書を提出する際は、別途、補助対象として経費計上しているもので、</w:t>
      </w:r>
      <w:r w:rsidR="00B9105D">
        <w:rPr>
          <w:rFonts w:ascii="ＭＳ ゴシック" w:eastAsia="ＭＳ ゴシック" w:hAnsi="ＭＳ ゴシック" w:hint="eastAsia"/>
          <w:bCs/>
          <w:sz w:val="22"/>
        </w:rPr>
        <w:t>補助事業の一部を第三者に</w:t>
      </w:r>
      <w:r w:rsidR="00594A82">
        <w:rPr>
          <w:rFonts w:ascii="ＭＳ ゴシック" w:eastAsia="ＭＳ ゴシック" w:hAnsi="ＭＳ ゴシック" w:hint="eastAsia"/>
          <w:bCs/>
          <w:sz w:val="22"/>
        </w:rPr>
        <w:t>委託</w:t>
      </w:r>
      <w:r w:rsidRPr="002B0020">
        <w:rPr>
          <w:rFonts w:ascii="ＭＳ ゴシック" w:eastAsia="ＭＳ ゴシック" w:hAnsi="ＭＳ ゴシック" w:hint="eastAsia"/>
          <w:bCs/>
          <w:sz w:val="22"/>
        </w:rPr>
        <w:t>している場合については、契約先の事業者（ただし、</w:t>
      </w:r>
      <w:r w:rsidR="005E6D5A">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１００万円以上の取引に限る。）の事業者名、補助事業者との契約関係、住所、契約金額、</w:t>
      </w:r>
      <w:r w:rsidR="00B9105D">
        <w:rPr>
          <w:rFonts w:ascii="ＭＳ ゴシック" w:eastAsia="ＭＳ ゴシック" w:hAnsi="ＭＳ ゴシック" w:hint="eastAsia"/>
          <w:bCs/>
          <w:sz w:val="22"/>
        </w:rPr>
        <w:t>業務の範囲</w:t>
      </w:r>
      <w:r w:rsidR="005B0183" w:rsidRPr="001C5EC5">
        <w:rPr>
          <w:rFonts w:ascii="ＭＳ ゴシック" w:eastAsia="ＭＳ ゴシック" w:hAnsi="ＭＳ ゴシック" w:hint="eastAsia"/>
          <w:bCs/>
          <w:sz w:val="22"/>
        </w:rPr>
        <w:t>及び本事業における委託・外注費率</w:t>
      </w:r>
      <w:r w:rsidRPr="002B0020">
        <w:rPr>
          <w:rFonts w:ascii="ＭＳ ゴシック" w:eastAsia="ＭＳ ゴシック" w:hAnsi="ＭＳ ゴシック" w:hint="eastAsia"/>
          <w:bCs/>
          <w:sz w:val="22"/>
        </w:rPr>
        <w:t>を記述した実施体制資料（※）を添付してください。</w:t>
      </w:r>
    </w:p>
    <w:p w14:paraId="38B8CA1D" w14:textId="7763AC97"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w:t>
      </w:r>
      <w:r w:rsidR="00CF6732">
        <w:rPr>
          <w:rFonts w:ascii="ＭＳ ゴシック" w:eastAsia="ＭＳ ゴシック" w:hAnsi="ＭＳ ゴシック" w:hint="eastAsia"/>
          <w:bCs/>
          <w:sz w:val="22"/>
        </w:rPr>
        <w:t>交付決定時及び</w:t>
      </w:r>
      <w:r w:rsidRPr="002B0020">
        <w:rPr>
          <w:rFonts w:ascii="ＭＳ ゴシック" w:eastAsia="ＭＳ ゴシック" w:hAnsi="ＭＳ ゴシック" w:hint="eastAsia"/>
          <w:bCs/>
          <w:sz w:val="22"/>
        </w:rPr>
        <w:t>確定検査の際に確認する資料とします。</w:t>
      </w:r>
    </w:p>
    <w:p w14:paraId="242E89E3" w14:textId="366BBD1F"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「旅費」、「会議費」、「謝金」、「備品費（借料及び損料を含む）」、「補助人件費（人材派遣も含む）」</w:t>
      </w:r>
      <w:r w:rsidR="00594A82">
        <w:rPr>
          <w:rFonts w:ascii="ＭＳ ゴシック" w:eastAsia="ＭＳ ゴシック" w:hAnsi="ＭＳ ゴシック" w:hint="eastAsia"/>
          <w:bCs/>
          <w:sz w:val="22"/>
        </w:rPr>
        <w:t>に係る事業者</w:t>
      </w:r>
      <w:r w:rsidR="005E40E1">
        <w:rPr>
          <w:rFonts w:ascii="ＭＳ ゴシック" w:eastAsia="ＭＳ ゴシック" w:hAnsi="ＭＳ ゴシック" w:hint="eastAsia"/>
          <w:bCs/>
          <w:sz w:val="22"/>
        </w:rPr>
        <w:t>の掲載は不要です</w:t>
      </w:r>
      <w:r w:rsidR="001C36EC">
        <w:rPr>
          <w:rFonts w:ascii="ＭＳ ゴシック" w:eastAsia="ＭＳ ゴシック" w:hAnsi="ＭＳ ゴシック" w:hint="eastAsia"/>
          <w:bCs/>
          <w:sz w:val="22"/>
        </w:rPr>
        <w:t>。</w:t>
      </w:r>
    </w:p>
    <w:p w14:paraId="730ABF2A" w14:textId="52BF2F99" w:rsidR="002B0020" w:rsidRDefault="000A1148" w:rsidP="002B0020">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第三者の委託</w:t>
      </w:r>
      <w:r w:rsidRPr="002B0020">
        <w:rPr>
          <w:rFonts w:ascii="ＭＳ ゴシック" w:eastAsia="ＭＳ ゴシック" w:hAnsi="ＭＳ ゴシック" w:hint="eastAsia"/>
          <w:bCs/>
          <w:sz w:val="22"/>
        </w:rPr>
        <w:t>先からさらに</w:t>
      </w:r>
      <w:r>
        <w:rPr>
          <w:rFonts w:ascii="ＭＳ ゴシック" w:eastAsia="ＭＳ ゴシック" w:hAnsi="ＭＳ ゴシック" w:hint="eastAsia"/>
          <w:bCs/>
          <w:sz w:val="22"/>
        </w:rPr>
        <w:t>委託</w:t>
      </w:r>
      <w:r w:rsidR="002B0020" w:rsidRPr="002B0020">
        <w:rPr>
          <w:rFonts w:ascii="ＭＳ ゴシック" w:eastAsia="ＭＳ ゴシック" w:hAnsi="ＭＳ ゴシック" w:hint="eastAsia"/>
          <w:bCs/>
          <w:sz w:val="22"/>
        </w:rPr>
        <w:t>をしている場合（再委託などを</w:t>
      </w:r>
      <w:r w:rsidR="00F9090E">
        <w:rPr>
          <w:rFonts w:ascii="ＭＳ ゴシック" w:eastAsia="ＭＳ ゴシック" w:hAnsi="ＭＳ ゴシック" w:hint="eastAsia"/>
          <w:bCs/>
          <w:sz w:val="22"/>
        </w:rPr>
        <w:t>行っている</w:t>
      </w:r>
      <w:r w:rsidR="002B0020" w:rsidRPr="002B0020">
        <w:rPr>
          <w:rFonts w:ascii="ＭＳ ゴシック" w:eastAsia="ＭＳ ゴシック" w:hAnsi="ＭＳ ゴシック" w:hint="eastAsia"/>
          <w:bCs/>
          <w:sz w:val="22"/>
        </w:rPr>
        <w:t>場合で、</w:t>
      </w:r>
      <w:r w:rsidR="005E6D5A">
        <w:rPr>
          <w:rFonts w:ascii="ＭＳ ゴシック" w:eastAsia="ＭＳ ゴシック" w:hAnsi="ＭＳ ゴシック" w:hint="eastAsia"/>
          <w:bCs/>
          <w:sz w:val="22"/>
        </w:rPr>
        <w:t>税込み</w:t>
      </w:r>
      <w:r w:rsidR="002B0020" w:rsidRPr="002B0020">
        <w:rPr>
          <w:rFonts w:ascii="ＭＳ ゴシック" w:eastAsia="ＭＳ ゴシック" w:hAnsi="ＭＳ ゴシック" w:hint="eastAsia"/>
          <w:bCs/>
          <w:sz w:val="22"/>
        </w:rPr>
        <w:t>１００万円以上の取引に限る）も、上記同様に、実施体制資料に記述をしてください。</w:t>
      </w:r>
    </w:p>
    <w:p w14:paraId="200F982F" w14:textId="77777777" w:rsidR="002B0020" w:rsidRDefault="002B0020" w:rsidP="002B0020">
      <w:pPr>
        <w:tabs>
          <w:tab w:val="left" w:pos="709"/>
        </w:tabs>
        <w:ind w:leftChars="300" w:left="630" w:firstLineChars="100" w:firstLine="220"/>
        <w:rPr>
          <w:rFonts w:ascii="ＭＳ ゴシック" w:eastAsia="ＭＳ ゴシック" w:hAnsi="ＭＳ ゴシック"/>
          <w:bCs/>
          <w:sz w:val="22"/>
        </w:rPr>
      </w:pPr>
    </w:p>
    <w:p w14:paraId="60A4A725" w14:textId="77777777" w:rsidR="002B0020" w:rsidRPr="002B0020" w:rsidRDefault="002B0020" w:rsidP="002B0020">
      <w:pPr>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【実施体制資料の記載例】</w:t>
      </w:r>
    </w:p>
    <w:p w14:paraId="6F53C8F2" w14:textId="3DC775CF" w:rsidR="00B35DC0" w:rsidRDefault="002B0020" w:rsidP="009F3D8A">
      <w:pPr>
        <w:ind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w:t>
      </w:r>
      <w:r w:rsidR="00CF6732">
        <w:rPr>
          <w:rFonts w:ascii="ＭＳ ゴシック" w:eastAsia="ＭＳ ゴシック" w:hAnsi="ＭＳ ゴシック" w:hint="eastAsia"/>
          <w:bCs/>
          <w:sz w:val="22"/>
        </w:rPr>
        <w:t>（実績報告書の場合は実績額）</w:t>
      </w:r>
      <w:r w:rsidRPr="002B0020">
        <w:rPr>
          <w:rFonts w:ascii="ＭＳ ゴシック" w:eastAsia="ＭＳ ゴシック" w:hAnsi="ＭＳ ゴシック" w:hint="eastAsia"/>
          <w:bCs/>
          <w:sz w:val="22"/>
        </w:rPr>
        <w:t>、契約内容</w:t>
      </w:r>
      <w:r w:rsidR="00CF6732">
        <w:rPr>
          <w:rFonts w:ascii="ＭＳ ゴシック" w:eastAsia="ＭＳ ゴシック" w:hAnsi="ＭＳ ゴシック" w:hint="eastAsia"/>
          <w:bCs/>
          <w:sz w:val="22"/>
        </w:rPr>
        <w:t>（業務の範囲）</w:t>
      </w:r>
      <w:r w:rsidR="005B0183" w:rsidRPr="001C5EC5">
        <w:rPr>
          <w:rFonts w:ascii="ＭＳ ゴシック" w:eastAsia="ＭＳ ゴシック" w:hAnsi="ＭＳ ゴシック" w:hint="eastAsia"/>
          <w:bCs/>
          <w:sz w:val="22"/>
        </w:rPr>
        <w:t>、及び本事業における委託・外注費率</w:t>
      </w:r>
      <w:r w:rsidRPr="002B0020">
        <w:rPr>
          <w:rFonts w:ascii="ＭＳ ゴシック" w:eastAsia="ＭＳ ゴシック" w:hAnsi="ＭＳ ゴシック" w:hint="eastAsia"/>
          <w:bCs/>
          <w:sz w:val="22"/>
        </w:rPr>
        <w:t>がわかる資料</w:t>
      </w:r>
      <w:r w:rsidR="00CF6732">
        <w:rPr>
          <w:rFonts w:ascii="ＭＳ ゴシック" w:eastAsia="ＭＳ ゴシック" w:hAnsi="ＭＳ ゴシック" w:hint="eastAsia"/>
          <w:bCs/>
          <w:sz w:val="22"/>
        </w:rPr>
        <w:t>を交付要綱の様式により作成してください。</w:t>
      </w:r>
    </w:p>
    <w:p w14:paraId="27FF5FF7" w14:textId="77777777" w:rsidR="008B5BBC" w:rsidRDefault="008B5BBC" w:rsidP="009F3D8A">
      <w:pPr>
        <w:ind w:firstLineChars="100" w:firstLine="220"/>
        <w:rPr>
          <w:rFonts w:ascii="ＭＳ ゴシック" w:eastAsia="ＭＳ ゴシック" w:hAnsi="ＭＳ ゴシック"/>
          <w:bCs/>
          <w:sz w:val="22"/>
        </w:rPr>
      </w:pPr>
    </w:p>
    <w:p w14:paraId="1E84FB0D" w14:textId="606F69EA"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実施体制（補助事業者及び税込み１００万円以上の契約。請負その他委託の形式を問わない。）</w:t>
      </w:r>
      <w:r w:rsidRPr="00B12BD1" w:rsidDel="00AE5377">
        <w:rPr>
          <w:rFonts w:ascii="ＭＳ ゴシック" w:eastAsia="ＭＳ ゴシック" w:hAnsi="ＭＳ ゴシック"/>
          <w:bCs/>
          <w:sz w:val="22"/>
        </w:rPr>
        <w:t xml:space="preserve"> </w:t>
      </w:r>
    </w:p>
    <w:tbl>
      <w:tblPr>
        <w:tblStyle w:val="af8"/>
        <w:tblW w:w="10060" w:type="dxa"/>
        <w:tblLook w:val="04A0" w:firstRow="1" w:lastRow="0" w:firstColumn="1" w:lastColumn="0" w:noHBand="0" w:noVBand="1"/>
      </w:tblPr>
      <w:tblGrid>
        <w:gridCol w:w="1812"/>
        <w:gridCol w:w="1812"/>
        <w:gridCol w:w="1812"/>
        <w:gridCol w:w="1812"/>
        <w:gridCol w:w="1812"/>
        <w:gridCol w:w="1000"/>
      </w:tblGrid>
      <w:tr w:rsidR="008B5BBC" w14:paraId="60CAC4BA" w14:textId="74A032AD" w:rsidTr="000B7C2D">
        <w:tc>
          <w:tcPr>
            <w:tcW w:w="1812" w:type="dxa"/>
          </w:tcPr>
          <w:p w14:paraId="6E9FDE90"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事業者名</w:t>
            </w:r>
          </w:p>
        </w:tc>
        <w:tc>
          <w:tcPr>
            <w:tcW w:w="1812" w:type="dxa"/>
          </w:tcPr>
          <w:p w14:paraId="062A270A" w14:textId="0F87E5B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関係</w:t>
            </w:r>
          </w:p>
        </w:tc>
        <w:tc>
          <w:tcPr>
            <w:tcW w:w="1812" w:type="dxa"/>
          </w:tcPr>
          <w:p w14:paraId="1A284D54"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住所</w:t>
            </w:r>
          </w:p>
        </w:tc>
        <w:tc>
          <w:tcPr>
            <w:tcW w:w="1812" w:type="dxa"/>
          </w:tcPr>
          <w:p w14:paraId="172B46D1"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契約金額（税込み）</w:t>
            </w:r>
          </w:p>
        </w:tc>
        <w:tc>
          <w:tcPr>
            <w:tcW w:w="1812" w:type="dxa"/>
          </w:tcPr>
          <w:p w14:paraId="72487559"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業務の範囲</w:t>
            </w:r>
          </w:p>
        </w:tc>
        <w:tc>
          <w:tcPr>
            <w:tcW w:w="1000" w:type="dxa"/>
          </w:tcPr>
          <w:p w14:paraId="1C089727" w14:textId="1F409F96"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精算行為の有無</w:t>
            </w:r>
          </w:p>
        </w:tc>
      </w:tr>
      <w:tr w:rsidR="008B5BBC" w14:paraId="28F15302" w14:textId="77777777" w:rsidTr="000B7C2D">
        <w:tc>
          <w:tcPr>
            <w:tcW w:w="1812" w:type="dxa"/>
            <w:shd w:val="clear" w:color="auto" w:fill="auto"/>
          </w:tcPr>
          <w:p w14:paraId="39C4E106" w14:textId="58375650" w:rsidR="008B5BBC" w:rsidRPr="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○○（補助事業者名を記載）</w:t>
            </w:r>
          </w:p>
        </w:tc>
        <w:tc>
          <w:tcPr>
            <w:tcW w:w="1812" w:type="dxa"/>
            <w:shd w:val="clear" w:color="auto" w:fill="auto"/>
          </w:tcPr>
          <w:p w14:paraId="50F97CB8" w14:textId="5DF71CD8" w:rsidR="008B5BBC" w:rsidRPr="008B5BBC" w:rsidDel="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補助事業者</w:t>
            </w:r>
          </w:p>
        </w:tc>
        <w:tc>
          <w:tcPr>
            <w:tcW w:w="1812" w:type="dxa"/>
            <w:shd w:val="clear" w:color="auto" w:fill="auto"/>
          </w:tcPr>
          <w:p w14:paraId="0E327B02" w14:textId="6C1A65E1" w:rsidR="008B5BBC" w:rsidRPr="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東京都○○区・・・・</w:t>
            </w:r>
          </w:p>
        </w:tc>
        <w:tc>
          <w:tcPr>
            <w:tcW w:w="1812" w:type="dxa"/>
            <w:shd w:val="clear" w:color="auto" w:fill="auto"/>
          </w:tcPr>
          <w:p w14:paraId="4BC359A8" w14:textId="77777777" w:rsidR="008B5BBC" w:rsidRPr="000B7C2D" w:rsidRDefault="008B5BBC" w:rsidP="008B5BBC">
            <w:pPr>
              <w:autoSpaceDE w:val="0"/>
              <w:autoSpaceDN w:val="0"/>
              <w:adjustRightInd w:val="0"/>
              <w:jc w:val="left"/>
              <w:textAlignment w:val="baseline"/>
              <w:rPr>
                <w:rFonts w:ascii="ＭＳ ゴシック" w:eastAsia="ＭＳ ゴシック" w:hAnsi="ＭＳ ゴシック"/>
                <w:kern w:val="0"/>
                <w:sz w:val="22"/>
              </w:rPr>
            </w:pPr>
            <w:r w:rsidRPr="000B7C2D">
              <w:rPr>
                <w:rFonts w:ascii="ＭＳ ゴシック" w:eastAsia="ＭＳ ゴシック" w:hAnsi="ＭＳ ゴシック" w:hint="eastAsia"/>
                <w:kern w:val="0"/>
                <w:sz w:val="22"/>
              </w:rPr>
              <w:t>【交付申請額】</w:t>
            </w:r>
          </w:p>
          <w:p w14:paraId="205351AF" w14:textId="77777777" w:rsidR="008B5BBC" w:rsidRPr="000B7C2D" w:rsidRDefault="008B5BBC" w:rsidP="008B5BBC">
            <w:pPr>
              <w:autoSpaceDE w:val="0"/>
              <w:autoSpaceDN w:val="0"/>
              <w:adjustRightInd w:val="0"/>
              <w:jc w:val="left"/>
              <w:textAlignment w:val="baseline"/>
              <w:rPr>
                <w:rFonts w:ascii="ＭＳ ゴシック" w:eastAsia="ＭＳ ゴシック" w:hAnsi="ＭＳ ゴシック"/>
                <w:kern w:val="0"/>
                <w:sz w:val="22"/>
              </w:rPr>
            </w:pPr>
            <w:r w:rsidRPr="000B7C2D">
              <w:rPr>
                <w:rFonts w:ascii="ＭＳ ゴシック" w:eastAsia="ＭＳ ゴシック" w:hAnsi="ＭＳ ゴシック" w:hint="eastAsia"/>
                <w:kern w:val="0"/>
                <w:sz w:val="22"/>
              </w:rPr>
              <w:t xml:space="preserve">　　　　円（税抜き又は税込み）</w:t>
            </w:r>
          </w:p>
          <w:p w14:paraId="37715D46" w14:textId="77777777" w:rsidR="008B5BBC" w:rsidRPr="000B7C2D" w:rsidRDefault="008B5BBC" w:rsidP="008B5BBC">
            <w:pPr>
              <w:autoSpaceDE w:val="0"/>
              <w:autoSpaceDN w:val="0"/>
              <w:adjustRightInd w:val="0"/>
              <w:jc w:val="left"/>
              <w:textAlignment w:val="baseline"/>
              <w:rPr>
                <w:rFonts w:ascii="ＭＳ ゴシック" w:eastAsia="ＭＳ ゴシック" w:hAnsi="ＭＳ ゴシック"/>
                <w:kern w:val="0"/>
                <w:sz w:val="22"/>
              </w:rPr>
            </w:pPr>
          </w:p>
          <w:p w14:paraId="131410D6" w14:textId="0A3C31DB" w:rsidR="008B5BBC" w:rsidRPr="000B7C2D" w:rsidRDefault="008B5BBC" w:rsidP="008B5BBC">
            <w:pPr>
              <w:autoSpaceDE w:val="0"/>
              <w:autoSpaceDN w:val="0"/>
              <w:adjustRightInd w:val="0"/>
              <w:jc w:val="left"/>
              <w:textAlignment w:val="baseline"/>
              <w:rPr>
                <w:rFonts w:ascii="ＭＳ ゴシック" w:eastAsia="ＭＳ ゴシック" w:hAnsi="ＭＳ ゴシック"/>
                <w:kern w:val="0"/>
                <w:sz w:val="22"/>
              </w:rPr>
            </w:pPr>
            <w:r w:rsidRPr="000B7C2D">
              <w:rPr>
                <w:rFonts w:ascii="ＭＳ ゴシック" w:eastAsia="ＭＳ ゴシック" w:hAnsi="ＭＳ ゴシック" w:hint="eastAsia"/>
                <w:kern w:val="0"/>
                <w:sz w:val="22"/>
              </w:rPr>
              <w:t>【</w:t>
            </w:r>
            <w:r w:rsidR="00863EC7">
              <w:rPr>
                <w:rFonts w:ascii="ＭＳ ゴシック" w:eastAsia="ＭＳ ゴシック" w:hAnsi="ＭＳ ゴシック" w:hint="eastAsia"/>
                <w:kern w:val="0"/>
                <w:sz w:val="22"/>
              </w:rPr>
              <w:t>うち</w:t>
            </w:r>
            <w:r w:rsidRPr="000B7C2D">
              <w:rPr>
                <w:rFonts w:ascii="ＭＳ ゴシック" w:eastAsia="ＭＳ ゴシック" w:hAnsi="ＭＳ ゴシック" w:hint="eastAsia"/>
                <w:kern w:val="0"/>
                <w:sz w:val="22"/>
              </w:rPr>
              <w:t>事務局経費】</w:t>
            </w:r>
          </w:p>
          <w:p w14:paraId="03D6A362" w14:textId="77777777" w:rsidR="008B5BBC" w:rsidRPr="000B7C2D"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bCs/>
                <w:sz w:val="22"/>
              </w:rPr>
              <w:t xml:space="preserve">　　　　円（税抜き又は税込み）</w:t>
            </w:r>
          </w:p>
          <w:p w14:paraId="41A5BF3D" w14:textId="6B8446B0" w:rsidR="008B5BBC" w:rsidRPr="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※算用数字を使用し、円単位で表記。</w:t>
            </w:r>
          </w:p>
        </w:tc>
        <w:tc>
          <w:tcPr>
            <w:tcW w:w="1812" w:type="dxa"/>
            <w:shd w:val="clear" w:color="auto" w:fill="auto"/>
          </w:tcPr>
          <w:p w14:paraId="0EA653E4" w14:textId="1C3E3B2E" w:rsidR="008B5BBC" w:rsidRPr="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lastRenderedPageBreak/>
              <w:t>※できる限り詳細に記入のこと</w:t>
            </w:r>
          </w:p>
        </w:tc>
        <w:tc>
          <w:tcPr>
            <w:tcW w:w="1000" w:type="dxa"/>
          </w:tcPr>
          <w:p w14:paraId="3572B177" w14:textId="0D370DBE"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55DC67BF" w14:textId="5FF32EDB" w:rsidTr="000B7C2D">
        <w:tc>
          <w:tcPr>
            <w:tcW w:w="1812" w:type="dxa"/>
          </w:tcPr>
          <w:p w14:paraId="5DE9F4E7"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事業者Ａ</w:t>
            </w:r>
          </w:p>
        </w:tc>
        <w:tc>
          <w:tcPr>
            <w:tcW w:w="1812" w:type="dxa"/>
          </w:tcPr>
          <w:p w14:paraId="736519E2"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1812" w:type="dxa"/>
          </w:tcPr>
          <w:p w14:paraId="089ED663"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東京都○○区・・・</w:t>
            </w:r>
          </w:p>
        </w:tc>
        <w:tc>
          <w:tcPr>
            <w:tcW w:w="1812" w:type="dxa"/>
          </w:tcPr>
          <w:p w14:paraId="50933B00"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※算用数字を使用し、円単位で表記</w:t>
            </w:r>
          </w:p>
        </w:tc>
        <w:tc>
          <w:tcPr>
            <w:tcW w:w="1812" w:type="dxa"/>
          </w:tcPr>
          <w:p w14:paraId="3B4B6131"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※できる限り詳細に記入のこと</w:t>
            </w:r>
          </w:p>
        </w:tc>
        <w:tc>
          <w:tcPr>
            <w:tcW w:w="1000" w:type="dxa"/>
          </w:tcPr>
          <w:p w14:paraId="372DE199" w14:textId="1416FA1C"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1800E7ED" w14:textId="7558DC70" w:rsidTr="000B7C2D">
        <w:tc>
          <w:tcPr>
            <w:tcW w:w="1812" w:type="dxa"/>
          </w:tcPr>
          <w:p w14:paraId="0384E727"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事業者Ｂ未定</w:t>
            </w:r>
          </w:p>
        </w:tc>
        <w:tc>
          <w:tcPr>
            <w:tcW w:w="1812" w:type="dxa"/>
          </w:tcPr>
          <w:p w14:paraId="1CA471B3"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外注先</w:t>
            </w:r>
          </w:p>
        </w:tc>
        <w:tc>
          <w:tcPr>
            <w:tcW w:w="1812" w:type="dxa"/>
          </w:tcPr>
          <w:p w14:paraId="6BAAB225"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0E8138A5"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0E66C785"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000" w:type="dxa"/>
          </w:tcPr>
          <w:p w14:paraId="56EB9EDD" w14:textId="5085AD9B" w:rsidR="008B5BBC" w:rsidRPr="005F1A4A"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3BC7B812" w14:textId="3DFBED60" w:rsidTr="000B7C2D">
        <w:tc>
          <w:tcPr>
            <w:tcW w:w="1812" w:type="dxa"/>
          </w:tcPr>
          <w:p w14:paraId="75CE21D2"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事業者Ｃ</w:t>
            </w:r>
          </w:p>
        </w:tc>
        <w:tc>
          <w:tcPr>
            <w:tcW w:w="1812" w:type="dxa"/>
          </w:tcPr>
          <w:p w14:paraId="7FF4745D"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再委託先（事業者Ａの委託先</w:t>
            </w:r>
          </w:p>
        </w:tc>
        <w:tc>
          <w:tcPr>
            <w:tcW w:w="1812" w:type="dxa"/>
          </w:tcPr>
          <w:p w14:paraId="60211662"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70649E84"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5F2223E4"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000" w:type="dxa"/>
          </w:tcPr>
          <w:p w14:paraId="63BAF1F7" w14:textId="3361FE4F" w:rsidR="008B5BBC" w:rsidRPr="005F1A4A"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7E0E94BB" w14:textId="7C420D90" w:rsidTr="000B7C2D">
        <w:tc>
          <w:tcPr>
            <w:tcW w:w="1812" w:type="dxa"/>
          </w:tcPr>
          <w:p w14:paraId="77ED66FF"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事業者Ｄ未定</w:t>
            </w:r>
          </w:p>
        </w:tc>
        <w:tc>
          <w:tcPr>
            <w:tcW w:w="1812" w:type="dxa"/>
          </w:tcPr>
          <w:p w14:paraId="69954A62"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再委託先（事業者Ａの委託先</w:t>
            </w:r>
          </w:p>
        </w:tc>
        <w:tc>
          <w:tcPr>
            <w:tcW w:w="1812" w:type="dxa"/>
          </w:tcPr>
          <w:p w14:paraId="1F537449"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5FA0D076"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376A24B2"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000" w:type="dxa"/>
          </w:tcPr>
          <w:p w14:paraId="072C0D66" w14:textId="5165DEDC" w:rsidR="008B5BBC" w:rsidRPr="005F1A4A"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6B30FA52" w14:textId="1B8B7BD4" w:rsidTr="000B7C2D">
        <w:tc>
          <w:tcPr>
            <w:tcW w:w="1812" w:type="dxa"/>
          </w:tcPr>
          <w:p w14:paraId="106CC27F"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事業者Ｅ</w:t>
            </w:r>
          </w:p>
        </w:tc>
        <w:tc>
          <w:tcPr>
            <w:tcW w:w="1812" w:type="dxa"/>
          </w:tcPr>
          <w:p w14:paraId="376E3FA7"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再々委託先（事業者Ｃの委託先</w:t>
            </w:r>
          </w:p>
        </w:tc>
        <w:tc>
          <w:tcPr>
            <w:tcW w:w="1812" w:type="dxa"/>
          </w:tcPr>
          <w:p w14:paraId="1B8CC861"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02EFFB7F"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4B8FEAD6"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000" w:type="dxa"/>
          </w:tcPr>
          <w:p w14:paraId="77CB9E17" w14:textId="4C2386AC" w:rsidR="008B5BBC" w:rsidRPr="005F1A4A"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bl>
    <w:p w14:paraId="15CC2898" w14:textId="0DE21E5A" w:rsidR="00B12A64" w:rsidRDefault="00B12A64" w:rsidP="002B0020">
      <w:pPr>
        <w:rPr>
          <w:rFonts w:ascii="ＭＳ ゴシック" w:eastAsia="ＭＳ ゴシック" w:hAnsi="ＭＳ ゴシック"/>
          <w:bCs/>
          <w:sz w:val="22"/>
        </w:rPr>
      </w:pPr>
    </w:p>
    <w:p w14:paraId="5C95E8E2" w14:textId="242B0903" w:rsidR="00877868" w:rsidRDefault="00877868">
      <w:pPr>
        <w:widowControl/>
        <w:jc w:val="left"/>
        <w:rPr>
          <w:rFonts w:ascii="ＭＳ ゴシック" w:eastAsia="ＭＳ ゴシック" w:hAnsi="ＭＳ ゴシック"/>
          <w:bCs/>
          <w:sz w:val="22"/>
        </w:rPr>
      </w:pPr>
    </w:p>
    <w:p w14:paraId="78DF51A2" w14:textId="2F413914" w:rsidR="00443B4A" w:rsidRDefault="00443B4A" w:rsidP="002B0020">
      <w:pPr>
        <w:rPr>
          <w:rFonts w:ascii="ＭＳ ゴシック" w:eastAsia="ＭＳ ゴシック" w:hAnsi="ＭＳ ゴシック"/>
          <w:bCs/>
          <w:sz w:val="22"/>
        </w:rPr>
      </w:pPr>
      <w:r>
        <w:rPr>
          <w:rFonts w:ascii="ＭＳ ゴシック" w:eastAsia="ＭＳ ゴシック" w:hAnsi="ＭＳ ゴシック" w:hint="eastAsia"/>
          <w:bCs/>
          <w:sz w:val="22"/>
        </w:rPr>
        <w:t xml:space="preserve">　　実施体制図</w:t>
      </w:r>
    </w:p>
    <w:p w14:paraId="2CECDA04" w14:textId="057F70B2" w:rsidR="002B0020" w:rsidRDefault="00877868" w:rsidP="002B0020">
      <w:pPr>
        <w:rPr>
          <w:rFonts w:ascii="ＭＳ ゴシック" w:eastAsia="ＭＳ ゴシック" w:hAnsi="ＭＳ ゴシック"/>
          <w:bCs/>
          <w:sz w:val="22"/>
        </w:rPr>
      </w:pPr>
      <w:r>
        <w:rPr>
          <w:noProof/>
        </w:rPr>
        <mc:AlternateContent>
          <mc:Choice Requires="wps">
            <w:drawing>
              <wp:anchor distT="0" distB="0" distL="114300" distR="114300" simplePos="0" relativeHeight="251658241" behindDoc="0" locked="0" layoutInCell="1" allowOverlap="1" wp14:anchorId="4DF038FE" wp14:editId="39A49337">
                <wp:simplePos x="0" y="0"/>
                <wp:positionH relativeFrom="column">
                  <wp:posOffset>215900</wp:posOffset>
                </wp:positionH>
                <wp:positionV relativeFrom="paragraph">
                  <wp:posOffset>192611</wp:posOffset>
                </wp:positionV>
                <wp:extent cx="876300" cy="3143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876300" cy="314325"/>
                        </a:xfrm>
                        <a:prstGeom prst="rect">
                          <a:avLst/>
                        </a:prstGeom>
                        <a:solidFill>
                          <a:schemeClr val="lt1"/>
                        </a:solidFill>
                        <a:ln w="6350">
                          <a:solidFill>
                            <a:prstClr val="black"/>
                          </a:solidFill>
                        </a:ln>
                      </wps:spPr>
                      <wps:txbx>
                        <w:txbxContent>
                          <w:p w14:paraId="1160A717" w14:textId="4C5F1FFA" w:rsidR="00B12A64" w:rsidRPr="00B12A64" w:rsidRDefault="00B12A64">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DF038FE" id="_x0000_t202" coordsize="21600,21600" o:spt="202" path="m,l,21600r21600,l21600,xe">
                <v:stroke joinstyle="miter"/>
                <v:path gradientshapeok="t" o:connecttype="rect"/>
              </v:shapetype>
              <v:shape id="テキスト ボックス 3" o:spid="_x0000_s1026" type="#_x0000_t202" style="position:absolute;left:0;text-align:left;margin-left:17pt;margin-top:15.15pt;width:69pt;height:24.7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" fillcolor="white [3201]" strokeweight=".5pt">
                <v:textbox>
                  <w:txbxContent>
                    <w:p w14:paraId="1160A717" w14:textId="4C5F1FFA" w:rsidR="00B12A64" w:rsidRPr="00B12A64" w:rsidRDefault="00B12A64">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v:textbox>
              </v:shape>
            </w:pict>
          </mc:Fallback>
        </mc:AlternateContent>
      </w:r>
    </w:p>
    <w:p w14:paraId="6A7192FE" w14:textId="64773FAB" w:rsidR="005E6D5A" w:rsidRDefault="009D6B88">
      <w:pPr>
        <w:rPr>
          <w:rFonts w:ascii="ＭＳ ゴシック" w:eastAsia="ＭＳ ゴシック" w:hAnsi="ＭＳ ゴシック"/>
          <w:bCs/>
          <w:sz w:val="22"/>
        </w:rPr>
      </w:pPr>
      <w:r w:rsidRPr="009D6B88">
        <w:rPr>
          <w:rFonts w:ascii="ＭＳ ゴシック" w:eastAsia="ＭＳ ゴシック" w:hAnsi="ＭＳ ゴシック"/>
          <w:bCs/>
          <w:noProof/>
          <w:sz w:val="22"/>
        </w:rPr>
        <mc:AlternateContent>
          <mc:Choice Requires="wps">
            <w:drawing>
              <wp:anchor distT="0" distB="0" distL="114300" distR="114300" simplePos="0" relativeHeight="251658256" behindDoc="0" locked="0" layoutInCell="1" allowOverlap="1" wp14:anchorId="6AEA604A" wp14:editId="09766D24">
                <wp:simplePos x="0" y="0"/>
                <wp:positionH relativeFrom="column">
                  <wp:posOffset>4814570</wp:posOffset>
                </wp:positionH>
                <wp:positionV relativeFrom="paragraph">
                  <wp:posOffset>15240</wp:posOffset>
                </wp:positionV>
                <wp:extent cx="771525" cy="333375"/>
                <wp:effectExtent l="0" t="0" r="9525" b="9525"/>
                <wp:wrapNone/>
                <wp:docPr id="22" name="テキスト ボックス 22"/>
                <wp:cNvGraphicFramePr/>
                <a:graphic xmlns:a="http://schemas.openxmlformats.org/drawingml/2006/main">
                  <a:graphicData uri="http://schemas.microsoft.com/office/word/2010/wordprocessingShape">
                    <wps:wsp>
                      <wps:cNvSpPr txBox="1"/>
                      <wps:spPr>
                        <a:xfrm>
                          <a:off x="0" y="0"/>
                          <a:ext cx="771525" cy="333375"/>
                        </a:xfrm>
                        <a:prstGeom prst="rect">
                          <a:avLst/>
                        </a:prstGeom>
                        <a:solidFill>
                          <a:sysClr val="window" lastClr="FFFFFF"/>
                        </a:solidFill>
                        <a:ln w="6350">
                          <a:noFill/>
                        </a:ln>
                      </wps:spPr>
                      <wps:txbx>
                        <w:txbxContent>
                          <w:p w14:paraId="0983BE2E" w14:textId="5BE6B494" w:rsidR="00B12A64" w:rsidRPr="00B12A64" w:rsidRDefault="00B12A64" w:rsidP="009D6B88">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A604A" id="テキスト ボックス 22" o:spid="_x0000_s1027" type="#_x0000_t202" style="position:absolute;left:0;text-align:left;margin-left:379.1pt;margin-top:1.2pt;width:60.75pt;height:26.2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" fillcolor="window" stroked="f" strokeweight=".5pt">
                <v:textbox>
                  <w:txbxContent>
                    <w:p w14:paraId="0983BE2E" w14:textId="5BE6B494" w:rsidR="00B12A64" w:rsidRPr="00B12A64" w:rsidRDefault="00B12A64" w:rsidP="009D6B88">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v:textbox>
              </v:shape>
            </w:pict>
          </mc:Fallback>
        </mc:AlternateContent>
      </w:r>
      <w:r w:rsidRPr="009D6B88">
        <w:rPr>
          <w:rFonts w:ascii="ＭＳ ゴシック" w:eastAsia="ＭＳ ゴシック" w:hAnsi="ＭＳ ゴシック"/>
          <w:bCs/>
          <w:noProof/>
          <w:sz w:val="22"/>
        </w:rPr>
        <mc:AlternateContent>
          <mc:Choice Requires="wps">
            <w:drawing>
              <wp:anchor distT="0" distB="0" distL="114300" distR="114300" simplePos="0" relativeHeight="251658255" behindDoc="0" locked="0" layoutInCell="1" allowOverlap="1" wp14:anchorId="2A28D40B" wp14:editId="1722C1B8">
                <wp:simplePos x="0" y="0"/>
                <wp:positionH relativeFrom="column">
                  <wp:posOffset>3233420</wp:posOffset>
                </wp:positionH>
                <wp:positionV relativeFrom="paragraph">
                  <wp:posOffset>15240</wp:posOffset>
                </wp:positionV>
                <wp:extent cx="581025" cy="333375"/>
                <wp:effectExtent l="0" t="0" r="9525" b="9525"/>
                <wp:wrapNone/>
                <wp:docPr id="21" name="テキスト ボックス 21"/>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ysClr val="window" lastClr="FFFFFF"/>
                        </a:solidFill>
                        <a:ln w="6350">
                          <a:noFill/>
                        </a:ln>
                      </wps:spPr>
                      <wps:txbx>
                        <w:txbxContent>
                          <w:p w14:paraId="5C5BC868" w14:textId="42CB7BCF" w:rsidR="00B12A64" w:rsidRPr="00B12BD1" w:rsidRDefault="00B12A64" w:rsidP="009D6B88">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8D40B" id="テキスト ボックス 21" o:spid="_x0000_s1028" type="#_x0000_t202" style="position:absolute;left:0;text-align:left;margin-left:254.6pt;margin-top:1.2pt;width:45.75pt;height:26.2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" fillcolor="window" stroked="f" strokeweight=".5pt">
                <v:textbox>
                  <w:txbxContent>
                    <w:p w14:paraId="5C5BC868" w14:textId="42CB7BCF" w:rsidR="00B12A64" w:rsidRPr="00B12BD1" w:rsidRDefault="00B12A64" w:rsidP="009D6B88">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54" behindDoc="0" locked="0" layoutInCell="1" allowOverlap="1" wp14:anchorId="685985C1" wp14:editId="29A6D383">
                <wp:simplePos x="0" y="0"/>
                <wp:positionH relativeFrom="column">
                  <wp:posOffset>1614170</wp:posOffset>
                </wp:positionH>
                <wp:positionV relativeFrom="paragraph">
                  <wp:posOffset>24765</wp:posOffset>
                </wp:positionV>
                <wp:extent cx="581025" cy="333375"/>
                <wp:effectExtent l="0" t="0" r="9525" b="9525"/>
                <wp:wrapNone/>
                <wp:docPr id="20" name="テキスト ボックス 20"/>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chemeClr val="lt1"/>
                        </a:solidFill>
                        <a:ln w="6350">
                          <a:noFill/>
                        </a:ln>
                      </wps:spPr>
                      <wps:txbx>
                        <w:txbxContent>
                          <w:p w14:paraId="2AA7C23F" w14:textId="75A9C555" w:rsidR="00B12A64" w:rsidRPr="00B12A64" w:rsidRDefault="00B12A64">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985C1" id="テキスト ボックス 20" o:spid="_x0000_s1029" type="#_x0000_t202" style="position:absolute;left:0;text-align:left;margin-left:127.1pt;margin-top:1.95pt;width:45.75pt;height:26.2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" fillcolor="white [3201]" stroked="f" strokeweight=".5pt">
                <v:textbox>
                  <w:txbxContent>
                    <w:p w14:paraId="2AA7C23F" w14:textId="75A9C555" w:rsidR="00B12A64" w:rsidRPr="00B12A64" w:rsidRDefault="00B12A64">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v:textbox>
              </v:shape>
            </w:pict>
          </mc:Fallback>
        </mc:AlternateContent>
      </w:r>
    </w:p>
    <w:p w14:paraId="1AEDF92E" w14:textId="00E4AA1E"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45" behindDoc="0" locked="0" layoutInCell="1" allowOverlap="1" wp14:anchorId="2A3358FD" wp14:editId="6E941682">
                <wp:simplePos x="0" y="0"/>
                <wp:positionH relativeFrom="column">
                  <wp:posOffset>1347470</wp:posOffset>
                </wp:positionH>
                <wp:positionV relativeFrom="paragraph">
                  <wp:posOffset>224790</wp:posOffset>
                </wp:positionV>
                <wp:extent cx="1162050" cy="419100"/>
                <wp:effectExtent l="0" t="0" r="19050" b="19050"/>
                <wp:wrapNone/>
                <wp:docPr id="10" name="テキスト ボックス 10"/>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chemeClr val="lt1"/>
                        </a:solidFill>
                        <a:ln w="6350">
                          <a:solidFill>
                            <a:prstClr val="black"/>
                          </a:solidFill>
                        </a:ln>
                      </wps:spPr>
                      <wps:txbx>
                        <w:txbxContent>
                          <w:p w14:paraId="7AAA1B7E" w14:textId="7BDC788C" w:rsidR="00B12A64" w:rsidRPr="00B12A64" w:rsidRDefault="00B12A64">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3358FD" id="テキスト ボックス 10" o:spid="_x0000_s1030" type="#_x0000_t202" style="position:absolute;left:0;text-align:left;margin-left:106.1pt;margin-top:17.7pt;width:91.5pt;height:33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" fillcolor="white [3201]" strokeweight=".5pt">
                <v:textbox>
                  <w:txbxContent>
                    <w:p w14:paraId="7AAA1B7E" w14:textId="7BDC788C" w:rsidR="00B12A64" w:rsidRPr="00B12A64" w:rsidRDefault="00B12A64">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3" behindDoc="0" locked="0" layoutInCell="1" allowOverlap="1" wp14:anchorId="5C0A87AB" wp14:editId="7CDC5ABC">
                <wp:simplePos x="0" y="0"/>
                <wp:positionH relativeFrom="column">
                  <wp:posOffset>614045</wp:posOffset>
                </wp:positionH>
                <wp:positionV relativeFrom="paragraph">
                  <wp:posOffset>53339</wp:posOffset>
                </wp:positionV>
                <wp:extent cx="9525" cy="1247775"/>
                <wp:effectExtent l="0" t="0" r="28575" b="28575"/>
                <wp:wrapNone/>
                <wp:docPr id="8" name="直線コネクタ 8"/>
                <wp:cNvGraphicFramePr/>
                <a:graphic xmlns:a="http://schemas.openxmlformats.org/drawingml/2006/main">
                  <a:graphicData uri="http://schemas.microsoft.com/office/word/2010/wordprocessingShape">
                    <wps:wsp>
                      <wps:cNvCnPr/>
                      <wps:spPr>
                        <a:xfrm flipH="1">
                          <a:off x="0" y="0"/>
                          <a:ext cx="9525" cy="12477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14="http://schemas.microsoft.com/office/drawing/2010/main" xmlns:a="http://schemas.openxmlformats.org/drawingml/2006/main" xmlns:w16du="http://schemas.microsoft.com/office/word/2023/wordml/word16du">
            <w:pict w14:anchorId="780EF297">
              <v:line id="Straight Connector 8" style="position:absolute;left:0;text-align:left;flip:x;z-index:251658243;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48.35pt,4.2pt" to="49.1pt,102.45pt" w14:anchorId="2A07F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">
                <v:stroke joinstyle="miter"/>
              </v:line>
            </w:pict>
          </mc:Fallback>
        </mc:AlternateContent>
      </w:r>
    </w:p>
    <w:p w14:paraId="779E0D7B" w14:textId="1672B1C5"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49" behindDoc="0" locked="0" layoutInCell="1" allowOverlap="1" wp14:anchorId="19B368EC" wp14:editId="6318F89F">
                <wp:simplePos x="0" y="0"/>
                <wp:positionH relativeFrom="column">
                  <wp:posOffset>4667250</wp:posOffset>
                </wp:positionH>
                <wp:positionV relativeFrom="paragraph">
                  <wp:posOffset>28575</wp:posOffset>
                </wp:positionV>
                <wp:extent cx="1162050" cy="419100"/>
                <wp:effectExtent l="0" t="0" r="19050" b="19050"/>
                <wp:wrapNone/>
                <wp:docPr id="14" name="テキスト ボックス 14"/>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19731CC7" w14:textId="2EB18842"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B368EC" id="テキスト ボックス 14" o:spid="_x0000_s1031" type="#_x0000_t202" style="position:absolute;left:0;text-align:left;margin-left:367.5pt;margin-top:2.25pt;width:91.5pt;height:33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" fillcolor="window" strokeweight=".5pt">
                <v:textbox>
                  <w:txbxContent>
                    <w:p w14:paraId="19731CC7" w14:textId="2EB18842"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事業者Ｅ</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8" behindDoc="0" locked="0" layoutInCell="1" allowOverlap="1" wp14:anchorId="08B194F7" wp14:editId="421140F7">
                <wp:simplePos x="0" y="0"/>
                <wp:positionH relativeFrom="column">
                  <wp:posOffset>4171950</wp:posOffset>
                </wp:positionH>
                <wp:positionV relativeFrom="paragraph">
                  <wp:posOffset>209550</wp:posOffset>
                </wp:positionV>
                <wp:extent cx="495300" cy="0"/>
                <wp:effectExtent l="0" t="0" r="19050" b="19050"/>
                <wp:wrapNone/>
                <wp:docPr id="13" name="直線コネクタ 13"/>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74411571">
              <v:line id="Straight Connector 13" style="position:absolute;left:0;text-align:lef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from="328.5pt,16.5pt" to="367.5pt,16.5pt" w14:anchorId="3C35ED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">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7" behindDoc="0" locked="0" layoutInCell="1" allowOverlap="1" wp14:anchorId="0BB05A67" wp14:editId="62BD3F06">
                <wp:simplePos x="0" y="0"/>
                <wp:positionH relativeFrom="column">
                  <wp:posOffset>3014345</wp:posOffset>
                </wp:positionH>
                <wp:positionV relativeFrom="paragraph">
                  <wp:posOffset>5715</wp:posOffset>
                </wp:positionV>
                <wp:extent cx="1162050" cy="419100"/>
                <wp:effectExtent l="0" t="0" r="19050" b="19050"/>
                <wp:wrapNone/>
                <wp:docPr id="12" name="テキスト ボックス 12"/>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62877C15" w14:textId="2E4DA6C7"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B05A67" id="テキスト ボックス 12" o:spid="_x0000_s1032" type="#_x0000_t202" style="position:absolute;left:0;text-align:left;margin-left:237.35pt;margin-top:.45pt;width:91.5pt;height:33p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" fillcolor="window" strokeweight=".5pt">
                <v:textbox>
                  <w:txbxContent>
                    <w:p w14:paraId="62877C15" w14:textId="2E4DA6C7"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事業者Ｃ</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2" behindDoc="0" locked="0" layoutInCell="1" allowOverlap="1" wp14:anchorId="6DCCA547" wp14:editId="040B536B">
                <wp:simplePos x="0" y="0"/>
                <wp:positionH relativeFrom="column">
                  <wp:posOffset>614045</wp:posOffset>
                </wp:positionH>
                <wp:positionV relativeFrom="paragraph">
                  <wp:posOffset>205740</wp:posOffset>
                </wp:positionV>
                <wp:extent cx="723900" cy="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723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14="http://schemas.microsoft.com/office/drawing/2010/main" xmlns:a="http://schemas.openxmlformats.org/drawingml/2006/main" xmlns:w16du="http://schemas.microsoft.com/office/word/2023/wordml/word16du">
            <w:pict w14:anchorId="64DFCA82">
              <v:line id="Straight Connector 7" style="position:absolute;left:0;text-align:left;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48.35pt,16.2pt" to="105.35pt,16.2pt" w14:anchorId="435DFB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">
                <v:stroke joinstyle="miter"/>
              </v:line>
            </w:pict>
          </mc:Fallback>
        </mc:AlternateContent>
      </w:r>
    </w:p>
    <w:p w14:paraId="34E8972A" w14:textId="673BC75D"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51" behindDoc="0" locked="0" layoutInCell="1" allowOverlap="1" wp14:anchorId="08495847" wp14:editId="6DA9FFD9">
                <wp:simplePos x="0" y="0"/>
                <wp:positionH relativeFrom="column">
                  <wp:posOffset>2804795</wp:posOffset>
                </wp:positionH>
                <wp:positionV relativeFrom="paragraph">
                  <wp:posOffset>5716</wp:posOffset>
                </wp:positionV>
                <wp:extent cx="0" cy="457200"/>
                <wp:effectExtent l="0" t="0" r="19050" b="19050"/>
                <wp:wrapNone/>
                <wp:docPr id="17" name="直線コネクタ 17"/>
                <wp:cNvGraphicFramePr/>
                <a:graphic xmlns:a="http://schemas.openxmlformats.org/drawingml/2006/main">
                  <a:graphicData uri="http://schemas.microsoft.com/office/word/2010/wordprocessingShape">
                    <wps:wsp>
                      <wps:cNvCnPr/>
                      <wps:spPr>
                        <a:xfrm>
                          <a:off x="0" y="0"/>
                          <a:ext cx="0" cy="4572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0E00D3F5">
              <v:line id="Straight Connector 17" style="position:absolute;left:0;text-align:lef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from="220.85pt,.45pt" to="220.85pt,36.45pt" w14:anchorId="596800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">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6" behindDoc="0" locked="0" layoutInCell="1" allowOverlap="1" wp14:anchorId="7A7EEACB" wp14:editId="27C9325A">
                <wp:simplePos x="0" y="0"/>
                <wp:positionH relativeFrom="column">
                  <wp:posOffset>2528570</wp:posOffset>
                </wp:positionH>
                <wp:positionV relativeFrom="paragraph">
                  <wp:posOffset>5715</wp:posOffset>
                </wp:positionV>
                <wp:extent cx="495300" cy="0"/>
                <wp:effectExtent l="0" t="0" r="19050" b="19050"/>
                <wp:wrapNone/>
                <wp:docPr id="11" name="直線コネクタ 11"/>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0B87A2F5">
              <v:line id="Straight Connector 11" style="position:absolute;left:0;text-align:lef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from="199.1pt,.45pt" to="238.1pt,.45pt" w14:anchorId="6FF6A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">
                <v:stroke joinstyle="miter"/>
              </v:line>
            </w:pict>
          </mc:Fallback>
        </mc:AlternateContent>
      </w:r>
    </w:p>
    <w:p w14:paraId="26320AF8" w14:textId="3C185482" w:rsidR="00AE5377" w:rsidRDefault="009D6B88">
      <w:pPr>
        <w:rPr>
          <w:rFonts w:ascii="ＭＳ ゴシック" w:eastAsia="ＭＳ ゴシック" w:hAnsi="ＭＳ ゴシック"/>
          <w:bCs/>
          <w:sz w:val="22"/>
        </w:rPr>
      </w:pPr>
      <w:r w:rsidRPr="009D6B88">
        <w:rPr>
          <w:rFonts w:ascii="ＭＳ ゴシック" w:eastAsia="ＭＳ ゴシック" w:hAnsi="ＭＳ ゴシック"/>
          <w:bCs/>
          <w:noProof/>
          <w:sz w:val="22"/>
        </w:rPr>
        <mc:AlternateContent>
          <mc:Choice Requires="wps">
            <w:drawing>
              <wp:anchor distT="0" distB="0" distL="114300" distR="114300" simplePos="0" relativeHeight="251658253" behindDoc="0" locked="0" layoutInCell="1" allowOverlap="1" wp14:anchorId="46E37337" wp14:editId="78D7A6EB">
                <wp:simplePos x="0" y="0"/>
                <wp:positionH relativeFrom="column">
                  <wp:posOffset>3019425</wp:posOffset>
                </wp:positionH>
                <wp:positionV relativeFrom="paragraph">
                  <wp:posOffset>85725</wp:posOffset>
                </wp:positionV>
                <wp:extent cx="1162050" cy="419100"/>
                <wp:effectExtent l="0" t="0" r="19050" b="19050"/>
                <wp:wrapNone/>
                <wp:docPr id="19" name="テキスト ボックス 19"/>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5864F3A0" w14:textId="2C887012"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E37337" id="テキスト ボックス 19" o:spid="_x0000_s1033" type="#_x0000_t202" style="position:absolute;left:0;text-align:left;margin-left:237.75pt;margin-top:6.75pt;width:91.5pt;height:33pt;z-index:25165825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" fillcolor="window" strokeweight=".5pt">
                <v:textbox>
                  <w:txbxContent>
                    <w:p w14:paraId="5864F3A0" w14:textId="2C887012"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v:textbox>
              </v:shape>
            </w:pict>
          </mc:Fallback>
        </mc:AlternateContent>
      </w:r>
    </w:p>
    <w:p w14:paraId="2208C0C8" w14:textId="5E8E202A"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52" behindDoc="0" locked="0" layoutInCell="1" allowOverlap="1" wp14:anchorId="096B1DE0" wp14:editId="55F4EA58">
                <wp:simplePos x="0" y="0"/>
                <wp:positionH relativeFrom="column">
                  <wp:posOffset>2809875</wp:posOffset>
                </wp:positionH>
                <wp:positionV relativeFrom="paragraph">
                  <wp:posOffset>9525</wp:posOffset>
                </wp:positionV>
                <wp:extent cx="495300" cy="0"/>
                <wp:effectExtent l="0" t="0" r="19050" b="19050"/>
                <wp:wrapNone/>
                <wp:docPr id="18" name="直線コネクタ 18"/>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22B5AD07">
              <v:line id="Straight Connector 18" style="position:absolute;left:0;text-align:lef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from="221.25pt,.75pt" to="260.25pt,.75pt" w14:anchorId="08E2EF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">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50" behindDoc="0" locked="0" layoutInCell="1" allowOverlap="1" wp14:anchorId="34DC439A" wp14:editId="32E3D36D">
                <wp:simplePos x="0" y="0"/>
                <wp:positionH relativeFrom="column">
                  <wp:posOffset>1343025</wp:posOffset>
                </wp:positionH>
                <wp:positionV relativeFrom="paragraph">
                  <wp:posOffset>190500</wp:posOffset>
                </wp:positionV>
                <wp:extent cx="1162050" cy="419100"/>
                <wp:effectExtent l="0" t="0" r="19050" b="19050"/>
                <wp:wrapNone/>
                <wp:docPr id="15" name="テキスト ボックス 15"/>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35F1F44F" w14:textId="24EA996C"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DC439A" id="テキスト ボックス 15" o:spid="_x0000_s1034" type="#_x0000_t202" style="position:absolute;left:0;text-align:left;margin-left:105.75pt;margin-top:15pt;width:91.5pt;height:33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" fillcolor="window" strokeweight=".5pt">
                <v:textbox>
                  <w:txbxContent>
                    <w:p w14:paraId="35F1F44F" w14:textId="24EA996C"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v:textbox>
              </v:shape>
            </w:pict>
          </mc:Fallback>
        </mc:AlternateContent>
      </w:r>
    </w:p>
    <w:p w14:paraId="7F883A42" w14:textId="1285AB79"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44" behindDoc="0" locked="0" layoutInCell="1" allowOverlap="1" wp14:anchorId="634C9513" wp14:editId="1A7705B7">
                <wp:simplePos x="0" y="0"/>
                <wp:positionH relativeFrom="column">
                  <wp:posOffset>614045</wp:posOffset>
                </wp:positionH>
                <wp:positionV relativeFrom="paragraph">
                  <wp:posOffset>139065</wp:posOffset>
                </wp:positionV>
                <wp:extent cx="742950" cy="9525"/>
                <wp:effectExtent l="0" t="0" r="19050" b="28575"/>
                <wp:wrapNone/>
                <wp:docPr id="9" name="直線コネクタ 9"/>
                <wp:cNvGraphicFramePr/>
                <a:graphic xmlns:a="http://schemas.openxmlformats.org/drawingml/2006/main">
                  <a:graphicData uri="http://schemas.microsoft.com/office/word/2010/wordprocessingShape">
                    <wps:wsp>
                      <wps:cNvCnPr/>
                      <wps:spPr>
                        <a:xfrm>
                          <a:off x="0" y="0"/>
                          <a:ext cx="7429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14="http://schemas.microsoft.com/office/drawing/2010/main" xmlns:a="http://schemas.openxmlformats.org/drawingml/2006/main" xmlns:w16du="http://schemas.microsoft.com/office/word/2023/wordml/word16du">
            <w:pict w14:anchorId="409135D1">
              <v:line id="Straight Connector 9" style="position:absolute;left:0;text-align:left;z-index:25165824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48.35pt,10.95pt" to="106.85pt,11.7pt" w14:anchorId="12FA95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">
                <v:stroke joinstyle="miter"/>
              </v:line>
            </w:pict>
          </mc:Fallback>
        </mc:AlternateContent>
      </w:r>
    </w:p>
    <w:p w14:paraId="597AD60D" w14:textId="2D29CEEE" w:rsidR="00AE5377" w:rsidRDefault="00AE5377">
      <w:pPr>
        <w:rPr>
          <w:rFonts w:ascii="ＭＳ ゴシック" w:eastAsia="ＭＳ ゴシック" w:hAnsi="ＭＳ ゴシック"/>
          <w:bCs/>
          <w:sz w:val="22"/>
        </w:rPr>
      </w:pPr>
    </w:p>
    <w:p w14:paraId="4FD0156C" w14:textId="6F32CE42" w:rsidR="00395896" w:rsidRDefault="00395896">
      <w:pPr>
        <w:rPr>
          <w:rFonts w:ascii="ＭＳ ゴシック" w:eastAsia="ＭＳ ゴシック" w:hAnsi="ＭＳ ゴシック"/>
          <w:bCs/>
          <w:sz w:val="22"/>
        </w:rPr>
      </w:pPr>
    </w:p>
    <w:p w14:paraId="25D8C83A" w14:textId="77777777" w:rsidR="008B5BBC" w:rsidRPr="001C5EC5" w:rsidRDefault="008B5BBC" w:rsidP="008B5BBC">
      <w:pPr>
        <w:rPr>
          <w:rFonts w:ascii="ＭＳ ゴシック" w:eastAsia="ＭＳ ゴシック" w:hAnsi="ＭＳ ゴシック"/>
          <w:bCs/>
          <w:sz w:val="22"/>
        </w:rPr>
      </w:pPr>
      <w:bookmarkStart w:id="2" w:name="_Hlk103930684"/>
      <w:r w:rsidRPr="001C5EC5">
        <w:rPr>
          <w:rFonts w:ascii="ＭＳ ゴシック" w:eastAsia="ＭＳ ゴシック" w:hAnsi="ＭＳ ゴシック" w:hint="eastAsia"/>
          <w:bCs/>
          <w:sz w:val="22"/>
        </w:rPr>
        <w:t>本事業における委託・外注費率</w:t>
      </w:r>
    </w:p>
    <w:p w14:paraId="088616AA" w14:textId="49ADF54A" w:rsidR="008B5BBC" w:rsidRPr="001C5EC5" w:rsidRDefault="008B5BBC" w:rsidP="008B5BBC">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委託・外注費の契約金額（申請時は見込み、実績報告書時は実績）（注</w:t>
      </w:r>
      <w:r>
        <w:rPr>
          <w:rFonts w:ascii="ＭＳ ゴシック" w:eastAsia="ＭＳ ゴシック" w:hAnsi="ＭＳ ゴシック" w:hint="eastAsia"/>
          <w:bCs/>
          <w:sz w:val="22"/>
        </w:rPr>
        <w:t>１，２</w:t>
      </w:r>
      <w:r w:rsidRPr="001C5EC5">
        <w:rPr>
          <w:rFonts w:ascii="ＭＳ ゴシック" w:eastAsia="ＭＳ ゴシック" w:hAnsi="ＭＳ ゴシック" w:hint="eastAsia"/>
          <w:bCs/>
          <w:sz w:val="22"/>
        </w:rPr>
        <w:t>）の総額÷業務管理費</w:t>
      </w:r>
      <w:r>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p>
    <w:tbl>
      <w:tblPr>
        <w:tblStyle w:val="af8"/>
        <w:tblpPr w:leftFromText="142" w:rightFromText="142" w:vertAnchor="text" w:horzAnchor="margin" w:tblpY="25"/>
        <w:tblW w:w="0" w:type="auto"/>
        <w:tblLook w:val="04A0" w:firstRow="1" w:lastRow="0" w:firstColumn="1" w:lastColumn="0" w:noHBand="0" w:noVBand="1"/>
      </w:tblPr>
      <w:tblGrid>
        <w:gridCol w:w="9060"/>
      </w:tblGrid>
      <w:tr w:rsidR="008B5BBC" w14:paraId="3DED9A09" w14:textId="77777777" w:rsidTr="002B1DF2">
        <w:tc>
          <w:tcPr>
            <w:tcW w:w="9060" w:type="dxa"/>
          </w:tcPr>
          <w:p w14:paraId="1B203713" w14:textId="77777777" w:rsidR="008B5BBC" w:rsidRPr="001C5EC5" w:rsidRDefault="008B5BBC" w:rsidP="002B1DF2">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5F3B25B5" w14:textId="77777777" w:rsidR="008B5BBC" w:rsidRPr="006D6FC3" w:rsidRDefault="008B5BBC" w:rsidP="008B5BBC">
      <w:pPr>
        <w:rPr>
          <w:rFonts w:ascii="ＭＳ ゴシック" w:eastAsia="ＭＳ ゴシック" w:hAnsi="ＭＳ ゴシック"/>
          <w:bCs/>
          <w:sz w:val="22"/>
        </w:rPr>
      </w:pPr>
      <w:r w:rsidRPr="006D6FC3">
        <w:rPr>
          <w:rFonts w:ascii="ＭＳ ゴシック" w:eastAsia="ＭＳ ゴシック" w:hAnsi="ＭＳ ゴシック" w:hint="eastAsia"/>
          <w:bCs/>
          <w:sz w:val="22"/>
        </w:rPr>
        <w:t>・委託・外注費の契約金額</w:t>
      </w:r>
      <w:r w:rsidRPr="001C5EC5">
        <w:rPr>
          <w:rFonts w:ascii="ＭＳ ゴシック" w:eastAsia="ＭＳ ゴシック" w:hAnsi="ＭＳ ゴシック" w:hint="eastAsia"/>
          <w:bCs/>
          <w:sz w:val="22"/>
        </w:rPr>
        <w:t>（申請時は見込み、実績報告書時は実績）</w:t>
      </w:r>
      <w:r w:rsidRPr="006D6FC3">
        <w:rPr>
          <w:rFonts w:ascii="ＭＳ ゴシック" w:eastAsia="ＭＳ ゴシック" w:hAnsi="ＭＳ ゴシック" w:hint="eastAsia"/>
          <w:bCs/>
          <w:sz w:val="22"/>
        </w:rPr>
        <w:t>（注１，２）の総額：　　　円</w:t>
      </w:r>
    </w:p>
    <w:p w14:paraId="7B2273CE" w14:textId="2D8287B4" w:rsidR="008B5BBC" w:rsidRDefault="008B5BBC" w:rsidP="008B5BBC">
      <w:pPr>
        <w:rPr>
          <w:rFonts w:ascii="ＭＳ ゴシック" w:eastAsia="ＭＳ ゴシック" w:hAnsi="ＭＳ ゴシック"/>
          <w:bCs/>
          <w:sz w:val="22"/>
        </w:rPr>
      </w:pPr>
      <w:r w:rsidRPr="006D6FC3">
        <w:rPr>
          <w:rFonts w:ascii="ＭＳ ゴシック" w:eastAsia="ＭＳ ゴシック" w:hAnsi="ＭＳ ゴシック" w:hint="eastAsia"/>
          <w:bCs/>
          <w:sz w:val="22"/>
        </w:rPr>
        <w:lastRenderedPageBreak/>
        <w:t>・</w:t>
      </w:r>
      <w:r>
        <w:rPr>
          <w:rFonts w:ascii="ＭＳ ゴシック" w:eastAsia="ＭＳ ゴシック" w:hAnsi="ＭＳ ゴシック" w:hint="eastAsia"/>
          <w:bCs/>
          <w:sz w:val="22"/>
        </w:rPr>
        <w:t>業務管理費</w:t>
      </w:r>
      <w:r w:rsidRPr="006D6FC3">
        <w:rPr>
          <w:rFonts w:ascii="ＭＳ ゴシック" w:eastAsia="ＭＳ ゴシック" w:hAnsi="ＭＳ ゴシック" w:hint="eastAsia"/>
          <w:bCs/>
          <w:sz w:val="22"/>
        </w:rPr>
        <w:t>（注２）：　　　円</w:t>
      </w:r>
    </w:p>
    <w:p w14:paraId="73C1AAFB" w14:textId="77777777" w:rsidR="008B5BBC" w:rsidRPr="006D6FC3" w:rsidRDefault="008B5BBC" w:rsidP="008B5BBC">
      <w:pPr>
        <w:rPr>
          <w:rFonts w:ascii="ＭＳ ゴシック" w:eastAsia="ＭＳ ゴシック" w:hAnsi="ＭＳ ゴシック"/>
          <w:bCs/>
          <w:sz w:val="22"/>
        </w:rPr>
      </w:pPr>
      <w:bookmarkStart w:id="3" w:name="_Hlk141980756"/>
      <w:r w:rsidRPr="006D6FC3">
        <w:rPr>
          <w:rFonts w:ascii="ＭＳ ゴシック" w:eastAsia="ＭＳ ゴシック" w:hAnsi="ＭＳ ゴシック" w:hint="eastAsia"/>
          <w:bCs/>
          <w:sz w:val="22"/>
        </w:rPr>
        <w:t>※委託・外注費の契約金額（申請時は見込み、実績報告書時は実績）の総額及び業務</w:t>
      </w:r>
      <w:r>
        <w:rPr>
          <w:rFonts w:ascii="ＭＳ ゴシック" w:eastAsia="ＭＳ ゴシック" w:hAnsi="ＭＳ ゴシック" w:hint="eastAsia"/>
          <w:bCs/>
          <w:sz w:val="22"/>
        </w:rPr>
        <w:t>管理費</w:t>
      </w:r>
      <w:r w:rsidRPr="006D6FC3">
        <w:rPr>
          <w:rFonts w:ascii="ＭＳ ゴシック" w:eastAsia="ＭＳ ゴシック" w:hAnsi="ＭＳ ゴシック" w:hint="eastAsia"/>
          <w:bCs/>
          <w:sz w:val="22"/>
        </w:rPr>
        <w:t>は、税込み１００万円未満の取引も算入した数字。</w:t>
      </w:r>
      <w:bookmarkEnd w:id="3"/>
    </w:p>
    <w:p w14:paraId="67C956D8" w14:textId="77777777" w:rsidR="008B5BBC" w:rsidRDefault="008B5BBC" w:rsidP="008B5BBC">
      <w:pPr>
        <w:rPr>
          <w:rFonts w:ascii="ＭＳ ゴシック" w:eastAsia="ＭＳ ゴシック" w:hAnsi="ＭＳ ゴシック"/>
          <w:bCs/>
          <w:sz w:val="22"/>
        </w:rPr>
      </w:pPr>
    </w:p>
    <w:p w14:paraId="32157975" w14:textId="77777777" w:rsidR="008B5BBC" w:rsidRPr="001C5EC5" w:rsidRDefault="008B5BBC" w:rsidP="008B5BBC">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7CE140F0" w14:textId="77777777" w:rsidR="008B5BBC" w:rsidRPr="001C5EC5" w:rsidRDefault="008B5BBC" w:rsidP="008B5BBC">
      <w:pPr>
        <w:ind w:leftChars="100" w:left="21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※「Ⅱ事業費」の対象経費は、他の事業者に特定の役務依頼を行う事業であるため、備品や消耗品の購入、謝金や補助員人件費などは対象外。</w:t>
      </w:r>
    </w:p>
    <w:p w14:paraId="6885234F" w14:textId="3A481F51" w:rsidR="008B5BBC" w:rsidRPr="001C5EC5" w:rsidRDefault="008B5BBC" w:rsidP="008B5BBC">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E72803">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BF4DFF">
        <w:rPr>
          <w:rFonts w:ascii="ＭＳ ゴシック" w:eastAsia="ＭＳ ゴシック" w:hAnsi="ＭＳ ゴシック" w:hint="eastAsia"/>
          <w:bCs/>
          <w:sz w:val="22"/>
        </w:rPr>
        <w:t>「（様式２）</w:t>
      </w:r>
      <w:r w:rsidR="00BF4DFF" w:rsidRPr="00BF4DFF">
        <w:rPr>
          <w:rFonts w:ascii="ＭＳ ゴシック" w:eastAsia="ＭＳ ゴシック" w:hAnsi="ＭＳ ゴシック" w:hint="eastAsia"/>
          <w:bCs/>
          <w:sz w:val="22"/>
        </w:rPr>
        <w:t>４．補助金見込額等</w:t>
      </w:r>
      <w:r w:rsidR="00BF4DFF">
        <w:rPr>
          <w:rFonts w:ascii="ＭＳ ゴシック" w:eastAsia="ＭＳ ゴシック" w:hAnsi="ＭＳ ゴシック" w:hint="eastAsia"/>
          <w:bCs/>
          <w:sz w:val="22"/>
        </w:rPr>
        <w:t>」</w:t>
      </w:r>
      <w:r w:rsidRPr="001C5EC5">
        <w:rPr>
          <w:rFonts w:ascii="ＭＳ ゴシック" w:eastAsia="ＭＳ ゴシック" w:hAnsi="ＭＳ ゴシック" w:hint="eastAsia"/>
          <w:bCs/>
          <w:sz w:val="22"/>
        </w:rPr>
        <w:t>又は補助金充当額（実績額）における金額</w:t>
      </w:r>
      <w:r>
        <w:rPr>
          <w:rFonts w:ascii="ＭＳ ゴシック" w:eastAsia="ＭＳ ゴシック" w:hAnsi="ＭＳ ゴシック" w:hint="eastAsia"/>
          <w:bCs/>
          <w:sz w:val="22"/>
        </w:rPr>
        <w:t>に</w:t>
      </w:r>
      <w:r w:rsidRPr="001C5EC5">
        <w:rPr>
          <w:rFonts w:ascii="ＭＳ ゴシック" w:eastAsia="ＭＳ ゴシック" w:hAnsi="ＭＳ ゴシック" w:hint="eastAsia"/>
          <w:bCs/>
          <w:sz w:val="22"/>
        </w:rPr>
        <w:t>合わせること。（税込み１００万円未満の取引も算入する。）</w:t>
      </w:r>
    </w:p>
    <w:bookmarkEnd w:id="2"/>
    <w:p w14:paraId="45DBE41A" w14:textId="77777777" w:rsidR="008B5BBC" w:rsidRDefault="008B5BBC" w:rsidP="008B5BBC">
      <w:pPr>
        <w:rPr>
          <w:rFonts w:ascii="ＭＳ ゴシック" w:eastAsia="ＭＳ ゴシック" w:hAnsi="ＭＳ ゴシック"/>
          <w:bCs/>
          <w:sz w:val="22"/>
        </w:rPr>
      </w:pPr>
    </w:p>
    <w:p w14:paraId="0B1FBF5A" w14:textId="77777777" w:rsidR="008B5BBC" w:rsidRDefault="008B5BBC">
      <w:pPr>
        <w:rPr>
          <w:rFonts w:ascii="ＭＳ ゴシック" w:eastAsia="ＭＳ ゴシック" w:hAnsi="ＭＳ ゴシック"/>
          <w:bCs/>
          <w:sz w:val="22"/>
        </w:rPr>
      </w:pPr>
    </w:p>
    <w:p w14:paraId="05F51924" w14:textId="3FC9668C" w:rsidR="00B12BD1" w:rsidRDefault="00B12BD1">
      <w:pPr>
        <w:ind w:firstLineChars="100" w:firstLine="220"/>
        <w:rPr>
          <w:rFonts w:ascii="ＭＳ ゴシック" w:eastAsia="ＭＳ ゴシック" w:hAnsi="ＭＳ ゴシック"/>
          <w:bCs/>
          <w:sz w:val="22"/>
        </w:rPr>
      </w:pPr>
      <w:r w:rsidRPr="00B12BD1">
        <w:rPr>
          <w:rFonts w:ascii="ＭＳ ゴシック" w:eastAsia="ＭＳ ゴシック" w:hAnsi="ＭＳ ゴシック" w:hint="eastAsia"/>
          <w:bCs/>
          <w:sz w:val="22"/>
        </w:rPr>
        <w:t>なお、実施体制資料については、</w:t>
      </w:r>
      <w:r w:rsidR="008B5BBC">
        <w:rPr>
          <w:rFonts w:ascii="ＭＳ ゴシック" w:eastAsia="ＭＳ ゴシック" w:hAnsi="ＭＳ ゴシック" w:hint="eastAsia"/>
          <w:bCs/>
          <w:sz w:val="22"/>
        </w:rPr>
        <w:t>原則、</w:t>
      </w:r>
      <w:r w:rsidRPr="00B12BD1">
        <w:rPr>
          <w:rFonts w:ascii="ＭＳ ゴシック" w:eastAsia="ＭＳ ゴシック" w:hAnsi="ＭＳ ゴシック" w:hint="eastAsia"/>
          <w:bCs/>
          <w:sz w:val="22"/>
        </w:rPr>
        <w:t>交付決定後及び事業期間終了後、経済産業省ホームページで公表します。</w:t>
      </w:r>
      <w:r w:rsidR="008B5BBC" w:rsidRPr="008B5BBC">
        <w:rPr>
          <w:rFonts w:ascii="ＭＳ ゴシック" w:eastAsia="ＭＳ ゴシック" w:hAnsi="ＭＳ ゴシック" w:hint="eastAsia"/>
          <w:bCs/>
          <w:sz w:val="22"/>
        </w:rPr>
        <w:t>ただし、特定の者に不当に利益を与え、若しくは不利益を及ぼす具体的なおそれがある場合</w:t>
      </w:r>
      <w:r w:rsidR="00B45C45">
        <w:rPr>
          <w:rFonts w:ascii="ＭＳ ゴシック" w:eastAsia="ＭＳ ゴシック" w:hAnsi="ＭＳ ゴシック" w:hint="eastAsia"/>
          <w:bCs/>
          <w:sz w:val="22"/>
        </w:rPr>
        <w:t>は</w:t>
      </w:r>
      <w:r w:rsidR="008B5BBC" w:rsidRPr="008B5BBC">
        <w:rPr>
          <w:rFonts w:ascii="ＭＳ ゴシック" w:eastAsia="ＭＳ ゴシック" w:hAnsi="ＭＳ ゴシック" w:hint="eastAsia"/>
          <w:bCs/>
          <w:sz w:val="22"/>
        </w:rPr>
        <w:t>、</w:t>
      </w:r>
      <w:r w:rsidR="00020373">
        <w:rPr>
          <w:rFonts w:ascii="ＭＳ ゴシック" w:eastAsia="ＭＳ ゴシック" w:hAnsi="ＭＳ ゴシック" w:hint="eastAsia"/>
          <w:bCs/>
          <w:sz w:val="22"/>
        </w:rPr>
        <w:t>公表時には</w:t>
      </w:r>
      <w:r w:rsidR="008B5BBC" w:rsidRPr="008B5BBC">
        <w:rPr>
          <w:rFonts w:ascii="ＭＳ ゴシック" w:eastAsia="ＭＳ ゴシック" w:hAnsi="ＭＳ ゴシック" w:hint="eastAsia"/>
          <w:bCs/>
          <w:sz w:val="22"/>
        </w:rPr>
        <w:t>事業者名（住所、契約金額及び業務の範囲など。）の記載を省略することができ</w:t>
      </w:r>
      <w:r w:rsidRPr="00B12BD1">
        <w:rPr>
          <w:rFonts w:ascii="ＭＳ ゴシック" w:eastAsia="ＭＳ ゴシック" w:hAnsi="ＭＳ ゴシック" w:hint="eastAsia"/>
          <w:bCs/>
          <w:sz w:val="22"/>
        </w:rPr>
        <w:t>ます。</w:t>
      </w:r>
    </w:p>
    <w:p w14:paraId="6C7F3D98" w14:textId="5B328433" w:rsidR="00A901CA" w:rsidRPr="00A901CA" w:rsidRDefault="00A901CA" w:rsidP="00A901CA">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実施</w:t>
      </w:r>
      <w:r w:rsidRPr="00A901CA">
        <w:rPr>
          <w:rFonts w:ascii="ＭＳ ゴシック" w:eastAsia="ＭＳ ゴシック" w:hAnsi="ＭＳ ゴシック" w:hint="eastAsia"/>
          <w:bCs/>
          <w:sz w:val="22"/>
        </w:rPr>
        <w:t>体制</w:t>
      </w:r>
      <w:r>
        <w:rPr>
          <w:rFonts w:ascii="ＭＳ ゴシック" w:eastAsia="ＭＳ ゴシック" w:hAnsi="ＭＳ ゴシック" w:hint="eastAsia"/>
          <w:bCs/>
          <w:sz w:val="22"/>
        </w:rPr>
        <w:t>資料</w:t>
      </w:r>
      <w:r w:rsidRPr="00A901CA">
        <w:rPr>
          <w:rFonts w:ascii="ＭＳ ゴシック" w:eastAsia="ＭＳ ゴシック" w:hAnsi="ＭＳ ゴシック" w:hint="eastAsia"/>
          <w:bCs/>
          <w:sz w:val="22"/>
        </w:rPr>
        <w:t>について、</w:t>
      </w:r>
      <w:r>
        <w:rPr>
          <w:rFonts w:ascii="ＭＳ ゴシック" w:eastAsia="ＭＳ ゴシック" w:hAnsi="ＭＳ ゴシック" w:hint="eastAsia"/>
          <w:bCs/>
          <w:sz w:val="22"/>
        </w:rPr>
        <w:t>交付決定後及び事業期間終了後、</w:t>
      </w:r>
      <w:r w:rsidRPr="00A901CA">
        <w:rPr>
          <w:rFonts w:ascii="ＭＳ ゴシック" w:eastAsia="ＭＳ ゴシック" w:hAnsi="ＭＳ ゴシック" w:hint="eastAsia"/>
          <w:bCs/>
          <w:sz w:val="22"/>
        </w:rPr>
        <w:t>経済産業省ホームページで公表します。不開示とする情報の範囲について経済産業省との調整を経て決定することとします。</w:t>
      </w:r>
    </w:p>
    <w:p w14:paraId="577EACE0" w14:textId="77777777" w:rsidR="00A901CA" w:rsidRPr="00A901CA" w:rsidRDefault="00A901CA" w:rsidP="000B7C2D">
      <w:pPr>
        <w:ind w:firstLineChars="100" w:firstLine="220"/>
        <w:rPr>
          <w:rFonts w:ascii="ＭＳ ゴシック" w:eastAsia="ＭＳ ゴシック" w:hAnsi="ＭＳ ゴシック"/>
          <w:bCs/>
          <w:sz w:val="22"/>
        </w:rPr>
      </w:pPr>
    </w:p>
    <w:p w14:paraId="404C73E8" w14:textId="16B87CBA" w:rsidR="00A0760C" w:rsidRPr="00A0760C" w:rsidRDefault="00A0760C" w:rsidP="00045F25">
      <w:pPr>
        <w:rPr>
          <w:rFonts w:ascii="ＭＳ ゴシック" w:eastAsia="ＭＳ ゴシック" w:hAnsi="ＭＳ ゴシック"/>
          <w:bCs/>
          <w:color w:val="FF0000"/>
          <w:sz w:val="22"/>
        </w:rPr>
      </w:pPr>
    </w:p>
    <w:p w14:paraId="2D8DE586" w14:textId="77777777" w:rsidR="00F50A7A" w:rsidRDefault="00F50A7A">
      <w:pPr>
        <w:rPr>
          <w:rFonts w:ascii="ＭＳ ゴシック" w:eastAsia="ＭＳ ゴシック" w:hAnsi="ＭＳ ゴシック"/>
          <w:bCs/>
          <w:sz w:val="22"/>
        </w:rPr>
      </w:pPr>
    </w:p>
    <w:p w14:paraId="7C50E179" w14:textId="005967A2" w:rsidR="00017AA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【４．応募手続き】</w:t>
      </w:r>
    </w:p>
    <w:p w14:paraId="45E6DF02"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４－１</w:t>
      </w:r>
      <w:r w:rsidR="00B35DC0">
        <w:rPr>
          <w:rFonts w:ascii="ＭＳ ゴシック" w:eastAsia="ＭＳ ゴシック" w:hAnsi="ＭＳ ゴシック" w:hint="eastAsia"/>
          <w:bCs/>
          <w:sz w:val="22"/>
        </w:rPr>
        <w:t>．募集期間</w:t>
      </w:r>
    </w:p>
    <w:p w14:paraId="1497AD5F" w14:textId="77777777" w:rsidR="00CA06E0" w:rsidRPr="00AE1FFB" w:rsidRDefault="00CA06E0" w:rsidP="00CA06E0">
      <w:pPr>
        <w:ind w:firstLineChars="300" w:firstLine="660"/>
        <w:rPr>
          <w:rFonts w:ascii="ＭＳ ゴシック" w:eastAsia="ＭＳ ゴシック" w:hAnsi="ＭＳ ゴシック"/>
          <w:bCs/>
          <w:sz w:val="22"/>
        </w:rPr>
      </w:pPr>
      <w:r w:rsidRPr="00AE1FFB">
        <w:rPr>
          <w:rFonts w:ascii="ＭＳ ゴシック" w:eastAsia="ＭＳ ゴシック" w:hAnsi="ＭＳ ゴシック" w:hint="eastAsia"/>
          <w:bCs/>
          <w:sz w:val="22"/>
        </w:rPr>
        <w:t>募集開始日：令和</w:t>
      </w:r>
      <w:r>
        <w:rPr>
          <w:rFonts w:ascii="ＭＳ ゴシック" w:eastAsia="ＭＳ ゴシック" w:hAnsi="ＭＳ ゴシック" w:hint="eastAsia"/>
          <w:bCs/>
          <w:sz w:val="22"/>
        </w:rPr>
        <w:t>７</w:t>
      </w:r>
      <w:r w:rsidRPr="00AE1FFB">
        <w:rPr>
          <w:rFonts w:ascii="ＭＳ ゴシック" w:eastAsia="ＭＳ ゴシック" w:hAnsi="ＭＳ ゴシック" w:hint="eastAsia"/>
          <w:bCs/>
          <w:sz w:val="22"/>
        </w:rPr>
        <w:t>年</w:t>
      </w:r>
      <w:r>
        <w:rPr>
          <w:rFonts w:ascii="ＭＳ ゴシック" w:eastAsia="ＭＳ ゴシック" w:hAnsi="ＭＳ ゴシック" w:hint="eastAsia"/>
          <w:bCs/>
          <w:sz w:val="22"/>
        </w:rPr>
        <w:t>２</w:t>
      </w:r>
      <w:r w:rsidRPr="00AE1FFB">
        <w:rPr>
          <w:rFonts w:ascii="ＭＳ ゴシック" w:eastAsia="ＭＳ ゴシック" w:hAnsi="ＭＳ ゴシック" w:hint="eastAsia"/>
          <w:bCs/>
          <w:sz w:val="22"/>
        </w:rPr>
        <w:t>月</w:t>
      </w:r>
      <w:r>
        <w:rPr>
          <w:rFonts w:ascii="ＭＳ ゴシック" w:eastAsia="ＭＳ ゴシック" w:hAnsi="ＭＳ ゴシック" w:hint="eastAsia"/>
          <w:bCs/>
          <w:sz w:val="22"/>
        </w:rPr>
        <w:t>１０</w:t>
      </w:r>
      <w:r w:rsidRPr="00AE1FFB">
        <w:rPr>
          <w:rFonts w:ascii="ＭＳ ゴシック" w:eastAsia="ＭＳ ゴシック" w:hAnsi="ＭＳ ゴシック" w:hint="eastAsia"/>
          <w:bCs/>
          <w:sz w:val="22"/>
        </w:rPr>
        <w:t>日（</w:t>
      </w:r>
      <w:r>
        <w:rPr>
          <w:rFonts w:ascii="ＭＳ ゴシック" w:eastAsia="ＭＳ ゴシック" w:hAnsi="ＭＳ ゴシック" w:hint="eastAsia"/>
          <w:bCs/>
          <w:sz w:val="22"/>
        </w:rPr>
        <w:t>月</w:t>
      </w:r>
      <w:r w:rsidRPr="00AE1FFB">
        <w:rPr>
          <w:rFonts w:ascii="ＭＳ ゴシック" w:eastAsia="ＭＳ ゴシック" w:hAnsi="ＭＳ ゴシック" w:hint="eastAsia"/>
          <w:bCs/>
          <w:sz w:val="22"/>
        </w:rPr>
        <w:t>）</w:t>
      </w:r>
    </w:p>
    <w:p w14:paraId="19E2C65F" w14:textId="1FAFA1B8" w:rsidR="00CA06E0" w:rsidRDefault="00CA06E0" w:rsidP="00CA06E0">
      <w:pPr>
        <w:ind w:firstLineChars="300" w:firstLine="660"/>
        <w:rPr>
          <w:rFonts w:ascii="ＭＳ ゴシック" w:eastAsia="ＭＳ ゴシック" w:hAnsi="ＭＳ ゴシック"/>
          <w:bCs/>
          <w:sz w:val="22"/>
          <w:lang w:eastAsia="zh-CN"/>
        </w:rPr>
      </w:pPr>
      <w:r w:rsidRPr="00AE1FFB">
        <w:rPr>
          <w:rFonts w:ascii="ＭＳ ゴシック" w:eastAsia="ＭＳ ゴシック" w:hAnsi="ＭＳ ゴシック" w:hint="eastAsia"/>
          <w:bCs/>
          <w:sz w:val="22"/>
          <w:lang w:eastAsia="zh-CN"/>
        </w:rPr>
        <w:t>締切日：令和</w:t>
      </w:r>
      <w:r>
        <w:rPr>
          <w:rFonts w:ascii="ＭＳ ゴシック" w:eastAsia="ＭＳ ゴシック" w:hAnsi="ＭＳ ゴシック" w:hint="eastAsia"/>
          <w:bCs/>
          <w:sz w:val="22"/>
          <w:lang w:eastAsia="zh-CN"/>
        </w:rPr>
        <w:t>７</w:t>
      </w:r>
      <w:r w:rsidRPr="00DF7D0E">
        <w:rPr>
          <w:rFonts w:ascii="ＭＳ ゴシック" w:eastAsia="ＭＳ ゴシック" w:hAnsi="ＭＳ ゴシック" w:hint="eastAsia"/>
          <w:bCs/>
          <w:sz w:val="22"/>
          <w:lang w:eastAsia="zh-CN"/>
        </w:rPr>
        <w:t>年３月</w:t>
      </w:r>
      <w:r w:rsidR="00C54FD2">
        <w:rPr>
          <w:rFonts w:ascii="ＭＳ ゴシック" w:eastAsia="ＭＳ ゴシック" w:hAnsi="ＭＳ ゴシック" w:hint="eastAsia"/>
          <w:bCs/>
          <w:sz w:val="22"/>
        </w:rPr>
        <w:t>１０</w:t>
      </w:r>
      <w:r w:rsidRPr="00DF7D0E">
        <w:rPr>
          <w:rFonts w:ascii="ＭＳ ゴシック" w:eastAsia="ＭＳ ゴシック" w:hAnsi="ＭＳ ゴシック" w:hint="eastAsia"/>
          <w:bCs/>
          <w:sz w:val="22"/>
          <w:lang w:eastAsia="zh-CN"/>
        </w:rPr>
        <w:t>日（</w:t>
      </w:r>
      <w:r>
        <w:rPr>
          <w:rFonts w:ascii="ＭＳ ゴシック" w:eastAsia="ＭＳ ゴシック" w:hAnsi="ＭＳ ゴシック" w:hint="eastAsia"/>
          <w:bCs/>
          <w:sz w:val="22"/>
          <w:lang w:eastAsia="zh-CN"/>
        </w:rPr>
        <w:t>月</w:t>
      </w:r>
      <w:r w:rsidRPr="00DF7D0E">
        <w:rPr>
          <w:rFonts w:ascii="ＭＳ ゴシック" w:eastAsia="ＭＳ ゴシック" w:hAnsi="ＭＳ ゴシック" w:hint="eastAsia"/>
          <w:bCs/>
          <w:sz w:val="22"/>
          <w:lang w:eastAsia="zh-CN"/>
        </w:rPr>
        <w:t>）１</w:t>
      </w:r>
      <w:r w:rsidRPr="00AE1FFB">
        <w:rPr>
          <w:rFonts w:ascii="ＭＳ ゴシック" w:eastAsia="ＭＳ ゴシック" w:hAnsi="ＭＳ ゴシック" w:hint="eastAsia"/>
          <w:bCs/>
          <w:sz w:val="22"/>
          <w:lang w:eastAsia="zh-CN"/>
        </w:rPr>
        <w:t>２時必着</w:t>
      </w:r>
    </w:p>
    <w:p w14:paraId="61B6F954" w14:textId="78BE599A" w:rsidR="00C54FD2" w:rsidRPr="00C54FD2" w:rsidRDefault="00C54FD2" w:rsidP="00CA06E0">
      <w:pPr>
        <w:ind w:firstLineChars="300" w:firstLine="660"/>
        <w:rPr>
          <w:rFonts w:ascii="ＭＳ ゴシック" w:eastAsia="ＭＳ ゴシック" w:hAnsi="ＭＳ ゴシック" w:hint="eastAsia"/>
          <w:bCs/>
          <w:sz w:val="22"/>
        </w:rPr>
      </w:pPr>
      <w:r w:rsidRPr="00C54FD2">
        <w:rPr>
          <w:rFonts w:ascii="ＭＳ ゴシック" w:eastAsia="ＭＳ ゴシック" w:hAnsi="ＭＳ ゴシック" w:hint="eastAsia"/>
          <w:bCs/>
          <w:sz w:val="22"/>
        </w:rPr>
        <w:t>※締切日を令和７年３月３日（月）から変更しました。</w:t>
      </w:r>
    </w:p>
    <w:p w14:paraId="548068E3" w14:textId="77777777" w:rsidR="00B35DC0" w:rsidRDefault="00B35DC0">
      <w:pPr>
        <w:rPr>
          <w:rFonts w:ascii="ＭＳ ゴシック" w:eastAsia="ＭＳ ゴシック" w:hAnsi="ＭＳ ゴシック"/>
          <w:bCs/>
          <w:sz w:val="22"/>
        </w:rPr>
      </w:pPr>
    </w:p>
    <w:p w14:paraId="5D449FA2" w14:textId="1F32DF41"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４－２．</w:t>
      </w:r>
      <w:r w:rsidR="00B35DC0">
        <w:rPr>
          <w:rFonts w:ascii="ＭＳ ゴシック" w:eastAsia="ＭＳ ゴシック" w:hAnsi="ＭＳ ゴシック" w:hint="eastAsia"/>
          <w:bCs/>
          <w:sz w:val="22"/>
        </w:rPr>
        <w:t>説明会の開催</w:t>
      </w:r>
    </w:p>
    <w:p w14:paraId="4D2EC899" w14:textId="77777777" w:rsidR="00CA06E0" w:rsidRDefault="00854AA6" w:rsidP="00CA06E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CA06E0">
        <w:rPr>
          <w:rFonts w:ascii="ＭＳ ゴシック" w:eastAsia="ＭＳ ゴシック" w:hAnsi="ＭＳ ゴシック" w:hint="eastAsia"/>
          <w:bCs/>
          <w:sz w:val="22"/>
        </w:rPr>
        <w:t>説明会は実施しない。質問がある場合は、令和７年２月２８日（金）正午までにメールで行うこと。質問がない場合であっても寄せられた質問及び回答を共有するので、【１０．問い合わせ先】に連絡先（所属組織及び所属部署名、担当者名、電話番号、E-mailアドレス）を令和７年２月２８日（火）正午までに登録すること。</w:t>
      </w:r>
    </w:p>
    <w:p w14:paraId="56685069" w14:textId="77777777" w:rsidR="00B35DC0" w:rsidRPr="00854AA6" w:rsidRDefault="00B35DC0">
      <w:pPr>
        <w:rPr>
          <w:rFonts w:ascii="ＭＳ ゴシック" w:eastAsia="ＭＳ ゴシック" w:hAnsi="ＭＳ ゴシック"/>
          <w:bCs/>
          <w:sz w:val="22"/>
        </w:rPr>
      </w:pPr>
    </w:p>
    <w:p w14:paraId="7AE1C214"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４－３．</w:t>
      </w:r>
      <w:r w:rsidR="00B35DC0">
        <w:rPr>
          <w:rFonts w:ascii="ＭＳ ゴシック" w:eastAsia="ＭＳ ゴシック" w:hAnsi="ＭＳ ゴシック" w:hint="eastAsia"/>
          <w:bCs/>
          <w:sz w:val="22"/>
        </w:rPr>
        <w:t>応募書類</w:t>
      </w:r>
    </w:p>
    <w:p w14:paraId="52D00CBD" w14:textId="77777777" w:rsidR="00B039E7" w:rsidRDefault="00B039E7" w:rsidP="00B039E7">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① 補助金申請システム「Ｊグランツ」で応募を受け付けます。Ｊグランツでは、本申請を受け付けるとともに、Ｊグランツで行われた申請等に対しては原則として、Ｊグランツで通知等を行います。Ｊグランツを利用するにはＧビズＩＤの取得が必要です。ＧビズＩＤが取得できない場合は、郵送又は電子メールで申請してください。</w:t>
      </w:r>
    </w:p>
    <w:p w14:paraId="12857E76" w14:textId="77777777" w:rsidR="00B039E7" w:rsidRDefault="00B039E7" w:rsidP="00B039E7">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※Ｊグランツでの提出方法等の詳細はＪグランツに掲載しているマニュアルを参照してください。</w:t>
      </w:r>
    </w:p>
    <w:p w14:paraId="26513981" w14:textId="77777777" w:rsidR="00B039E7" w:rsidRDefault="00B039E7" w:rsidP="00B039E7">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hyperlink r:id="rId14" w:history="1">
        <w:r w:rsidRPr="00682B90">
          <w:rPr>
            <w:rStyle w:val="a9"/>
            <w:rFonts w:ascii="ＭＳ ゴシック" w:eastAsia="ＭＳ ゴシック" w:hAnsi="ＭＳ ゴシック"/>
            <w:bCs/>
            <w:sz w:val="22"/>
          </w:rPr>
          <w:t>https://www.jgrants-portal.go.jp/subsidy/</w:t>
        </w:r>
      </w:hyperlink>
      <w:r>
        <w:rPr>
          <w:rFonts w:ascii="ＭＳ ゴシック" w:eastAsia="ＭＳ ゴシック" w:hAnsi="ＭＳ ゴシック" w:hint="eastAsia"/>
          <w:bCs/>
          <w:sz w:val="22"/>
        </w:rPr>
        <w:t>○○○</w:t>
      </w:r>
    </w:p>
    <w:p w14:paraId="1517CC07" w14:textId="77777777" w:rsidR="00B039E7" w:rsidRDefault="00B039E7" w:rsidP="00B039E7">
      <w:pPr>
        <w:ind w:leftChars="200" w:left="640" w:hangingChars="100" w:hanging="220"/>
        <w:rPr>
          <w:rFonts w:ascii="ＭＳ ゴシック" w:eastAsia="ＭＳ ゴシック" w:hAnsi="ＭＳ ゴシック"/>
          <w:bCs/>
          <w:sz w:val="22"/>
        </w:rPr>
      </w:pPr>
    </w:p>
    <w:p w14:paraId="4CFAEAEE" w14:textId="13DDD4DA" w:rsidR="00B039E7" w:rsidRPr="00296AA1" w:rsidRDefault="00B039E7" w:rsidP="00B039E7">
      <w:pPr>
        <w:ind w:leftChars="100" w:left="65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② </w:t>
      </w:r>
      <w:r w:rsidRPr="00661D94">
        <w:rPr>
          <w:rFonts w:ascii="ＭＳ ゴシック" w:eastAsia="ＭＳ ゴシック" w:hAnsi="ＭＳ ゴシック" w:hint="eastAsia"/>
          <w:bCs/>
          <w:sz w:val="22"/>
        </w:rPr>
        <w:t>電子メールの場合には、以下の書類を</w:t>
      </w:r>
      <w:r w:rsidR="00CA06E0" w:rsidRPr="00661D94">
        <w:rPr>
          <w:rFonts w:ascii="ＭＳ ゴシック" w:eastAsia="ＭＳ ゴシック" w:hAnsi="ＭＳ ゴシック" w:hint="eastAsia"/>
          <w:bCs/>
          <w:sz w:val="22"/>
        </w:rPr>
        <w:t>「</w:t>
      </w:r>
      <w:hyperlink r:id="rId15" w:history="1">
        <w:r w:rsidR="00CA06E0" w:rsidRPr="00F63AEC">
          <w:rPr>
            <w:rStyle w:val="a9"/>
          </w:rPr>
          <w:t>exl-genseika-sangyo-yosan@meti.go.jp</w:t>
        </w:r>
      </w:hyperlink>
      <w:r w:rsidR="00CA06E0" w:rsidRPr="00661D94">
        <w:rPr>
          <w:rFonts w:ascii="ＭＳ ゴシック" w:eastAsia="ＭＳ ゴシック" w:hAnsi="ＭＳ ゴシック" w:hint="eastAsia"/>
          <w:sz w:val="22"/>
        </w:rPr>
        <w:t>」</w:t>
      </w:r>
      <w:r w:rsidRPr="00661D94">
        <w:rPr>
          <w:rFonts w:ascii="ＭＳ ゴシック" w:eastAsia="ＭＳ ゴシック" w:hAnsi="ＭＳ ゴシック" w:hint="eastAsia"/>
          <w:sz w:val="22"/>
        </w:rPr>
        <w:t>宛</w:t>
      </w:r>
      <w:r>
        <w:rPr>
          <w:rFonts w:ascii="ＭＳ ゴシック" w:eastAsia="ＭＳ ゴシック" w:hAnsi="ＭＳ ゴシック" w:hint="eastAsia"/>
          <w:sz w:val="22"/>
        </w:rPr>
        <w:t>に</w:t>
      </w:r>
      <w:r w:rsidRPr="00661D94">
        <w:rPr>
          <w:rFonts w:ascii="ＭＳ ゴシック" w:eastAsia="ＭＳ ゴシック" w:hAnsi="ＭＳ ゴシック" w:hint="eastAsia"/>
          <w:sz w:val="22"/>
        </w:rPr>
        <w:t>送付してください。その際メールの件名(題名)を必ず「</w:t>
      </w:r>
      <w:r w:rsidR="00296AA1" w:rsidRPr="00296AA1">
        <w:rPr>
          <w:rFonts w:ascii="ＭＳ ゴシック" w:eastAsia="ＭＳ ゴシック" w:hAnsi="ＭＳ ゴシック" w:hint="eastAsia"/>
          <w:bCs/>
          <w:sz w:val="22"/>
        </w:rPr>
        <w:t>令和７年度次世代革新炉の開発・建設に向けた技術開発・サプライチェーン構築支援事業</w:t>
      </w:r>
      <w:r w:rsidRPr="00661D94">
        <w:rPr>
          <w:rFonts w:ascii="ＭＳ ゴシック" w:eastAsia="ＭＳ ゴシック" w:hAnsi="ＭＳ ゴシック" w:hint="eastAsia"/>
          <w:bCs/>
          <w:sz w:val="22"/>
        </w:rPr>
        <w:t>申請書」としてください。</w:t>
      </w:r>
      <w:r w:rsidR="00296AA1">
        <w:rPr>
          <w:rFonts w:ascii="ＭＳ ゴシック" w:eastAsia="ＭＳ ゴシック" w:hAnsi="ＭＳ ゴシック"/>
          <w:bCs/>
          <w:sz w:val="22"/>
        </w:rPr>
        <w:br/>
      </w:r>
      <w:r w:rsidR="00296AA1">
        <w:rPr>
          <w:rFonts w:ascii="ＭＳ ゴシック" w:eastAsia="ＭＳ ゴシック" w:hAnsi="ＭＳ ゴシック" w:hint="eastAsia"/>
          <w:bCs/>
          <w:sz w:val="22"/>
        </w:rPr>
        <w:t>・申請書（様式１）</w:t>
      </w:r>
      <w:r w:rsidR="00296AA1">
        <w:rPr>
          <w:rFonts w:ascii="ＭＳ ゴシック" w:eastAsia="ＭＳ ゴシック" w:hAnsi="ＭＳ ゴシック"/>
          <w:bCs/>
          <w:sz w:val="22"/>
        </w:rPr>
        <w:br/>
      </w:r>
      <w:r w:rsidR="00296AA1">
        <w:rPr>
          <w:rFonts w:ascii="ＭＳ ゴシック" w:eastAsia="ＭＳ ゴシック" w:hAnsi="ＭＳ ゴシック" w:hint="eastAsia"/>
          <w:bCs/>
          <w:sz w:val="22"/>
        </w:rPr>
        <w:t>・提案書（様式２）</w:t>
      </w:r>
      <w:r w:rsidR="00296AA1">
        <w:rPr>
          <w:rFonts w:ascii="ＭＳ ゴシック" w:eastAsia="ＭＳ ゴシック" w:hAnsi="ＭＳ ゴシック"/>
          <w:bCs/>
          <w:sz w:val="22"/>
        </w:rPr>
        <w:br/>
      </w:r>
      <w:r w:rsidR="00296AA1">
        <w:rPr>
          <w:rFonts w:ascii="ＭＳ ゴシック" w:eastAsia="ＭＳ ゴシック" w:hAnsi="ＭＳ ゴシック" w:hint="eastAsia"/>
          <w:bCs/>
          <w:sz w:val="22"/>
        </w:rPr>
        <w:t>・採択審査を行う上での必要書類</w:t>
      </w:r>
      <w:r w:rsidR="00296AA1">
        <w:rPr>
          <w:rFonts w:ascii="ＭＳ ゴシック" w:eastAsia="ＭＳ ゴシック" w:hAnsi="ＭＳ ゴシック"/>
          <w:bCs/>
          <w:sz w:val="22"/>
        </w:rPr>
        <w:br/>
      </w:r>
      <w:r w:rsidR="00296AA1">
        <w:rPr>
          <w:rFonts w:ascii="ＭＳ ゴシック" w:eastAsia="ＭＳ ゴシック" w:hAnsi="ＭＳ ゴシック" w:hint="eastAsia"/>
          <w:bCs/>
          <w:sz w:val="22"/>
        </w:rPr>
        <w:t>（会社概要（パンフレットなど）、直近の財務諸表など）</w:t>
      </w:r>
    </w:p>
    <w:p w14:paraId="01127675" w14:textId="3F055339" w:rsidR="00B35DC0" w:rsidRDefault="00B039E7" w:rsidP="00D57837">
      <w:pPr>
        <w:ind w:leftChars="208" w:left="565" w:hangingChars="58" w:hanging="128"/>
        <w:rPr>
          <w:rFonts w:ascii="ＭＳ ゴシック" w:eastAsia="ＭＳ ゴシック" w:hAnsi="ＭＳ ゴシック"/>
          <w:bCs/>
          <w:sz w:val="22"/>
        </w:rPr>
      </w:pPr>
      <w:r>
        <w:rPr>
          <w:rFonts w:ascii="ＭＳ ゴシック" w:eastAsia="ＭＳ ゴシック" w:hAnsi="ＭＳ ゴシック" w:hint="eastAsia"/>
          <w:bCs/>
          <w:sz w:val="22"/>
        </w:rPr>
        <w:t>③</w:t>
      </w:r>
      <w:r w:rsidR="00B35DC0">
        <w:rPr>
          <w:rFonts w:ascii="ＭＳ ゴシック" w:eastAsia="ＭＳ ゴシック" w:hAnsi="ＭＳ ゴシック" w:hint="eastAsia"/>
          <w:bCs/>
          <w:sz w:val="22"/>
        </w:rPr>
        <w:t xml:space="preserve"> 応募書類</w:t>
      </w:r>
      <w:r w:rsidR="00AE1AE9">
        <w:rPr>
          <w:rFonts w:ascii="ＭＳ ゴシック" w:eastAsia="ＭＳ ゴシック" w:hAnsi="ＭＳ ゴシック" w:hint="eastAsia"/>
          <w:bCs/>
          <w:sz w:val="22"/>
        </w:rPr>
        <w:t>に記載された情報については、</w:t>
      </w:r>
      <w:r w:rsidR="00AE1AE9" w:rsidRPr="00AE1AE9">
        <w:rPr>
          <w:rFonts w:ascii="ＭＳ ゴシック" w:eastAsia="ＭＳ ゴシック" w:hAnsi="ＭＳ ゴシック" w:hint="eastAsia"/>
          <w:bCs/>
          <w:sz w:val="22"/>
        </w:rPr>
        <w:t>審査、管理、確定、精算、政策効果検証といった一連の業務遂行のためにのみ利用します</w:t>
      </w:r>
      <w:r w:rsidR="00B35DC0">
        <w:rPr>
          <w:rFonts w:ascii="ＭＳ ゴシック" w:eastAsia="ＭＳ ゴシック" w:hAnsi="ＭＳ ゴシック" w:hint="eastAsia"/>
          <w:bCs/>
          <w:sz w:val="22"/>
        </w:rPr>
        <w:t>。</w:t>
      </w:r>
    </w:p>
    <w:p w14:paraId="07AFF89E" w14:textId="2670F88F" w:rsidR="006A10AB" w:rsidRDefault="00B35DC0" w:rsidP="00AE1AE9">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なお、応募書類は返却しません。</w:t>
      </w:r>
    </w:p>
    <w:p w14:paraId="72591D34" w14:textId="28686421" w:rsidR="00B35DC0" w:rsidRDefault="00B039E7">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④</w:t>
      </w:r>
      <w:r w:rsidR="00B35DC0">
        <w:rPr>
          <w:rFonts w:ascii="ＭＳ ゴシック" w:eastAsia="ＭＳ ゴシック" w:hAnsi="ＭＳ ゴシック" w:hint="eastAsia"/>
          <w:bCs/>
          <w:sz w:val="22"/>
        </w:rPr>
        <w:t xml:space="preserve"> 応募書類等の作成費は経費に含まれません。また、選定の正否を問わず、提案書の作成費用は支給されません。</w:t>
      </w:r>
    </w:p>
    <w:p w14:paraId="5FC23AD7" w14:textId="2C6FEF23" w:rsidR="00B35DC0" w:rsidRDefault="00B35DC0" w:rsidP="1254E149">
      <w:pPr>
        <w:ind w:left="660" w:hangingChars="300" w:hanging="660"/>
        <w:rPr>
          <w:rFonts w:ascii="ＭＳ ゴシック" w:eastAsia="ＭＳ ゴシック" w:hAnsi="ＭＳ ゴシック"/>
          <w:sz w:val="22"/>
        </w:rPr>
      </w:pPr>
      <w:r w:rsidRPr="1254E149">
        <w:rPr>
          <w:rFonts w:ascii="ＭＳ ゴシック" w:eastAsia="ＭＳ ゴシック" w:hAnsi="ＭＳ ゴシック"/>
          <w:sz w:val="22"/>
        </w:rPr>
        <w:t xml:space="preserve">　　</w:t>
      </w:r>
      <w:r w:rsidR="00B039E7" w:rsidRPr="1254E149">
        <w:rPr>
          <w:rFonts w:ascii="ＭＳ ゴシック" w:eastAsia="ＭＳ ゴシック" w:hAnsi="ＭＳ ゴシック"/>
          <w:sz w:val="22"/>
        </w:rPr>
        <w:t>⑤</w:t>
      </w:r>
      <w:r w:rsidRPr="1254E149">
        <w:rPr>
          <w:rFonts w:ascii="ＭＳ ゴシック" w:eastAsia="ＭＳ ゴシック" w:hAnsi="ＭＳ ゴシック"/>
          <w:sz w:val="22"/>
        </w:rPr>
        <w:t xml:space="preserve"> 提案書に記載する内容については、今後の事業実施の基本方針となりますので、予算額内で実現が確約されることのみ表明してください。なお、</w:t>
      </w:r>
      <w:r w:rsidRPr="1254E149">
        <w:rPr>
          <w:rFonts w:ascii="ＭＳ ゴシック" w:eastAsia="ＭＳ ゴシック" w:hAnsi="ＭＳ ゴシック"/>
          <w:sz w:val="22"/>
          <w:u w:val="single"/>
        </w:rPr>
        <w:t>採択後であっても、</w:t>
      </w:r>
      <w:r w:rsidR="00B45C45" w:rsidRPr="1254E149">
        <w:rPr>
          <w:rFonts w:ascii="ＭＳ ゴシック" w:eastAsia="ＭＳ ゴシック" w:hAnsi="ＭＳ ゴシック"/>
          <w:sz w:val="22"/>
          <w:u w:val="single"/>
        </w:rPr>
        <w:t>当初採択された申請者の提案内容に実質的な変更（業務管理費の１０％以上の増額等）がある場合には、改めて第三者委員会において審査することとなります。第三者委員会での</w:t>
      </w:r>
      <w:r w:rsidR="49B9EDB6" w:rsidRPr="1254E149">
        <w:rPr>
          <w:rFonts w:ascii="ＭＳ ゴシック" w:eastAsia="ＭＳ ゴシック" w:hAnsi="ＭＳ ゴシック"/>
          <w:sz w:val="22"/>
          <w:u w:val="single"/>
        </w:rPr>
        <w:t>再</w:t>
      </w:r>
      <w:r w:rsidR="00B45C45" w:rsidRPr="1254E149">
        <w:rPr>
          <w:rFonts w:ascii="ＭＳ ゴシック" w:eastAsia="ＭＳ ゴシック" w:hAnsi="ＭＳ ゴシック"/>
          <w:sz w:val="22"/>
          <w:u w:val="single"/>
        </w:rPr>
        <w:t>審査の結果、</w:t>
      </w:r>
      <w:r w:rsidRPr="1254E149">
        <w:rPr>
          <w:rFonts w:ascii="ＭＳ ゴシック" w:eastAsia="ＭＳ ゴシック" w:hAnsi="ＭＳ ゴシック"/>
          <w:sz w:val="22"/>
          <w:u w:val="single"/>
        </w:rPr>
        <w:t>不採択となることがあります</w:t>
      </w:r>
      <w:r w:rsidRPr="1254E149">
        <w:rPr>
          <w:rFonts w:ascii="ＭＳ ゴシック" w:eastAsia="ＭＳ ゴシック" w:hAnsi="ＭＳ ゴシック"/>
          <w:sz w:val="22"/>
        </w:rPr>
        <w:t>。</w:t>
      </w:r>
    </w:p>
    <w:p w14:paraId="39583A20" w14:textId="77777777" w:rsidR="00017AA0" w:rsidRPr="006A10AB" w:rsidRDefault="00017AA0">
      <w:pPr>
        <w:rPr>
          <w:rFonts w:ascii="ＭＳ ゴシック" w:eastAsia="ＭＳ ゴシック" w:hAnsi="ＭＳ ゴシック"/>
          <w:bCs/>
          <w:sz w:val="22"/>
        </w:rPr>
      </w:pPr>
    </w:p>
    <w:p w14:paraId="08BAA64F"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４－４．</w:t>
      </w:r>
      <w:r w:rsidR="00B35DC0">
        <w:rPr>
          <w:rFonts w:ascii="ＭＳ ゴシック" w:eastAsia="ＭＳ ゴシック" w:hAnsi="ＭＳ ゴシック" w:hint="eastAsia"/>
          <w:bCs/>
          <w:sz w:val="22"/>
        </w:rPr>
        <w:t>応募書類の提出先</w:t>
      </w:r>
    </w:p>
    <w:p w14:paraId="7B8ADF84" w14:textId="1D0A4133" w:rsidR="00B35DC0" w:rsidRDefault="00B35DC0" w:rsidP="00252A2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応募書類は</w:t>
      </w:r>
      <w:r w:rsidR="00252A20">
        <w:rPr>
          <w:rFonts w:ascii="ＭＳ ゴシック" w:eastAsia="ＭＳ ゴシック" w:hAnsi="ＭＳ ゴシック" w:hint="eastAsia"/>
          <w:bCs/>
          <w:sz w:val="22"/>
        </w:rPr>
        <w:t>Ｊグランツ、電子メール又は郵送・宅配便等</w:t>
      </w:r>
      <w:r>
        <w:rPr>
          <w:rFonts w:ascii="ＭＳ ゴシック" w:eastAsia="ＭＳ ゴシック" w:hAnsi="ＭＳ ゴシック" w:hint="eastAsia"/>
          <w:bCs/>
          <w:sz w:val="22"/>
        </w:rPr>
        <w:t>により以下に提出してください。</w:t>
      </w:r>
    </w:p>
    <w:p w14:paraId="6327388A" w14:textId="77777777" w:rsidR="00252A20" w:rsidRDefault="00252A20" w:rsidP="00252A2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＜Ｊグランツの場合＞</w:t>
      </w:r>
    </w:p>
    <w:p w14:paraId="72B0F7DF" w14:textId="77777777" w:rsidR="00252A20" w:rsidRDefault="00252A20" w:rsidP="00252A20">
      <w:pPr>
        <w:ind w:leftChars="400" w:left="840"/>
        <w:rPr>
          <w:rFonts w:ascii="ＭＳ ゴシック" w:eastAsia="ＭＳ ゴシック" w:hAnsi="ＭＳ ゴシック"/>
          <w:bCs/>
          <w:sz w:val="22"/>
        </w:rPr>
      </w:pPr>
      <w:r>
        <w:rPr>
          <w:rFonts w:ascii="ＭＳ ゴシック" w:eastAsia="ＭＳ ゴシック" w:hAnsi="ＭＳ ゴシック" w:hint="eastAsia"/>
          <w:bCs/>
          <w:sz w:val="22"/>
        </w:rPr>
        <w:t>Ｊグランツにログインし、本補助金を検索の上、応募に必要な事項等を入力、添付　して申請してください。</w:t>
      </w:r>
    </w:p>
    <w:p w14:paraId="0A221BE1" w14:textId="77777777" w:rsidR="00252A20" w:rsidRDefault="00252A20" w:rsidP="00252A20">
      <w:pPr>
        <w:ind w:firstLineChars="400" w:firstLine="880"/>
        <w:rPr>
          <w:rFonts w:ascii="ＭＳ ゴシック" w:eastAsia="ＭＳ ゴシック" w:hAnsi="ＭＳ ゴシック"/>
          <w:bCs/>
          <w:sz w:val="22"/>
        </w:rPr>
      </w:pPr>
      <w:r w:rsidRPr="008E20FC">
        <w:rPr>
          <w:rFonts w:ascii="ＭＳ ゴシック" w:eastAsia="ＭＳ ゴシック" w:hAnsi="ＭＳ ゴシック"/>
          <w:bCs/>
          <w:sz w:val="22"/>
        </w:rPr>
        <w:t>https://www.jgrants-portal.</w:t>
      </w:r>
      <w:r>
        <w:rPr>
          <w:rFonts w:ascii="ＭＳ ゴシック" w:eastAsia="ＭＳ ゴシック" w:hAnsi="ＭＳ ゴシック"/>
          <w:bCs/>
          <w:sz w:val="22"/>
        </w:rPr>
        <w:t>go.jp/</w:t>
      </w:r>
    </w:p>
    <w:p w14:paraId="59942F93" w14:textId="77777777" w:rsidR="00252A20" w:rsidRPr="00661D94" w:rsidRDefault="00252A20" w:rsidP="00252A20">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＜電子メールの場合＞</w:t>
      </w:r>
    </w:p>
    <w:p w14:paraId="24F1F405" w14:textId="3D58B361" w:rsidR="00252A20" w:rsidRPr="00661D94" w:rsidRDefault="00252A20" w:rsidP="00252A20">
      <w:pPr>
        <w:ind w:leftChars="420" w:left="882"/>
        <w:rPr>
          <w:rFonts w:ascii="ＭＳ ゴシック" w:eastAsia="ＭＳ ゴシック" w:hAnsi="ＭＳ ゴシック"/>
          <w:sz w:val="22"/>
        </w:rPr>
      </w:pPr>
      <w:r w:rsidRPr="00661D94">
        <w:rPr>
          <w:rFonts w:ascii="ＭＳ ゴシック" w:eastAsia="ＭＳ ゴシック" w:hAnsi="ＭＳ ゴシック" w:hint="eastAsia"/>
          <w:bCs/>
          <w:sz w:val="22"/>
        </w:rPr>
        <w:t>「</w:t>
      </w:r>
      <w:hyperlink r:id="rId16" w:history="1">
        <w:r w:rsidR="00CA06E0" w:rsidRPr="00F63AEC">
          <w:rPr>
            <w:rStyle w:val="a9"/>
          </w:rPr>
          <w:t>exl-genseika-sangyo-yosan@meti.go.jp</w:t>
        </w:r>
      </w:hyperlink>
      <w:r>
        <w:rPr>
          <w:rFonts w:ascii="ＭＳ ゴシック" w:eastAsia="ＭＳ ゴシック" w:hAnsi="ＭＳ ゴシック" w:hint="eastAsia"/>
          <w:sz w:val="22"/>
        </w:rPr>
        <w:t>」</w:t>
      </w:r>
      <w:r w:rsidRPr="00661D94">
        <w:rPr>
          <w:rFonts w:ascii="ＭＳ ゴシック" w:eastAsia="ＭＳ ゴシック" w:hAnsi="ＭＳ ゴシック" w:hint="eastAsia"/>
          <w:sz w:val="22"/>
        </w:rPr>
        <w:t>宛</w:t>
      </w:r>
    </w:p>
    <w:p w14:paraId="712B2095" w14:textId="14E01C1F" w:rsidR="00252A20" w:rsidRDefault="00252A20" w:rsidP="00252A20">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メールの件名(題名)を必ず「</w:t>
      </w:r>
      <w:r w:rsidR="00296AA1" w:rsidRPr="00296AA1">
        <w:rPr>
          <w:rFonts w:ascii="ＭＳ ゴシック" w:eastAsia="ＭＳ ゴシック" w:hAnsi="ＭＳ ゴシック" w:hint="eastAsia"/>
          <w:bCs/>
          <w:sz w:val="22"/>
        </w:rPr>
        <w:t>令和７年度次世代革新炉の開発・建設に向けた技術開発・サプライチェーン構築支援事業</w:t>
      </w:r>
      <w:r w:rsidR="00CA06E0" w:rsidRPr="00661D94">
        <w:rPr>
          <w:rFonts w:ascii="ＭＳ ゴシック" w:eastAsia="ＭＳ ゴシック" w:hAnsi="ＭＳ ゴシック" w:hint="eastAsia"/>
          <w:bCs/>
          <w:sz w:val="22"/>
        </w:rPr>
        <w:t>申請書</w:t>
      </w:r>
      <w:r w:rsidRPr="00661D94">
        <w:rPr>
          <w:rFonts w:ascii="ＭＳ ゴシック" w:eastAsia="ＭＳ ゴシック" w:hAnsi="ＭＳ ゴシック" w:hint="eastAsia"/>
          <w:bCs/>
          <w:sz w:val="22"/>
        </w:rPr>
        <w:t>」としてください。</w:t>
      </w:r>
    </w:p>
    <w:p w14:paraId="3F76A23E" w14:textId="77777777" w:rsidR="00252A20" w:rsidRDefault="00252A20" w:rsidP="00252A20">
      <w:pPr>
        <w:ind w:leftChars="420" w:left="882"/>
        <w:rPr>
          <w:rFonts w:ascii="ＭＳ ゴシック" w:eastAsia="ＭＳ ゴシック" w:hAnsi="ＭＳ ゴシック"/>
          <w:bCs/>
          <w:sz w:val="22"/>
        </w:rPr>
      </w:pPr>
    </w:p>
    <w:p w14:paraId="453B0076" w14:textId="77777777" w:rsidR="00252A20" w:rsidRDefault="00252A20" w:rsidP="00252A20">
      <w:pPr>
        <w:ind w:leftChars="300" w:left="107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w:t>
      </w:r>
      <w:r w:rsidRPr="008E20FC">
        <w:rPr>
          <w:rFonts w:ascii="ＭＳ ゴシック" w:eastAsia="ＭＳ ゴシック" w:hAnsi="ＭＳ ゴシック" w:hint="eastAsia"/>
          <w:bCs/>
          <w:sz w:val="22"/>
        </w:rPr>
        <w:t>Ｊグランツを使用する場合には設立登記法人及び個人事業主以外の申請者（登記法人ではない実行委員会、組合など）は、システム利用に必要な</w:t>
      </w:r>
      <w:r>
        <w:rPr>
          <w:rFonts w:ascii="ＭＳ ゴシック" w:eastAsia="ＭＳ ゴシック" w:hAnsi="ＭＳ ゴシック" w:hint="eastAsia"/>
          <w:bCs/>
          <w:sz w:val="22"/>
        </w:rPr>
        <w:t>ＧビズＩＤの</w:t>
      </w:r>
      <w:r w:rsidRPr="008E20FC">
        <w:rPr>
          <w:rFonts w:ascii="ＭＳ ゴシック" w:eastAsia="ＭＳ ゴシック" w:hAnsi="ＭＳ ゴシック" w:hint="eastAsia"/>
          <w:bCs/>
          <w:sz w:val="22"/>
        </w:rPr>
        <w:t>取得ができません</w:t>
      </w:r>
      <w:r>
        <w:rPr>
          <w:rFonts w:ascii="ＭＳ ゴシック" w:eastAsia="ＭＳ ゴシック" w:hAnsi="ＭＳ ゴシック" w:hint="eastAsia"/>
          <w:bCs/>
          <w:sz w:val="22"/>
        </w:rPr>
        <w:t>。</w:t>
      </w:r>
    </w:p>
    <w:p w14:paraId="038D83D7" w14:textId="77777777" w:rsidR="00252A20" w:rsidRDefault="00252A20" w:rsidP="00252A2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持参</w:t>
      </w:r>
      <w:r w:rsidRPr="00661D94">
        <w:rPr>
          <w:rFonts w:ascii="ＭＳ ゴシック" w:eastAsia="ＭＳ ゴシック" w:hAnsi="ＭＳ ゴシック" w:hint="eastAsia"/>
          <w:bCs/>
          <w:sz w:val="22"/>
        </w:rPr>
        <w:t>及び</w:t>
      </w:r>
      <w:r>
        <w:rPr>
          <w:rFonts w:ascii="ＭＳ ゴシック" w:eastAsia="ＭＳ ゴシック" w:hAnsi="ＭＳ ゴシック" w:hint="eastAsia"/>
          <w:bCs/>
          <w:sz w:val="22"/>
        </w:rPr>
        <w:t>ＦＡＸによる提出は受け付</w:t>
      </w:r>
      <w:r w:rsidRPr="00661D94">
        <w:rPr>
          <w:rFonts w:ascii="ＭＳ ゴシック" w:eastAsia="ＭＳ ゴシック" w:hAnsi="ＭＳ ゴシック" w:hint="eastAsia"/>
          <w:bCs/>
          <w:sz w:val="22"/>
        </w:rPr>
        <w:t>けま</w:t>
      </w:r>
      <w:r>
        <w:rPr>
          <w:rFonts w:ascii="ＭＳ ゴシック" w:eastAsia="ＭＳ ゴシック" w:hAnsi="ＭＳ ゴシック" w:hint="eastAsia"/>
          <w:bCs/>
          <w:sz w:val="22"/>
        </w:rPr>
        <w:t>せん。資料に不備がある場合は、審査対象となりませんので、記入要領等を熟読の上、注意して記入してください。</w:t>
      </w:r>
    </w:p>
    <w:p w14:paraId="453039F2" w14:textId="670781D4" w:rsidR="00B35DC0" w:rsidRDefault="00252A20" w:rsidP="00252A2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AF2C3A">
        <w:rPr>
          <w:rFonts w:ascii="ＭＳ ゴシック" w:eastAsia="ＭＳ ゴシック" w:hAnsi="ＭＳ ゴシック" w:hint="eastAsia"/>
          <w:bCs/>
          <w:sz w:val="22"/>
          <w:u w:val="single"/>
        </w:rPr>
        <w:t>締切を過ぎての提出は受け付けられません</w:t>
      </w:r>
      <w:r>
        <w:rPr>
          <w:rFonts w:ascii="ＭＳ ゴシック" w:eastAsia="ＭＳ ゴシック" w:hAnsi="ＭＳ ゴシック" w:hint="eastAsia"/>
          <w:bCs/>
          <w:sz w:val="22"/>
        </w:rPr>
        <w:t>。郵送等の場合、配達の都合で締切時刻までに届かない場合もありますので、期限に余裕をもって送付ください。</w:t>
      </w:r>
    </w:p>
    <w:p w14:paraId="662BE230"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【５．</w:t>
      </w:r>
      <w:r w:rsidR="00B35DC0">
        <w:rPr>
          <w:rFonts w:ascii="ＭＳ ゴシック" w:eastAsia="ＭＳ ゴシック" w:hAnsi="ＭＳ ゴシック" w:hint="eastAsia"/>
          <w:bCs/>
          <w:sz w:val="22"/>
        </w:rPr>
        <w:t>審査・採択</w:t>
      </w:r>
      <w:r>
        <w:rPr>
          <w:rFonts w:ascii="ＭＳ ゴシック" w:eastAsia="ＭＳ ゴシック" w:hAnsi="ＭＳ ゴシック" w:hint="eastAsia"/>
          <w:bCs/>
          <w:sz w:val="22"/>
        </w:rPr>
        <w:t>】</w:t>
      </w:r>
    </w:p>
    <w:p w14:paraId="3C912D25" w14:textId="391283B3"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５－１．</w:t>
      </w:r>
      <w:r w:rsidR="00B35DC0">
        <w:rPr>
          <w:rFonts w:ascii="ＭＳ ゴシック" w:eastAsia="ＭＳ ゴシック" w:hAnsi="ＭＳ ゴシック" w:hint="eastAsia"/>
          <w:bCs/>
          <w:sz w:val="22"/>
        </w:rPr>
        <w:t>審査</w:t>
      </w:r>
      <w:r w:rsidR="00C94C5E">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方法</w:t>
      </w:r>
    </w:p>
    <w:p w14:paraId="287DB8E3" w14:textId="4E2ABA76"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審査は原則として応募書類に基づいて行いますが、必要に応じてヒアリング及び現地調査を実施するほか、追加資料の提出を求めることがあります。</w:t>
      </w:r>
      <w:r w:rsidR="00C94C5E" w:rsidRPr="000C0767">
        <w:rPr>
          <w:rFonts w:ascii="ＭＳ ゴシック" w:eastAsia="ＭＳ ゴシック" w:hAnsi="ＭＳ ゴシック" w:hint="eastAsia"/>
          <w:bCs/>
          <w:sz w:val="22"/>
        </w:rPr>
        <w:t>採択にあたっては、第三者の有識者で構成される委員会で審査を行い決定します。</w:t>
      </w:r>
    </w:p>
    <w:p w14:paraId="7A2AAB23" w14:textId="77777777" w:rsidR="00B35DC0" w:rsidRDefault="00B35DC0">
      <w:pPr>
        <w:rPr>
          <w:rFonts w:ascii="ＭＳ ゴシック" w:eastAsia="ＭＳ ゴシック" w:hAnsi="ＭＳ ゴシック"/>
          <w:bCs/>
          <w:sz w:val="22"/>
        </w:rPr>
      </w:pPr>
    </w:p>
    <w:p w14:paraId="51F45347" w14:textId="60CC3049"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５－２．</w:t>
      </w:r>
      <w:r w:rsidR="00B35DC0">
        <w:rPr>
          <w:rFonts w:ascii="ＭＳ ゴシック" w:eastAsia="ＭＳ ゴシック" w:hAnsi="ＭＳ ゴシック" w:hint="eastAsia"/>
          <w:bCs/>
          <w:sz w:val="22"/>
        </w:rPr>
        <w:t>審査</w:t>
      </w:r>
      <w:r w:rsidR="00C94C5E">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基準</w:t>
      </w:r>
    </w:p>
    <w:p w14:paraId="252BA47C" w14:textId="77777777" w:rsidR="00B35DC0" w:rsidRDefault="00B35DC0">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以下の審査基準に基づいて総合的な評価を行います。ただし、審査基準○及び○を満たしていない事業については、他項目の評価にかかわらず採択いたしません。</w:t>
      </w:r>
    </w:p>
    <w:p w14:paraId="1651ECC9" w14:textId="77777777" w:rsidR="00B35DC0" w:rsidRDefault="00FA0011">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１．事業概要</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の内容</w:t>
      </w:r>
      <w:r w:rsidR="00B35DC0">
        <w:rPr>
          <w:rFonts w:ascii="ＭＳ ゴシック" w:eastAsia="ＭＳ ゴシック" w:hAnsi="ＭＳ ゴシック" w:hint="eastAsia"/>
          <w:bCs/>
          <w:sz w:val="22"/>
        </w:rPr>
        <w:t>を満たしているか。</w:t>
      </w:r>
    </w:p>
    <w:p w14:paraId="5FF59649"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提案内容が交付の対象となりうるか。</w:t>
      </w:r>
    </w:p>
    <w:p w14:paraId="6B93625B"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提案内容が本事業の目的に合致しているか。</w:t>
      </w:r>
    </w:p>
    <w:p w14:paraId="10313639"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事業の実施方法、実施スケジュールが現実的か。</w:t>
      </w:r>
    </w:p>
    <w:p w14:paraId="4AF9D13E"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事業を遂行するための資力、資金調達能力を有しているか。</w:t>
      </w:r>
    </w:p>
    <w:p w14:paraId="6CDD1BA0"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事業規模及び継続性</w:t>
      </w:r>
    </w:p>
    <w:p w14:paraId="7979BCBC" w14:textId="77777777" w:rsidR="00B35DC0" w:rsidRDefault="00B35DC0" w:rsidP="00AF2C3A">
      <w:pPr>
        <w:ind w:leftChars="600" w:left="1920" w:hangingChars="300" w:hanging="660"/>
        <w:jc w:val="left"/>
        <w:rPr>
          <w:rFonts w:ascii="ＭＳ ゴシック" w:eastAsia="ＭＳ ゴシック" w:hAnsi="ＭＳ ゴシック"/>
          <w:bCs/>
          <w:sz w:val="22"/>
        </w:rPr>
      </w:pPr>
      <w:r>
        <w:rPr>
          <w:rFonts w:ascii="ＭＳ ゴシック" w:eastAsia="ＭＳ ゴシック" w:hAnsi="ＭＳ ゴシック" w:hint="eastAsia"/>
          <w:bCs/>
          <w:sz w:val="22"/>
        </w:rPr>
        <w:t>【例】補助事業により整備する○○施設の規模が、需要規模、施設の収益性及び事業者の財務状況等の観点から適当か。また、補助金交付目的の達成に向けて、継続的に施設運用が図られるよう客観的情報に基づき中長期的な資金計画及び修正計画が作成されているか。</w:t>
      </w:r>
    </w:p>
    <w:p w14:paraId="4E4A82FD"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事業の実施方法等について、本事業の成果を高めるための効果的な工夫が見られるか。</w:t>
      </w:r>
    </w:p>
    <w:p w14:paraId="1B900625"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本事業の関連分野に関する知見を有しているか。</w:t>
      </w:r>
    </w:p>
    <w:p w14:paraId="7F4871EF"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本事業を円滑に遂行するために、事業規模等に適した実施体制をとっているか。</w:t>
      </w:r>
    </w:p>
    <w:p w14:paraId="1947DC61" w14:textId="1FD159FF"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コストパフォーマンスが優れているか。また、必要となる経費・費目を過不足無く考慮し、適正な積算が行われているか。</w:t>
      </w:r>
    </w:p>
    <w:p w14:paraId="19B868CE" w14:textId="312DB7CC" w:rsidR="00EF473E" w:rsidRPr="00CA06E0" w:rsidRDefault="00B12A64" w:rsidP="00CA06E0">
      <w:pPr>
        <w:ind w:left="1460"/>
        <w:rPr>
          <w:rFonts w:ascii="ＭＳ ゴシック" w:eastAsia="ＭＳ ゴシック" w:hAnsi="ＭＳ ゴシック"/>
          <w:bCs/>
          <w:sz w:val="22"/>
        </w:rPr>
      </w:pPr>
      <w:r w:rsidRPr="00CA06E0">
        <w:rPr>
          <w:rFonts w:ascii="ＭＳ ゴシック" w:eastAsia="ＭＳ ゴシック" w:hAnsi="ＭＳ ゴシック" w:hint="eastAsia"/>
          <w:bCs/>
          <w:sz w:val="22"/>
        </w:rPr>
        <w:t>事業全体の</w:t>
      </w:r>
      <w:r w:rsidR="00EF473E" w:rsidRPr="00CA06E0">
        <w:rPr>
          <w:rFonts w:ascii="ＭＳ ゴシック" w:eastAsia="ＭＳ ゴシック" w:hAnsi="ＭＳ ゴシック" w:hint="eastAsia"/>
          <w:bCs/>
          <w:sz w:val="22"/>
        </w:rPr>
        <w:t>企画</w:t>
      </w:r>
      <w:r w:rsidRPr="00CA06E0">
        <w:rPr>
          <w:rFonts w:ascii="ＭＳ ゴシック" w:eastAsia="ＭＳ ゴシック" w:hAnsi="ＭＳ ゴシック" w:hint="eastAsia"/>
          <w:bCs/>
          <w:sz w:val="22"/>
        </w:rPr>
        <w:t>及び</w:t>
      </w:r>
      <w:r w:rsidR="00EF473E" w:rsidRPr="00CA06E0">
        <w:rPr>
          <w:rFonts w:ascii="ＭＳ ゴシック" w:eastAsia="ＭＳ ゴシック" w:hAnsi="ＭＳ ゴシック" w:hint="eastAsia"/>
          <w:bCs/>
          <w:sz w:val="22"/>
        </w:rPr>
        <w:t>立案</w:t>
      </w:r>
      <w:r w:rsidRPr="00CA06E0">
        <w:rPr>
          <w:rFonts w:ascii="ＭＳ ゴシック" w:eastAsia="ＭＳ ゴシック" w:hAnsi="ＭＳ ゴシック" w:hint="eastAsia"/>
          <w:bCs/>
          <w:sz w:val="22"/>
        </w:rPr>
        <w:t>並びに根幹に関わる執行</w:t>
      </w:r>
      <w:r w:rsidR="00EF473E" w:rsidRPr="00CA06E0">
        <w:rPr>
          <w:rFonts w:ascii="ＭＳ ゴシック" w:eastAsia="ＭＳ ゴシック" w:hAnsi="ＭＳ ゴシック" w:hint="eastAsia"/>
          <w:bCs/>
          <w:sz w:val="22"/>
        </w:rPr>
        <w:t>管理部分</w:t>
      </w:r>
      <w:r w:rsidR="00DF2CAF" w:rsidRPr="00CA06E0">
        <w:rPr>
          <w:rFonts w:ascii="ＭＳ ゴシック" w:eastAsia="ＭＳ ゴシック" w:hAnsi="ＭＳ ゴシック" w:hint="eastAsia"/>
          <w:bCs/>
          <w:sz w:val="22"/>
        </w:rPr>
        <w:t>（以下）</w:t>
      </w:r>
      <w:r w:rsidR="00EF473E" w:rsidRPr="00CA06E0">
        <w:rPr>
          <w:rFonts w:ascii="ＭＳ ゴシック" w:eastAsia="ＭＳ ゴシック" w:hAnsi="ＭＳ ゴシック" w:hint="eastAsia"/>
          <w:bCs/>
          <w:sz w:val="22"/>
        </w:rPr>
        <w:t>について、委託・外注を行っていないか。</w:t>
      </w:r>
      <w:r w:rsidR="00DF2CAF" w:rsidRPr="00CA06E0">
        <w:rPr>
          <w:rFonts w:ascii="ＭＳ ゴシック" w:eastAsia="ＭＳ ゴシック" w:hAnsi="ＭＳ ゴシック"/>
          <w:bCs/>
          <w:sz w:val="22"/>
        </w:rPr>
        <w:br/>
      </w:r>
      <w:r w:rsidR="00DF2CAF" w:rsidRPr="00CA06E0">
        <w:rPr>
          <w:rFonts w:ascii="ＭＳ ゴシック" w:eastAsia="ＭＳ ゴシック" w:hAnsi="ＭＳ ゴシック" w:hint="eastAsia"/>
          <w:bCs/>
          <w:sz w:val="22"/>
        </w:rPr>
        <w:t>【事業全体の企画及び立案並びに根幹に関わる執行管理業務】</w:t>
      </w:r>
      <w:r w:rsidR="00DF2CAF" w:rsidRPr="00CA06E0">
        <w:rPr>
          <w:rFonts w:ascii="ＭＳ ゴシック" w:eastAsia="ＭＳ ゴシック" w:hAnsi="ＭＳ ゴシック"/>
          <w:bCs/>
          <w:sz w:val="22"/>
        </w:rPr>
        <w:br/>
      </w:r>
      <w:r w:rsidR="00DF2CAF" w:rsidRPr="00CA06E0">
        <w:rPr>
          <w:rFonts w:ascii="ＭＳ ゴシック" w:eastAsia="ＭＳ ゴシック" w:hAnsi="ＭＳ ゴシック" w:hint="eastAsia"/>
          <w:bCs/>
          <w:sz w:val="22"/>
        </w:rPr>
        <w:t>・</w:t>
      </w:r>
      <w:r w:rsidR="00CA06E0" w:rsidRPr="00CA06E0">
        <w:rPr>
          <w:rFonts w:ascii="ＭＳ ゴシック" w:eastAsia="ＭＳ ゴシック" w:hAnsi="ＭＳ ゴシック" w:hint="eastAsia"/>
          <w:bCs/>
          <w:sz w:val="22"/>
        </w:rPr>
        <w:t>間接補助事業内容の決定（交付規程の作成、審査基準の策定、実施手段・方 法、採択のための審査委員会の選定、委嘱、交付対象者、スケジュール、実施体制）</w:t>
      </w:r>
      <w:r w:rsidR="00DF2CAF" w:rsidRPr="00CA06E0">
        <w:rPr>
          <w:rFonts w:ascii="ＭＳ ゴシック" w:eastAsia="ＭＳ ゴシック" w:hAnsi="ＭＳ ゴシック"/>
          <w:bCs/>
          <w:sz w:val="22"/>
        </w:rPr>
        <w:br/>
      </w:r>
      <w:r w:rsidR="00DF2CAF" w:rsidRPr="00CA06E0">
        <w:rPr>
          <w:rFonts w:ascii="ＭＳ ゴシック" w:eastAsia="ＭＳ ゴシック" w:hAnsi="ＭＳ ゴシック" w:hint="eastAsia"/>
          <w:bCs/>
          <w:sz w:val="22"/>
        </w:rPr>
        <w:lastRenderedPageBreak/>
        <w:t>・</w:t>
      </w:r>
      <w:r w:rsidR="00CA06E0" w:rsidRPr="00CA06E0">
        <w:rPr>
          <w:rFonts w:ascii="ＭＳ ゴシック" w:eastAsia="ＭＳ ゴシック" w:hAnsi="ＭＳ ゴシック" w:hint="eastAsia"/>
          <w:bCs/>
          <w:sz w:val="22"/>
        </w:rPr>
        <w:t>間接補助事業者の交付決定、額の確定等の交付規程で定める事務局が行うべき通知及び承認</w:t>
      </w:r>
      <w:r w:rsidR="00CA06E0" w:rsidRPr="00CA06E0">
        <w:rPr>
          <w:rFonts w:ascii="ＭＳ ゴシック" w:eastAsia="ＭＳ ゴシック" w:hAnsi="ＭＳ ゴシック"/>
          <w:bCs/>
          <w:sz w:val="22"/>
        </w:rPr>
        <w:br/>
      </w:r>
      <w:r w:rsidR="00CA06E0" w:rsidRPr="00CA06E0">
        <w:rPr>
          <w:rFonts w:ascii="ＭＳ ゴシック" w:eastAsia="ＭＳ ゴシック" w:hAnsi="ＭＳ ゴシック" w:hint="eastAsia"/>
          <w:bCs/>
          <w:sz w:val="22"/>
        </w:rPr>
        <w:t>・委託・外注先</w:t>
      </w:r>
      <w:r w:rsidR="00CA06E0" w:rsidRPr="00523CC1">
        <w:rPr>
          <w:rFonts w:ascii="ＭＳ ゴシック" w:eastAsia="ＭＳ ゴシック" w:hAnsi="ＭＳ ゴシック" w:hint="eastAsia"/>
          <w:bCs/>
          <w:sz w:val="22"/>
        </w:rPr>
        <w:t>の業務執行管理（委託・外注内容の決定、進捗状況の管理方法</w:t>
      </w:r>
      <w:r w:rsidR="00CA06E0">
        <w:rPr>
          <w:rFonts w:ascii="ＭＳ ゴシック" w:eastAsia="ＭＳ ゴシック" w:hAnsi="ＭＳ ゴシック"/>
          <w:bCs/>
          <w:sz w:val="22"/>
        </w:rPr>
        <w:br/>
      </w:r>
      <w:r w:rsidR="00CA06E0" w:rsidRPr="00523CC1">
        <w:rPr>
          <w:rFonts w:ascii="ＭＳ ゴシック" w:eastAsia="ＭＳ ゴシック" w:hAnsi="ＭＳ ゴシック" w:hint="eastAsia"/>
          <w:bCs/>
          <w:sz w:val="22"/>
        </w:rPr>
        <w:t>及び確認、成果及び結果のとりまとめ方法、とりまとめ）</w:t>
      </w:r>
      <w:r w:rsidR="00CA06E0">
        <w:rPr>
          <w:rFonts w:ascii="ＭＳ ゴシック" w:eastAsia="ＭＳ ゴシック" w:hAnsi="ＭＳ ゴシック"/>
          <w:bCs/>
          <w:sz w:val="22"/>
        </w:rPr>
        <w:br/>
      </w:r>
      <w:r w:rsidR="00CA06E0">
        <w:rPr>
          <w:rFonts w:ascii="ＭＳ ゴシック" w:eastAsia="ＭＳ ゴシック" w:hAnsi="ＭＳ ゴシック" w:hint="eastAsia"/>
          <w:bCs/>
          <w:sz w:val="22"/>
        </w:rPr>
        <w:t>・</w:t>
      </w:r>
      <w:r w:rsidR="00CA06E0" w:rsidRPr="00523CC1">
        <w:rPr>
          <w:rFonts w:ascii="ＭＳ ゴシック" w:eastAsia="ＭＳ ゴシック" w:hAnsi="ＭＳ ゴシック" w:hint="eastAsia"/>
          <w:bCs/>
          <w:sz w:val="22"/>
        </w:rPr>
        <w:t>報告書（構成及び作成、委託・外注先の内容とりまとめ）</w:t>
      </w:r>
      <w:r w:rsidR="00CA06E0">
        <w:rPr>
          <w:rFonts w:ascii="ＭＳ ゴシック" w:eastAsia="ＭＳ ゴシック" w:hAnsi="ＭＳ ゴシック"/>
          <w:bCs/>
          <w:sz w:val="22"/>
        </w:rPr>
        <w:br/>
      </w:r>
      <w:r w:rsidR="00CA06E0">
        <w:rPr>
          <w:rFonts w:ascii="ＭＳ ゴシック" w:eastAsia="ＭＳ ゴシック" w:hAnsi="ＭＳ ゴシック" w:hint="eastAsia"/>
          <w:bCs/>
          <w:sz w:val="22"/>
        </w:rPr>
        <w:t>・</w:t>
      </w:r>
      <w:r w:rsidR="00CA06E0" w:rsidRPr="00523CC1">
        <w:rPr>
          <w:rFonts w:ascii="ＭＳ ゴシック" w:eastAsia="ＭＳ ゴシック" w:hAnsi="ＭＳ ゴシック" w:hint="eastAsia"/>
          <w:bCs/>
          <w:sz w:val="22"/>
        </w:rPr>
        <w:t>その他、執行管理業務と想定する業務</w:t>
      </w:r>
      <w:r w:rsidR="00CA06E0">
        <w:rPr>
          <w:rFonts w:ascii="ＭＳ ゴシック" w:eastAsia="ＭＳ ゴシック" w:hAnsi="ＭＳ ゴシック"/>
          <w:bCs/>
          <w:sz w:val="22"/>
        </w:rPr>
        <w:br/>
      </w:r>
    </w:p>
    <w:p w14:paraId="52996B18" w14:textId="4484D404" w:rsidR="00EF473E" w:rsidRDefault="00EF473E" w:rsidP="00EF473E">
      <w:pPr>
        <w:numPr>
          <w:ilvl w:val="0"/>
          <w:numId w:val="4"/>
        </w:numPr>
        <w:rPr>
          <w:rFonts w:ascii="ＭＳ ゴシック" w:eastAsia="ＭＳ ゴシック" w:hAnsi="ＭＳ ゴシック"/>
          <w:bCs/>
          <w:sz w:val="22"/>
        </w:rPr>
      </w:pPr>
      <w:r w:rsidRPr="00EF473E">
        <w:rPr>
          <w:rFonts w:ascii="ＭＳ ゴシック" w:eastAsia="ＭＳ ゴシック" w:hAnsi="ＭＳ ゴシック" w:hint="eastAsia"/>
          <w:bCs/>
          <w:sz w:val="22"/>
        </w:rPr>
        <w:t>業務管理費に対する委託・外注費の額の合計の割合が５０％を超えていないか。超えている場合は、相当な理由があるか（「委託・外注費の額の割合が５０％を超える理由書」を作成し提出すること）。</w:t>
      </w:r>
    </w:p>
    <w:p w14:paraId="36C66FA6" w14:textId="6854D0DC" w:rsidR="00012CE0" w:rsidRDefault="00012CE0" w:rsidP="000B7C2D">
      <w:pPr>
        <w:ind w:left="1100"/>
        <w:rPr>
          <w:rFonts w:ascii="ＭＳ ゴシック" w:eastAsia="ＭＳ ゴシック" w:hAnsi="ＭＳ ゴシック"/>
          <w:bCs/>
          <w:sz w:val="22"/>
        </w:rPr>
      </w:pPr>
      <w:r w:rsidRPr="0039352C">
        <w:rPr>
          <w:rFonts w:ascii="ＭＳ ゴシック" w:eastAsia="ＭＳ ゴシック" w:hAnsi="ＭＳ ゴシック" w:hint="eastAsia"/>
          <w:b/>
          <w:sz w:val="22"/>
        </w:rPr>
        <w:t>（以下⑬⑭</w:t>
      </w:r>
      <w:r w:rsidR="008178F5">
        <w:rPr>
          <w:rFonts w:ascii="ＭＳ ゴシック" w:eastAsia="ＭＳ ゴシック" w:hAnsi="ＭＳ ゴシック" w:hint="eastAsia"/>
          <w:b/>
          <w:sz w:val="22"/>
        </w:rPr>
        <w:t>⑮</w:t>
      </w:r>
      <w:r w:rsidRPr="0039352C">
        <w:rPr>
          <w:rFonts w:ascii="ＭＳ ゴシック" w:eastAsia="ＭＳ ゴシック" w:hAnsi="ＭＳ ゴシック" w:hint="eastAsia"/>
          <w:b/>
          <w:sz w:val="22"/>
        </w:rPr>
        <w:t>は、当該補助事業の目的や補助交付の要件に反しない限り優遇措置を検討すること。ただし、補助対象</w:t>
      </w:r>
      <w:r>
        <w:rPr>
          <w:rFonts w:ascii="ＭＳ ゴシック" w:eastAsia="ＭＳ ゴシック" w:hAnsi="ＭＳ ゴシック" w:hint="eastAsia"/>
          <w:b/>
          <w:sz w:val="22"/>
        </w:rPr>
        <w:t>が</w:t>
      </w:r>
      <w:r w:rsidRPr="0039352C">
        <w:rPr>
          <w:rFonts w:ascii="ＭＳ ゴシック" w:eastAsia="ＭＳ ゴシック" w:hAnsi="ＭＳ ゴシック" w:hint="eastAsia"/>
          <w:b/>
          <w:sz w:val="22"/>
        </w:rPr>
        <w:t>民間事業者以外（自治体・独法・組合・公益法人・個人等）向けに限る事業は対象外。）</w:t>
      </w:r>
    </w:p>
    <w:p w14:paraId="1A12C567" w14:textId="77777777" w:rsidR="00012CE0" w:rsidRPr="00B42FBF" w:rsidRDefault="00012CE0" w:rsidP="00012CE0">
      <w:pPr>
        <w:numPr>
          <w:ilvl w:val="0"/>
          <w:numId w:val="4"/>
        </w:numPr>
        <w:ind w:left="1352"/>
        <w:rPr>
          <w:rFonts w:ascii="ＭＳ ゴシック" w:eastAsia="ＭＳ ゴシック" w:hAnsi="ＭＳ ゴシック"/>
          <w:bCs/>
          <w:sz w:val="22"/>
        </w:rPr>
      </w:pPr>
      <w:r w:rsidRPr="00B42FBF">
        <w:rPr>
          <w:rFonts w:ascii="ＭＳ ゴシック" w:eastAsia="ＭＳ ゴシック" w:hAnsi="ＭＳ ゴシック" w:hint="eastAsia"/>
          <w:bCs/>
          <w:sz w:val="22"/>
        </w:rPr>
        <w:t>賃上げの取組をしているか。</w:t>
      </w:r>
    </w:p>
    <w:p w14:paraId="5D2BB88A" w14:textId="77777777" w:rsidR="00012CE0" w:rsidRPr="00431100" w:rsidRDefault="00012CE0" w:rsidP="00012CE0">
      <w:pPr>
        <w:ind w:leftChars="614" w:left="1289"/>
        <w:rPr>
          <w:rFonts w:ascii="ＭＳ ゴシック" w:eastAsia="ＭＳ ゴシック" w:hAnsi="ＭＳ ゴシック"/>
          <w:bCs/>
          <w:sz w:val="22"/>
        </w:rPr>
      </w:pPr>
      <w:r w:rsidRPr="00431100">
        <w:rPr>
          <w:rFonts w:ascii="ＭＳ ゴシック" w:eastAsia="ＭＳ ゴシック" w:hAnsi="ＭＳ ゴシック" w:hint="eastAsia"/>
          <w:sz w:val="22"/>
        </w:rPr>
        <w:t>【例】賃上げの実施表明を</w:t>
      </w:r>
      <w:r w:rsidRPr="00431100">
        <w:rPr>
          <w:rFonts w:ascii="ＭＳ ゴシック" w:eastAsia="ＭＳ ゴシック" w:hAnsi="ＭＳ ゴシック" w:hint="eastAsia"/>
          <w:bCs/>
          <w:sz w:val="22"/>
        </w:rPr>
        <w:t>加点対象とする場合</w:t>
      </w:r>
    </w:p>
    <w:p w14:paraId="715361D8" w14:textId="77777777" w:rsidR="00012CE0" w:rsidRDefault="00012CE0" w:rsidP="00012CE0">
      <w:pPr>
        <w:ind w:leftChars="614" w:left="1289"/>
        <w:rPr>
          <w:rFonts w:ascii="ＭＳ ゴシック" w:eastAsia="ＭＳ ゴシック" w:hAnsi="ＭＳ ゴシック"/>
          <w:bCs/>
          <w:sz w:val="22"/>
        </w:rPr>
      </w:pPr>
      <w:r w:rsidRPr="00431100">
        <w:rPr>
          <w:rFonts w:ascii="ＭＳ ゴシック" w:eastAsia="ＭＳ ゴシック" w:hAnsi="ＭＳ ゴシック" w:hint="eastAsia"/>
          <w:bCs/>
          <w:sz w:val="22"/>
        </w:rPr>
        <w:t>（※その他、優</w:t>
      </w:r>
      <w:r w:rsidRPr="0039352C">
        <w:rPr>
          <w:rFonts w:ascii="ＭＳ ゴシック" w:eastAsia="ＭＳ ゴシック" w:hAnsi="ＭＳ ゴシック" w:hint="eastAsia"/>
          <w:bCs/>
          <w:sz w:val="22"/>
        </w:rPr>
        <w:t>先</w:t>
      </w:r>
      <w:r w:rsidRPr="00431100">
        <w:rPr>
          <w:rFonts w:ascii="ＭＳ ゴシック" w:eastAsia="ＭＳ ゴシック" w:hAnsi="ＭＳ ゴシック" w:hint="eastAsia"/>
          <w:bCs/>
          <w:sz w:val="22"/>
        </w:rPr>
        <w:t>枠や補助条件とすることも考えられる。）</w:t>
      </w:r>
      <w:r w:rsidRPr="00B42FBF">
        <w:rPr>
          <w:rFonts w:ascii="ＭＳ ゴシック" w:eastAsia="ＭＳ ゴシック" w:hAnsi="ＭＳ ゴシック"/>
          <w:bCs/>
          <w:sz w:val="22"/>
        </w:rPr>
        <w:br/>
      </w:r>
      <w:r w:rsidRPr="00B42FBF">
        <w:rPr>
          <w:rFonts w:ascii="ＭＳ ゴシック" w:eastAsia="ＭＳ ゴシック" w:hAnsi="ＭＳ ゴシック" w:hint="eastAsia"/>
          <w:bCs/>
          <w:sz w:val="22"/>
        </w:rPr>
        <w:t>以下</w:t>
      </w:r>
      <w:r>
        <w:rPr>
          <w:rFonts w:ascii="ＭＳ ゴシック" w:eastAsia="ＭＳ ゴシック" w:hAnsi="ＭＳ ゴシック" w:hint="eastAsia"/>
          <w:bCs/>
          <w:sz w:val="22"/>
        </w:rPr>
        <w:t>のうち、</w:t>
      </w:r>
      <w:r w:rsidRPr="00B42FBF">
        <w:rPr>
          <w:rFonts w:ascii="ＭＳ ゴシック" w:eastAsia="ＭＳ ゴシック" w:hAnsi="ＭＳ ゴシック" w:hint="eastAsia"/>
          <w:bCs/>
          <w:sz w:val="22"/>
        </w:rPr>
        <w:t>いずれか</w:t>
      </w:r>
      <w:r>
        <w:rPr>
          <w:rFonts w:ascii="ＭＳ ゴシック" w:eastAsia="ＭＳ ゴシック" w:hAnsi="ＭＳ ゴシック" w:hint="eastAsia"/>
          <w:bCs/>
          <w:sz w:val="22"/>
        </w:rPr>
        <w:t>の</w:t>
      </w:r>
      <w:r w:rsidRPr="00B42FBF">
        <w:rPr>
          <w:rFonts w:ascii="ＭＳ ゴシック" w:eastAsia="ＭＳ ゴシック" w:hAnsi="ＭＳ ゴシック" w:hint="eastAsia"/>
          <w:bCs/>
          <w:sz w:val="22"/>
        </w:rPr>
        <w:t>賃金引上げ計画の表明書等を提出すること。基準を満たす場合、加点</w:t>
      </w:r>
      <w:r>
        <w:rPr>
          <w:rFonts w:ascii="ＭＳ ゴシック" w:eastAsia="ＭＳ ゴシック" w:hAnsi="ＭＳ ゴシック" w:hint="eastAsia"/>
          <w:bCs/>
          <w:sz w:val="22"/>
        </w:rPr>
        <w:t>対象</w:t>
      </w:r>
      <w:r w:rsidRPr="00B42FBF">
        <w:rPr>
          <w:rFonts w:ascii="ＭＳ ゴシック" w:eastAsia="ＭＳ ゴシック" w:hAnsi="ＭＳ ゴシック" w:hint="eastAsia"/>
          <w:bCs/>
          <w:sz w:val="22"/>
        </w:rPr>
        <w:t>となります。</w:t>
      </w:r>
    </w:p>
    <w:p w14:paraId="26DD81E6" w14:textId="1AE2711D" w:rsidR="00012CE0" w:rsidRPr="001B5C64" w:rsidRDefault="00012CE0" w:rsidP="00012CE0">
      <w:pPr>
        <w:ind w:leftChars="614" w:left="1289"/>
        <w:rPr>
          <w:rFonts w:ascii="ＭＳ ゴシック" w:eastAsia="ＭＳ ゴシック" w:hAnsi="ＭＳ ゴシック"/>
          <w:bCs/>
          <w:sz w:val="22"/>
        </w:rPr>
      </w:pPr>
      <w:r>
        <w:rPr>
          <w:rFonts w:ascii="ＭＳ ゴシック" w:eastAsia="ＭＳ ゴシック" w:hAnsi="ＭＳ ゴシック" w:hint="eastAsia"/>
          <w:bCs/>
          <w:sz w:val="22"/>
        </w:rPr>
        <w:t>・</w:t>
      </w:r>
      <w:r w:rsidRPr="001B5C64">
        <w:rPr>
          <w:rFonts w:ascii="ＭＳ ゴシック" w:eastAsia="ＭＳ ゴシック" w:hAnsi="ＭＳ ゴシック" w:hint="eastAsia"/>
          <w:bCs/>
          <w:sz w:val="22"/>
        </w:rPr>
        <w:t>令和</w:t>
      </w:r>
      <w:r w:rsidR="00410FAD">
        <w:rPr>
          <w:rFonts w:ascii="ＭＳ ゴシック" w:eastAsia="ＭＳ ゴシック" w:hAnsi="ＭＳ ゴシック" w:hint="eastAsia"/>
          <w:bCs/>
          <w:sz w:val="22"/>
        </w:rPr>
        <w:t>７</w:t>
      </w:r>
      <w:r w:rsidRPr="001B5C64">
        <w:rPr>
          <w:rFonts w:ascii="ＭＳ ゴシック" w:eastAsia="ＭＳ ゴシック" w:hAnsi="ＭＳ ゴシック" w:hint="eastAsia"/>
          <w:bCs/>
          <w:sz w:val="22"/>
        </w:rPr>
        <w:t>年以降に開始する申請者の事業年度において、対前年度比で「給</w:t>
      </w:r>
      <w:r>
        <w:rPr>
          <w:rFonts w:ascii="ＭＳ ゴシック" w:eastAsia="ＭＳ ゴシック" w:hAnsi="ＭＳ ゴシック" w:hint="eastAsia"/>
          <w:bCs/>
          <w:sz w:val="22"/>
        </w:rPr>
        <w:t xml:space="preserve"> </w:t>
      </w:r>
      <w:r w:rsidRPr="001B5C64">
        <w:rPr>
          <w:rFonts w:ascii="ＭＳ ゴシック" w:eastAsia="ＭＳ ゴシック" w:hAnsi="ＭＳ ゴシック" w:hint="eastAsia"/>
          <w:bCs/>
          <w:sz w:val="22"/>
        </w:rPr>
        <w:t>与等受給者一人当たりの平均受給額（※）」を[</w:t>
      </w:r>
      <w:r w:rsidR="00410FAD" w:rsidRPr="00D03923">
        <w:rPr>
          <w:rFonts w:ascii="ＭＳ ゴシック" w:eastAsia="ＭＳ ゴシック" w:hAnsi="ＭＳ ゴシック" w:hint="eastAsia"/>
          <w:bCs/>
          <w:sz w:val="22"/>
        </w:rPr>
        <w:t>大企業：３％・中小企業：１．５％</w:t>
      </w:r>
      <w:r w:rsidRPr="001B5C64">
        <w:rPr>
          <w:rFonts w:ascii="ＭＳ ゴシック" w:eastAsia="ＭＳ ゴシック" w:hAnsi="ＭＳ ゴシック" w:hint="eastAsia"/>
          <w:bCs/>
          <w:sz w:val="22"/>
        </w:rPr>
        <w:t>]以上増加させる旨を従業員に表明していること。</w:t>
      </w:r>
    </w:p>
    <w:p w14:paraId="1ACD13B9" w14:textId="4A3BA2C9" w:rsidR="00012CE0" w:rsidRPr="001B5C64" w:rsidRDefault="00012CE0" w:rsidP="00012CE0">
      <w:pPr>
        <w:ind w:leftChars="600" w:left="1260"/>
        <w:rPr>
          <w:rFonts w:ascii="ＭＳ ゴシック" w:eastAsia="ＭＳ ゴシック" w:hAnsi="ＭＳ ゴシック"/>
          <w:bCs/>
          <w:sz w:val="22"/>
        </w:rPr>
      </w:pPr>
      <w:r>
        <w:rPr>
          <w:rFonts w:ascii="ＭＳ ゴシック" w:eastAsia="ＭＳ ゴシック" w:hAnsi="ＭＳ ゴシック" w:hint="eastAsia"/>
          <w:bCs/>
          <w:sz w:val="22"/>
        </w:rPr>
        <w:t>・</w:t>
      </w:r>
      <w:r w:rsidRPr="001B5C64">
        <w:rPr>
          <w:rFonts w:ascii="ＭＳ ゴシック" w:eastAsia="ＭＳ ゴシック" w:hAnsi="ＭＳ ゴシック" w:hint="eastAsia"/>
          <w:bCs/>
          <w:sz w:val="22"/>
        </w:rPr>
        <w:t>令和</w:t>
      </w:r>
      <w:r w:rsidR="00410FAD">
        <w:rPr>
          <w:rFonts w:ascii="ＭＳ ゴシック" w:eastAsia="ＭＳ ゴシック" w:hAnsi="ＭＳ ゴシック" w:hint="eastAsia"/>
          <w:bCs/>
          <w:sz w:val="22"/>
        </w:rPr>
        <w:t>７</w:t>
      </w:r>
      <w:r w:rsidRPr="001B5C64">
        <w:rPr>
          <w:rFonts w:ascii="ＭＳ ゴシック" w:eastAsia="ＭＳ ゴシック" w:hAnsi="ＭＳ ゴシック" w:hint="eastAsia"/>
          <w:bCs/>
          <w:sz w:val="22"/>
        </w:rPr>
        <w:t>年以降の暦年において、対前年比で「給与等受給者一人当たりの平均受給額（※）」を[</w:t>
      </w:r>
      <w:r w:rsidR="00410FAD" w:rsidRPr="00D03923">
        <w:rPr>
          <w:rFonts w:ascii="ＭＳ ゴシック" w:eastAsia="ＭＳ ゴシック" w:hAnsi="ＭＳ ゴシック" w:hint="eastAsia"/>
          <w:bCs/>
          <w:sz w:val="22"/>
        </w:rPr>
        <w:t>大企業：３％・中小企業：１．５％</w:t>
      </w:r>
      <w:r w:rsidRPr="001B5C64">
        <w:rPr>
          <w:rFonts w:ascii="ＭＳ ゴシック" w:eastAsia="ＭＳ ゴシック" w:hAnsi="ＭＳ ゴシック" w:hint="eastAsia"/>
          <w:bCs/>
          <w:sz w:val="22"/>
        </w:rPr>
        <w:t>]以上増加させる旨を従業員に表明していること。</w:t>
      </w:r>
    </w:p>
    <w:p w14:paraId="487A5867" w14:textId="77777777" w:rsidR="00012CE0" w:rsidRDefault="00012CE0" w:rsidP="00012CE0">
      <w:pPr>
        <w:ind w:leftChars="495" w:left="1039" w:firstLineChars="100" w:firstLine="220"/>
        <w:rPr>
          <w:rFonts w:ascii="ＭＳ ゴシック" w:eastAsia="ＭＳ ゴシック" w:hAnsi="ＭＳ ゴシック"/>
          <w:bCs/>
          <w:sz w:val="22"/>
        </w:rPr>
      </w:pPr>
      <w:r w:rsidRPr="001B5C64">
        <w:rPr>
          <w:rFonts w:ascii="ＭＳ ゴシック" w:eastAsia="ＭＳ ゴシック" w:hAnsi="ＭＳ ゴシック" w:hint="eastAsia"/>
          <w:bCs/>
          <w:sz w:val="22"/>
        </w:rPr>
        <w:t>※中小企業等においては、「給与総額とする。」</w:t>
      </w:r>
    </w:p>
    <w:p w14:paraId="189E4A1A" w14:textId="2F0EA263" w:rsidR="00012CE0" w:rsidRDefault="00012CE0" w:rsidP="00012CE0">
      <w:pPr>
        <w:pStyle w:val="afb"/>
        <w:numPr>
          <w:ilvl w:val="0"/>
          <w:numId w:val="4"/>
        </w:numPr>
        <w:ind w:leftChars="0" w:left="1352"/>
        <w:rPr>
          <w:rFonts w:ascii="ＭＳ ゴシック" w:eastAsia="ＭＳ ゴシック" w:hAnsi="ＭＳ ゴシック"/>
          <w:bCs/>
          <w:sz w:val="22"/>
        </w:rPr>
      </w:pPr>
      <w:r w:rsidRPr="00B42FBF">
        <w:rPr>
          <w:rFonts w:ascii="ＭＳ ゴシック" w:eastAsia="ＭＳ ゴシック" w:hAnsi="ＭＳ ゴシック" w:hint="eastAsia"/>
          <w:bCs/>
          <w:sz w:val="22"/>
        </w:rPr>
        <w:t>ワーク・ライフ・バランスの取組をしているか。</w:t>
      </w:r>
    </w:p>
    <w:p w14:paraId="63AA62F5" w14:textId="77777777" w:rsidR="00A4593F" w:rsidRPr="00A4593F" w:rsidRDefault="00A4593F" w:rsidP="000B7C2D">
      <w:pPr>
        <w:pStyle w:val="afb"/>
        <w:ind w:leftChars="0" w:left="1353"/>
        <w:rPr>
          <w:rFonts w:ascii="ＭＳ ゴシック" w:eastAsia="ＭＳ ゴシック" w:hAnsi="ＭＳ ゴシック"/>
          <w:sz w:val="22"/>
        </w:rPr>
      </w:pPr>
      <w:r w:rsidRPr="00A4593F">
        <w:rPr>
          <w:rFonts w:ascii="ＭＳ ゴシック" w:eastAsia="ＭＳ ゴシック" w:hAnsi="ＭＳ ゴシック" w:hint="eastAsia"/>
          <w:sz w:val="22"/>
        </w:rPr>
        <w:t>【例】ワーク・ライフ・バランス関連の認定を加点対象とする場合</w:t>
      </w:r>
    </w:p>
    <w:p w14:paraId="1AA3315D" w14:textId="77777777" w:rsidR="00A4593F" w:rsidRPr="00A4593F" w:rsidRDefault="00A4593F" w:rsidP="000B7C2D">
      <w:pPr>
        <w:pStyle w:val="afb"/>
        <w:ind w:leftChars="0" w:left="1353"/>
        <w:rPr>
          <w:rFonts w:ascii="ＭＳ ゴシック" w:eastAsia="ＭＳ ゴシック" w:hAnsi="ＭＳ ゴシック"/>
          <w:sz w:val="22"/>
        </w:rPr>
      </w:pPr>
      <w:r w:rsidRPr="00A4593F">
        <w:rPr>
          <w:rFonts w:ascii="ＭＳ ゴシック" w:eastAsia="ＭＳ ゴシック" w:hAnsi="ＭＳ ゴシック" w:hint="eastAsia"/>
          <w:sz w:val="22"/>
        </w:rPr>
        <w:t>（※その他、優先枠や補助条件とすることも考えられる。）</w:t>
      </w:r>
    </w:p>
    <w:p w14:paraId="01A986E5" w14:textId="77777777" w:rsidR="00A4593F" w:rsidRPr="00A4593F" w:rsidRDefault="00A4593F" w:rsidP="000B7C2D">
      <w:pPr>
        <w:pStyle w:val="afb"/>
        <w:ind w:leftChars="0" w:left="1353"/>
        <w:rPr>
          <w:rFonts w:ascii="ＭＳ ゴシック" w:eastAsia="ＭＳ ゴシック" w:hAnsi="ＭＳ ゴシック"/>
          <w:sz w:val="22"/>
        </w:rPr>
      </w:pPr>
      <w:r w:rsidRPr="00A4593F">
        <w:rPr>
          <w:rFonts w:ascii="ＭＳ ゴシック" w:eastAsia="ＭＳ ゴシック" w:hAnsi="ＭＳ ゴシック" w:hint="eastAsia"/>
          <w:sz w:val="22"/>
        </w:rPr>
        <w:t>以下のうち、該当するものの認定証等の写しを提出すること。基準を満たす場合、加点措置となります。</w:t>
      </w:r>
    </w:p>
    <w:p w14:paraId="5FA8A4F4" w14:textId="77777777" w:rsidR="00A4593F" w:rsidRPr="00A4593F" w:rsidRDefault="00A4593F" w:rsidP="000B7C2D">
      <w:pPr>
        <w:pStyle w:val="afb"/>
        <w:ind w:leftChars="0" w:left="1353"/>
        <w:rPr>
          <w:rFonts w:ascii="ＭＳ ゴシック" w:eastAsia="ＭＳ ゴシック" w:hAnsi="ＭＳ ゴシック"/>
          <w:sz w:val="22"/>
        </w:rPr>
      </w:pPr>
      <w:r w:rsidRPr="00A4593F">
        <w:rPr>
          <w:rFonts w:ascii="ＭＳ ゴシック" w:eastAsia="ＭＳ ゴシック" w:hAnsi="ＭＳ ゴシック" w:hint="eastAsia"/>
          <w:sz w:val="22"/>
        </w:rPr>
        <w:t>・女性の職業生活における活躍の推進に関する法律（女性活躍推進法）に基づく認定（えるぼし認定企業・プラチナえるぼし認定企業）</w:t>
      </w:r>
    </w:p>
    <w:p w14:paraId="63CD1375" w14:textId="77777777" w:rsidR="00A4593F" w:rsidRPr="00A4593F" w:rsidRDefault="00A4593F" w:rsidP="000B7C2D">
      <w:pPr>
        <w:pStyle w:val="afb"/>
        <w:ind w:leftChars="0" w:left="1353"/>
        <w:rPr>
          <w:rFonts w:ascii="ＭＳ ゴシック" w:eastAsia="ＭＳ ゴシック" w:hAnsi="ＭＳ ゴシック"/>
          <w:sz w:val="22"/>
        </w:rPr>
      </w:pPr>
      <w:r w:rsidRPr="00A4593F">
        <w:rPr>
          <w:rFonts w:ascii="ＭＳ ゴシック" w:eastAsia="ＭＳ ゴシック" w:hAnsi="ＭＳ ゴシック" w:hint="eastAsia"/>
          <w:sz w:val="22"/>
        </w:rPr>
        <w:t>・女性活躍推進法に基づく行動計画を策定し、専用サイト（女性の活躍推進企業データベース）で公表している企業（計画期間が満了していない行動計画を策定している場合のみ）※常用雇用する労働者の数が100人以下の事業主に限る。</w:t>
      </w:r>
    </w:p>
    <w:p w14:paraId="4D706D9C" w14:textId="77777777" w:rsidR="00A4593F" w:rsidRPr="00A4593F" w:rsidRDefault="00A4593F" w:rsidP="000B7C2D">
      <w:pPr>
        <w:pStyle w:val="afb"/>
        <w:ind w:leftChars="0" w:left="1353"/>
        <w:rPr>
          <w:rFonts w:ascii="ＭＳ ゴシック" w:eastAsia="ＭＳ ゴシック" w:hAnsi="ＭＳ ゴシック"/>
          <w:sz w:val="22"/>
        </w:rPr>
      </w:pPr>
      <w:r w:rsidRPr="00A4593F">
        <w:rPr>
          <w:rFonts w:ascii="ＭＳ ゴシック" w:eastAsia="ＭＳ ゴシック" w:hAnsi="ＭＳ ゴシック" w:hint="eastAsia"/>
          <w:sz w:val="22"/>
        </w:rPr>
        <w:t>・次世代育成支援対策推進法（次世代法）に基づく認定（くるみん認定企業・トライくるみん認定企業・プラチナくるみん認定企業）</w:t>
      </w:r>
    </w:p>
    <w:p w14:paraId="6D29C80B" w14:textId="77777777" w:rsidR="00A4593F" w:rsidRPr="00A4593F" w:rsidRDefault="00A4593F" w:rsidP="000B7C2D">
      <w:pPr>
        <w:pStyle w:val="afb"/>
        <w:ind w:leftChars="0" w:left="1353"/>
        <w:rPr>
          <w:rFonts w:ascii="ＭＳ ゴシック" w:eastAsia="ＭＳ ゴシック" w:hAnsi="ＭＳ ゴシック"/>
          <w:bCs/>
          <w:sz w:val="22"/>
        </w:rPr>
      </w:pPr>
      <w:r w:rsidRPr="00A4593F">
        <w:rPr>
          <w:rFonts w:ascii="ＭＳ ゴシック" w:eastAsia="ＭＳ ゴシック" w:hAnsi="ＭＳ ゴシック" w:hint="eastAsia"/>
          <w:sz w:val="22"/>
        </w:rPr>
        <w:lastRenderedPageBreak/>
        <w:t>・青少年の雇用の促進に関する法律（若者雇用促進法）に基づく認定（ユースエール認定）</w:t>
      </w:r>
    </w:p>
    <w:p w14:paraId="69990357" w14:textId="77777777" w:rsidR="00A4593F" w:rsidRPr="00A4593F" w:rsidRDefault="00A4593F" w:rsidP="000B7C2D">
      <w:pPr>
        <w:pStyle w:val="afb"/>
        <w:ind w:leftChars="0" w:left="1352"/>
        <w:rPr>
          <w:rFonts w:ascii="ＭＳ ゴシック" w:eastAsia="ＭＳ ゴシック" w:hAnsi="ＭＳ ゴシック"/>
          <w:bCs/>
          <w:sz w:val="22"/>
        </w:rPr>
      </w:pPr>
    </w:p>
    <w:p w14:paraId="215A3F4A" w14:textId="77777777" w:rsidR="008178F5" w:rsidRDefault="008178F5" w:rsidP="008178F5">
      <w:pPr>
        <w:numPr>
          <w:ilvl w:val="0"/>
          <w:numId w:val="4"/>
        </w:numPr>
        <w:ind w:left="1460"/>
        <w:rPr>
          <w:rFonts w:ascii="ＭＳ ゴシック" w:eastAsia="ＭＳ ゴシック" w:hAnsi="ＭＳ ゴシック"/>
          <w:bCs/>
          <w:sz w:val="22"/>
        </w:rPr>
      </w:pPr>
      <w:r w:rsidRPr="00D859CA">
        <w:rPr>
          <w:rFonts w:ascii="ＭＳ ゴシック" w:eastAsia="ＭＳ ゴシック" w:hAnsi="ＭＳ ゴシック" w:hint="eastAsia"/>
          <w:bCs/>
          <w:sz w:val="22"/>
        </w:rPr>
        <w:t>「魅力発見！三陸常磐ものネットワーク」に参加登録を行い、以下のＨＰにおいて</w:t>
      </w:r>
      <w:r>
        <w:rPr>
          <w:rFonts w:ascii="ＭＳ ゴシック" w:eastAsia="ＭＳ ゴシック" w:hAnsi="ＭＳ ゴシック" w:hint="eastAsia"/>
          <w:bCs/>
          <w:sz w:val="22"/>
        </w:rPr>
        <w:t>取組事例が</w:t>
      </w:r>
      <w:r w:rsidRPr="00D859CA">
        <w:rPr>
          <w:rFonts w:ascii="ＭＳ ゴシック" w:eastAsia="ＭＳ ゴシック" w:hAnsi="ＭＳ ゴシック" w:hint="eastAsia"/>
          <w:bCs/>
          <w:sz w:val="22"/>
        </w:rPr>
        <w:t>公表されている</w:t>
      </w:r>
      <w:r>
        <w:rPr>
          <w:rFonts w:ascii="ＭＳ ゴシック" w:eastAsia="ＭＳ ゴシック" w:hAnsi="ＭＳ ゴシック" w:hint="eastAsia"/>
          <w:bCs/>
          <w:sz w:val="22"/>
        </w:rPr>
        <w:t>か</w:t>
      </w:r>
      <w:r w:rsidRPr="00D859CA">
        <w:rPr>
          <w:rFonts w:ascii="ＭＳ ゴシック" w:eastAsia="ＭＳ ゴシック" w:hAnsi="ＭＳ ゴシック" w:hint="eastAsia"/>
          <w:bCs/>
          <w:sz w:val="22"/>
        </w:rPr>
        <w:t>（応募締切日前日時点）。</w:t>
      </w:r>
    </w:p>
    <w:p w14:paraId="1E3AB54E" w14:textId="77777777" w:rsidR="008178F5" w:rsidRDefault="00C54FD2" w:rsidP="008178F5">
      <w:pPr>
        <w:pStyle w:val="afb"/>
        <w:ind w:leftChars="0" w:left="1460"/>
        <w:rPr>
          <w:rFonts w:ascii="ＭＳ ゴシック" w:eastAsia="ＭＳ ゴシック" w:hAnsi="ＭＳ ゴシック"/>
          <w:bCs/>
          <w:sz w:val="22"/>
        </w:rPr>
      </w:pPr>
      <w:hyperlink r:id="rId17" w:history="1">
        <w:r w:rsidR="008178F5" w:rsidRPr="00677F61">
          <w:rPr>
            <w:rStyle w:val="a9"/>
            <w:rFonts w:ascii="ＭＳ ゴシック" w:eastAsia="ＭＳ ゴシック" w:hAnsi="ＭＳ ゴシック"/>
            <w:bCs/>
            <w:sz w:val="22"/>
          </w:rPr>
          <w:t>https://sjm-network.jp/category/introduction/</w:t>
        </w:r>
      </w:hyperlink>
    </w:p>
    <w:p w14:paraId="4D4A3406" w14:textId="77777777" w:rsidR="008178F5" w:rsidRPr="00AA3214" w:rsidRDefault="008178F5" w:rsidP="008178F5">
      <w:pPr>
        <w:pStyle w:val="afb"/>
        <w:ind w:leftChars="0" w:left="1460"/>
        <w:rPr>
          <w:rFonts w:ascii="ＭＳ ゴシック" w:eastAsia="ＭＳ ゴシック" w:hAnsi="ＭＳ ゴシック"/>
          <w:bCs/>
          <w:sz w:val="22"/>
        </w:rPr>
      </w:pPr>
      <w:r w:rsidRPr="00AA3214">
        <w:rPr>
          <w:rFonts w:ascii="ＭＳ ゴシック" w:eastAsia="ＭＳ ゴシック" w:hAnsi="ＭＳ ゴシック" w:hint="eastAsia"/>
          <w:bCs/>
          <w:sz w:val="22"/>
        </w:rPr>
        <w:t>【例】</w:t>
      </w:r>
      <w:r>
        <w:rPr>
          <w:rFonts w:ascii="ＭＳ ゴシック" w:eastAsia="ＭＳ ゴシック" w:hAnsi="ＭＳ ゴシック" w:hint="eastAsia"/>
          <w:bCs/>
          <w:sz w:val="22"/>
        </w:rPr>
        <w:t>「魅力発見！</w:t>
      </w:r>
      <w:r w:rsidRPr="00AA3214">
        <w:rPr>
          <w:rFonts w:ascii="ＭＳ ゴシック" w:eastAsia="ＭＳ ゴシック" w:hAnsi="ＭＳ ゴシック" w:hint="eastAsia"/>
          <w:bCs/>
          <w:sz w:val="22"/>
        </w:rPr>
        <w:t>三陸常磐</w:t>
      </w:r>
      <w:r>
        <w:rPr>
          <w:rFonts w:ascii="ＭＳ ゴシック" w:eastAsia="ＭＳ ゴシック" w:hAnsi="ＭＳ ゴシック" w:hint="eastAsia"/>
          <w:bCs/>
          <w:sz w:val="22"/>
        </w:rPr>
        <w:t>もの</w:t>
      </w:r>
      <w:r w:rsidRPr="00AA3214">
        <w:rPr>
          <w:rFonts w:ascii="ＭＳ ゴシック" w:eastAsia="ＭＳ ゴシック" w:hAnsi="ＭＳ ゴシック" w:hint="eastAsia"/>
          <w:bCs/>
          <w:sz w:val="22"/>
        </w:rPr>
        <w:t>ネットワーク</w:t>
      </w:r>
      <w:r>
        <w:rPr>
          <w:rFonts w:ascii="ＭＳ ゴシック" w:eastAsia="ＭＳ ゴシック" w:hAnsi="ＭＳ ゴシック" w:hint="eastAsia"/>
          <w:bCs/>
          <w:sz w:val="22"/>
        </w:rPr>
        <w:t>」</w:t>
      </w:r>
      <w:r w:rsidRPr="00AA3214">
        <w:rPr>
          <w:rFonts w:ascii="ＭＳ ゴシック" w:eastAsia="ＭＳ ゴシック" w:hAnsi="ＭＳ ゴシック" w:hint="eastAsia"/>
          <w:bCs/>
          <w:sz w:val="22"/>
        </w:rPr>
        <w:t>に参加して、弁当、社食、キッチンカー等を通じ</w:t>
      </w:r>
      <w:r>
        <w:rPr>
          <w:rFonts w:ascii="ＭＳ ゴシック" w:eastAsia="ＭＳ ゴシック" w:hAnsi="ＭＳ ゴシック" w:hint="eastAsia"/>
          <w:bCs/>
          <w:sz w:val="22"/>
        </w:rPr>
        <w:t>た</w:t>
      </w:r>
      <w:r w:rsidRPr="00AA3214">
        <w:rPr>
          <w:rFonts w:ascii="ＭＳ ゴシック" w:eastAsia="ＭＳ ゴシック" w:hAnsi="ＭＳ ゴシック" w:hint="eastAsia"/>
          <w:bCs/>
          <w:sz w:val="22"/>
        </w:rPr>
        <w:t>「三陸・常磐もの」を消費する取組を行っている事業者</w:t>
      </w:r>
      <w:r>
        <w:rPr>
          <w:rFonts w:ascii="ＭＳ ゴシック" w:eastAsia="ＭＳ ゴシック" w:hAnsi="ＭＳ ゴシック" w:hint="eastAsia"/>
          <w:bCs/>
          <w:sz w:val="22"/>
        </w:rPr>
        <w:t>を加点対象とする場合。</w:t>
      </w:r>
    </w:p>
    <w:p w14:paraId="05D30444" w14:textId="4195D5CC" w:rsidR="008178F5" w:rsidRDefault="008178F5" w:rsidP="00FC3AE3">
      <w:pPr>
        <w:ind w:left="1460"/>
        <w:rPr>
          <w:rFonts w:ascii="ＭＳ ゴシック" w:eastAsia="ＭＳ ゴシック" w:hAnsi="ＭＳ ゴシック"/>
          <w:bCs/>
          <w:sz w:val="22"/>
        </w:rPr>
      </w:pPr>
      <w:r w:rsidRPr="00AA3214">
        <w:rPr>
          <w:rFonts w:ascii="ＭＳ ゴシック" w:eastAsia="ＭＳ ゴシック" w:hAnsi="ＭＳ ゴシック" w:hint="eastAsia"/>
          <w:bCs/>
          <w:sz w:val="22"/>
        </w:rPr>
        <w:t>「</w:t>
      </w:r>
      <w:r>
        <w:rPr>
          <w:rFonts w:ascii="ＭＳ ゴシック" w:eastAsia="ＭＳ ゴシック" w:hAnsi="ＭＳ ゴシック" w:hint="eastAsia"/>
          <w:bCs/>
          <w:sz w:val="22"/>
        </w:rPr>
        <w:t>魅力発見！</w:t>
      </w:r>
      <w:r w:rsidRPr="00AA3214">
        <w:rPr>
          <w:rFonts w:ascii="ＭＳ ゴシック" w:eastAsia="ＭＳ ゴシック" w:hAnsi="ＭＳ ゴシック" w:hint="eastAsia"/>
          <w:bCs/>
          <w:sz w:val="22"/>
        </w:rPr>
        <w:t>三陸常磐ものネットワーク」のHPに</w:t>
      </w:r>
      <w:r>
        <w:rPr>
          <w:rFonts w:ascii="ＭＳ ゴシック" w:eastAsia="ＭＳ ゴシック" w:hAnsi="ＭＳ ゴシック" w:hint="eastAsia"/>
          <w:bCs/>
          <w:sz w:val="22"/>
        </w:rPr>
        <w:t>おいて自社の</w:t>
      </w:r>
      <w:r w:rsidRPr="00AA3214">
        <w:rPr>
          <w:rFonts w:ascii="ＭＳ ゴシック" w:eastAsia="ＭＳ ゴシック" w:hAnsi="ＭＳ ゴシック" w:hint="eastAsia"/>
          <w:bCs/>
          <w:sz w:val="22"/>
        </w:rPr>
        <w:t>取組事例</w:t>
      </w:r>
      <w:r>
        <w:rPr>
          <w:rFonts w:ascii="ＭＳ ゴシック" w:eastAsia="ＭＳ ゴシック" w:hAnsi="ＭＳ ゴシック" w:hint="eastAsia"/>
          <w:bCs/>
          <w:sz w:val="22"/>
        </w:rPr>
        <w:t>が</w:t>
      </w:r>
      <w:r w:rsidRPr="00AA3214">
        <w:rPr>
          <w:rFonts w:ascii="ＭＳ ゴシック" w:eastAsia="ＭＳ ゴシック" w:hAnsi="ＭＳ ゴシック" w:hint="eastAsia"/>
          <w:bCs/>
          <w:sz w:val="22"/>
        </w:rPr>
        <w:t>紹介されているページの写しを申請書に添付して提出</w:t>
      </w:r>
      <w:r>
        <w:rPr>
          <w:rFonts w:ascii="ＭＳ ゴシック" w:eastAsia="ＭＳ ゴシック" w:hAnsi="ＭＳ ゴシック" w:hint="eastAsia"/>
          <w:bCs/>
          <w:sz w:val="22"/>
        </w:rPr>
        <w:t>するとともに、当該ページのURLを申請書に記載すること</w:t>
      </w:r>
      <w:r w:rsidRPr="00AA3214">
        <w:rPr>
          <w:rFonts w:ascii="ＭＳ ゴシック" w:eastAsia="ＭＳ ゴシック" w:hAnsi="ＭＳ ゴシック" w:hint="eastAsia"/>
          <w:bCs/>
          <w:sz w:val="22"/>
        </w:rPr>
        <w:t>。</w:t>
      </w:r>
      <w:r>
        <w:rPr>
          <w:rFonts w:ascii="ＭＳ ゴシック" w:eastAsia="ＭＳ ゴシック" w:hAnsi="ＭＳ ゴシック" w:hint="eastAsia"/>
          <w:bCs/>
          <w:sz w:val="22"/>
        </w:rPr>
        <w:t>提出があった場合、加点措置となります</w:t>
      </w:r>
      <w:r w:rsidRPr="00AA3214">
        <w:rPr>
          <w:rFonts w:ascii="ＭＳ ゴシック" w:eastAsia="ＭＳ ゴシック" w:hAnsi="ＭＳ ゴシック" w:hint="eastAsia"/>
          <w:bCs/>
          <w:sz w:val="22"/>
        </w:rPr>
        <w:t>。</w:t>
      </w:r>
    </w:p>
    <w:p w14:paraId="74DE4722" w14:textId="32AF3208" w:rsidR="00B35DC0" w:rsidRPr="008178F5" w:rsidRDefault="008178F5" w:rsidP="008178F5">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（各補助事業独自の審査基準がある場合は記載）</w:t>
      </w:r>
      <w:r w:rsidR="000E0C09" w:rsidRPr="008178F5">
        <w:rPr>
          <w:rFonts w:ascii="ＭＳ ゴシック" w:eastAsia="ＭＳ ゴシック" w:hAnsi="ＭＳ ゴシック"/>
          <w:bCs/>
          <w:sz w:val="22"/>
        </w:rPr>
        <w:br/>
      </w:r>
    </w:p>
    <w:p w14:paraId="73868F2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５－３．</w:t>
      </w:r>
      <w:r w:rsidR="00B35DC0">
        <w:rPr>
          <w:rFonts w:ascii="ＭＳ ゴシック" w:eastAsia="ＭＳ ゴシック" w:hAnsi="ＭＳ ゴシック" w:hint="eastAsia"/>
          <w:bCs/>
          <w:sz w:val="22"/>
        </w:rPr>
        <w:t>採択結果の決定及び通知</w:t>
      </w:r>
    </w:p>
    <w:p w14:paraId="1F65BA34" w14:textId="77777777" w:rsidR="000B728C"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採択された申請者については、経済産業省のホームページで公表するとともに、当該申請者に対しその旨を通知します。</w:t>
      </w:r>
    </w:p>
    <w:p w14:paraId="0C2F3180" w14:textId="463F592E" w:rsidR="00B35DC0" w:rsidRDefault="00877868" w:rsidP="1254E149">
      <w:pPr>
        <w:ind w:leftChars="315" w:left="661" w:firstLineChars="100" w:firstLine="220"/>
        <w:rPr>
          <w:rFonts w:ascii="ＭＳ ゴシック" w:eastAsia="ＭＳ ゴシック" w:hAnsi="ＭＳ ゴシック"/>
          <w:sz w:val="22"/>
        </w:rPr>
      </w:pPr>
      <w:r w:rsidRPr="1254E149">
        <w:rPr>
          <w:rFonts w:ascii="ＭＳ ゴシック" w:eastAsia="ＭＳ ゴシック" w:hAnsi="ＭＳ ゴシック"/>
          <w:sz w:val="22"/>
        </w:rPr>
        <w:t>また、採択決定後速やかに採択結果（①採択事業者名、②第三者委員会審査員の属性、③第三者委員会の審査結果の概要、④全</w:t>
      </w:r>
      <w:r w:rsidR="00804080" w:rsidRPr="1254E149">
        <w:rPr>
          <w:rFonts w:ascii="ＭＳ ゴシック" w:eastAsia="ＭＳ ゴシック" w:hAnsi="ＭＳ ゴシック"/>
          <w:sz w:val="22"/>
        </w:rPr>
        <w:t>公募参加</w:t>
      </w:r>
      <w:r w:rsidRPr="1254E149">
        <w:rPr>
          <w:rFonts w:ascii="ＭＳ ゴシック" w:eastAsia="ＭＳ ゴシック" w:hAnsi="ＭＳ ゴシック"/>
          <w:sz w:val="22"/>
        </w:rPr>
        <w:t>者の氏名（法人の場合はその名称又は商号）及び採点結果（</w:t>
      </w:r>
      <w:bookmarkStart w:id="4" w:name="_Hlk142065804"/>
      <w:r w:rsidR="00B45C45" w:rsidRPr="1254E149">
        <w:rPr>
          <w:rFonts w:ascii="ＭＳ ゴシック" w:eastAsia="ＭＳ ゴシック" w:hAnsi="ＭＳ ゴシック"/>
          <w:sz w:val="22"/>
        </w:rPr>
        <w:t>原則、不採択となった</w:t>
      </w:r>
      <w:bookmarkEnd w:id="4"/>
      <w:r w:rsidR="00804080" w:rsidRPr="1254E149">
        <w:rPr>
          <w:rFonts w:ascii="ＭＳ ゴシック" w:eastAsia="ＭＳ ゴシック" w:hAnsi="ＭＳ ゴシック"/>
          <w:sz w:val="22"/>
        </w:rPr>
        <w:t>公募参加</w:t>
      </w:r>
      <w:r w:rsidRPr="1254E149">
        <w:rPr>
          <w:rFonts w:ascii="ＭＳ ゴシック" w:eastAsia="ＭＳ ゴシック" w:hAnsi="ＭＳ ゴシック"/>
          <w:sz w:val="22"/>
        </w:rPr>
        <w:t>者名と</w:t>
      </w:r>
      <w:r w:rsidR="00B45C45" w:rsidRPr="1254E149">
        <w:rPr>
          <w:rFonts w:ascii="ＭＳ ゴシック" w:eastAsia="ＭＳ ゴシック" w:hAnsi="ＭＳ ゴシック"/>
          <w:sz w:val="22"/>
        </w:rPr>
        <w:t>その</w:t>
      </w:r>
      <w:r w:rsidRPr="1254E149">
        <w:rPr>
          <w:rFonts w:ascii="ＭＳ ゴシック" w:eastAsia="ＭＳ ゴシック" w:hAnsi="ＭＳ ゴシック"/>
          <w:sz w:val="22"/>
        </w:rPr>
        <w:t>採点結果の対応関係がわからない形で公表</w:t>
      </w:r>
      <w:r w:rsidR="00B45C45" w:rsidRPr="1254E149">
        <w:rPr>
          <w:rFonts w:ascii="ＭＳ ゴシック" w:eastAsia="ＭＳ ゴシック" w:hAnsi="ＭＳ ゴシック"/>
          <w:sz w:val="22"/>
        </w:rPr>
        <w:t>。</w:t>
      </w:r>
      <w:bookmarkStart w:id="5" w:name="_Hlk142065835"/>
      <w:r w:rsidR="00B45C45" w:rsidRPr="1254E149">
        <w:rPr>
          <w:rFonts w:ascii="ＭＳ ゴシック" w:eastAsia="ＭＳ ゴシック" w:hAnsi="ＭＳ ゴシック"/>
          <w:sz w:val="22"/>
        </w:rPr>
        <w:t>ただし二者応募の際は大規模事業の透明性確保の重要性に鑑み</w:t>
      </w:r>
      <w:r w:rsidR="32112CAB" w:rsidRPr="1254E149">
        <w:rPr>
          <w:rFonts w:ascii="ＭＳ ゴシック" w:eastAsia="ＭＳ ゴシック" w:hAnsi="ＭＳ ゴシック"/>
          <w:sz w:val="22"/>
        </w:rPr>
        <w:t>、</w:t>
      </w:r>
      <w:r w:rsidR="00B45C45" w:rsidRPr="1254E149">
        <w:rPr>
          <w:rFonts w:ascii="ＭＳ ゴシック" w:eastAsia="ＭＳ ゴシック" w:hAnsi="ＭＳ ゴシック"/>
          <w:sz w:val="22"/>
        </w:rPr>
        <w:t>対応関係が推測され</w:t>
      </w:r>
      <w:r w:rsidR="7DFC02B4" w:rsidRPr="1254E149">
        <w:rPr>
          <w:rFonts w:ascii="ＭＳ ゴシック" w:eastAsia="ＭＳ ゴシック" w:hAnsi="ＭＳ ゴシック"/>
          <w:sz w:val="22"/>
        </w:rPr>
        <w:t>ようとも</w:t>
      </w:r>
      <w:r w:rsidR="00B45C45" w:rsidRPr="1254E149">
        <w:rPr>
          <w:rFonts w:ascii="ＭＳ ゴシック" w:eastAsia="ＭＳ ゴシック" w:hAnsi="ＭＳ ゴシック"/>
          <w:sz w:val="22"/>
        </w:rPr>
        <w:t>公表。</w:t>
      </w:r>
      <w:bookmarkEnd w:id="5"/>
      <w:r w:rsidRPr="1254E149">
        <w:rPr>
          <w:rFonts w:ascii="ＭＳ ゴシック" w:eastAsia="ＭＳ ゴシック" w:hAnsi="ＭＳ ゴシック"/>
          <w:sz w:val="22"/>
        </w:rPr>
        <w:t>）等について、経済産業省ホームページで公表します。</w:t>
      </w:r>
    </w:p>
    <w:p w14:paraId="1C83A674" w14:textId="3189AA09" w:rsidR="005D003F" w:rsidRPr="005D003F" w:rsidRDefault="005D003F">
      <w:pPr>
        <w:ind w:leftChars="315" w:left="661" w:firstLineChars="100" w:firstLine="220"/>
        <w:rPr>
          <w:rFonts w:ascii="ＭＳ ゴシック" w:eastAsia="ＭＳ ゴシック" w:hAnsi="ＭＳ ゴシック"/>
          <w:bCs/>
          <w:sz w:val="22"/>
        </w:rPr>
      </w:pPr>
    </w:p>
    <w:p w14:paraId="098ABD11" w14:textId="77777777" w:rsidR="00017AA0" w:rsidRDefault="00017AA0">
      <w:pPr>
        <w:rPr>
          <w:rFonts w:ascii="ＭＳ ゴシック" w:eastAsia="ＭＳ ゴシック" w:hAnsi="ＭＳ ゴシック"/>
          <w:bCs/>
          <w:sz w:val="22"/>
        </w:rPr>
      </w:pPr>
    </w:p>
    <w:p w14:paraId="2A83E62E"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交付決定</w:t>
      </w:r>
      <w:r>
        <w:rPr>
          <w:rFonts w:ascii="ＭＳ ゴシック" w:eastAsia="ＭＳ ゴシック" w:hAnsi="ＭＳ ゴシック" w:hint="eastAsia"/>
          <w:bCs/>
          <w:sz w:val="22"/>
        </w:rPr>
        <w:t>】</w:t>
      </w:r>
    </w:p>
    <w:p w14:paraId="2122449C" w14:textId="77777777" w:rsidR="007C2949"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採択された申請者が、経済産業省に補助金交付申請書を提出し、それに対して経済産業省が交付決定通知書を申請者に送付し、その後、事業開始となります</w:t>
      </w:r>
      <w:r w:rsidR="004009BF">
        <w:rPr>
          <w:rFonts w:ascii="ＭＳ ゴシック" w:eastAsia="ＭＳ ゴシック" w:hAnsi="ＭＳ ゴシック" w:hint="eastAsia"/>
          <w:bCs/>
          <w:sz w:val="22"/>
        </w:rPr>
        <w:t>（</w:t>
      </w:r>
      <w:r w:rsidR="004009BF" w:rsidRPr="00AF2C3A">
        <w:rPr>
          <w:rFonts w:ascii="ＭＳ ゴシック" w:eastAsia="ＭＳ ゴシック" w:hAnsi="ＭＳ ゴシック" w:hint="eastAsia"/>
          <w:bCs/>
          <w:sz w:val="22"/>
          <w:u w:val="single"/>
        </w:rPr>
        <w:t>補助金の交付決定を通知する前において、発注等を完成させた経費については、補助金の交付対象とはなりません</w:t>
      </w:r>
      <w:r w:rsidR="004009BF">
        <w:rPr>
          <w:rFonts w:ascii="ＭＳ ゴシック" w:eastAsia="ＭＳ ゴシック" w:hAnsi="ＭＳ ゴシック" w:hint="eastAsia"/>
          <w:bCs/>
          <w:sz w:val="22"/>
        </w:rPr>
        <w:t>）</w:t>
      </w:r>
      <w:r>
        <w:rPr>
          <w:rFonts w:ascii="ＭＳ ゴシック" w:eastAsia="ＭＳ ゴシック" w:hAnsi="ＭＳ ゴシック" w:hint="eastAsia"/>
          <w:bCs/>
          <w:sz w:val="22"/>
        </w:rPr>
        <w:t>。</w:t>
      </w:r>
    </w:p>
    <w:p w14:paraId="3AAEDC9B" w14:textId="45D1331B"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なお、採択決定後から交付決定までの間に、事業内容</w:t>
      </w:r>
      <w:r w:rsidR="007F594F">
        <w:rPr>
          <w:rFonts w:ascii="ＭＳ ゴシック" w:eastAsia="ＭＳ ゴシック" w:hAnsi="ＭＳ ゴシック" w:hint="eastAsia"/>
          <w:bCs/>
          <w:sz w:val="22"/>
        </w:rPr>
        <w:t>（委託・外注を含む）</w:t>
      </w:r>
      <w:r>
        <w:rPr>
          <w:rFonts w:ascii="ＭＳ ゴシック" w:eastAsia="ＭＳ ゴシック" w:hAnsi="ＭＳ ゴシック" w:hint="eastAsia"/>
          <w:bCs/>
          <w:sz w:val="22"/>
        </w:rPr>
        <w:t>・構成</w:t>
      </w:r>
      <w:r w:rsidR="007F594F">
        <w:rPr>
          <w:rFonts w:ascii="ＭＳ ゴシック" w:eastAsia="ＭＳ ゴシック" w:hAnsi="ＭＳ ゴシック" w:hint="eastAsia"/>
          <w:bCs/>
          <w:sz w:val="22"/>
        </w:rPr>
        <w:t>（履行体制）</w:t>
      </w:r>
      <w:r>
        <w:rPr>
          <w:rFonts w:ascii="ＭＳ ゴシック" w:eastAsia="ＭＳ ゴシック" w:hAnsi="ＭＳ ゴシック" w:hint="eastAsia"/>
          <w:bCs/>
          <w:sz w:val="22"/>
        </w:rPr>
        <w:t>、事業規模、金額</w:t>
      </w:r>
      <w:r w:rsidR="007F594F">
        <w:rPr>
          <w:rFonts w:ascii="ＭＳ ゴシック" w:eastAsia="ＭＳ ゴシック" w:hAnsi="ＭＳ ゴシック" w:hint="eastAsia"/>
          <w:bCs/>
          <w:sz w:val="22"/>
        </w:rPr>
        <w:t>（委託・外注費を含む）</w:t>
      </w:r>
      <w:r>
        <w:rPr>
          <w:rFonts w:ascii="ＭＳ ゴシック" w:eastAsia="ＭＳ ゴシック" w:hAnsi="ＭＳ ゴシック" w:hint="eastAsia"/>
          <w:bCs/>
          <w:sz w:val="22"/>
        </w:rPr>
        <w:t>など</w:t>
      </w:r>
      <w:r w:rsidR="005E27F8">
        <w:rPr>
          <w:rFonts w:ascii="ＭＳ ゴシック" w:eastAsia="ＭＳ ゴシック" w:hAnsi="ＭＳ ゴシック" w:hint="eastAsia"/>
          <w:bCs/>
          <w:sz w:val="22"/>
        </w:rPr>
        <w:t>を</w:t>
      </w:r>
      <w:r w:rsidR="007F594F">
        <w:rPr>
          <w:rFonts w:ascii="ＭＳ ゴシック" w:eastAsia="ＭＳ ゴシック" w:hAnsi="ＭＳ ゴシック" w:hint="eastAsia"/>
          <w:bCs/>
          <w:sz w:val="22"/>
        </w:rPr>
        <w:t>経産省でも確認の上、見直しを指示する</w:t>
      </w:r>
      <w:r>
        <w:rPr>
          <w:rFonts w:ascii="ＭＳ ゴシック" w:eastAsia="ＭＳ ゴシック" w:hAnsi="ＭＳ ゴシック" w:hint="eastAsia"/>
          <w:bCs/>
          <w:sz w:val="22"/>
        </w:rPr>
        <w:t>可能性があります。また、</w:t>
      </w:r>
      <w:r w:rsidRPr="00AF2C3A">
        <w:rPr>
          <w:rFonts w:ascii="ＭＳ ゴシック" w:eastAsia="ＭＳ ゴシック" w:hAnsi="ＭＳ ゴシック" w:hint="eastAsia"/>
          <w:bCs/>
          <w:sz w:val="22"/>
          <w:u w:val="single"/>
        </w:rPr>
        <w:t>交付条件が合致しない場合には、交付決定ができない場合もありますのでご了承ください。</w:t>
      </w:r>
    </w:p>
    <w:p w14:paraId="6151E82B"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交付決定後、補助事業者に対し、事業実施に必要な情報等を提供することがありますが、情報の内容によっては、守秘義務の遵守をお願いすることがあります。</w:t>
      </w:r>
    </w:p>
    <w:p w14:paraId="1E44ACDD" w14:textId="77777777" w:rsidR="00B35DC0" w:rsidRDefault="00B35DC0">
      <w:pPr>
        <w:ind w:left="660" w:hangingChars="300" w:hanging="660"/>
        <w:rPr>
          <w:rFonts w:ascii="ＭＳ ゴシック" w:eastAsia="ＭＳ ゴシック" w:hAnsi="ＭＳ ゴシック"/>
          <w:bCs/>
          <w:sz w:val="22"/>
        </w:rPr>
      </w:pPr>
    </w:p>
    <w:p w14:paraId="4BA85BB2" w14:textId="77777777" w:rsidR="00B35DC0" w:rsidRDefault="00017AA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補助対象経費の計上</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 xml:space="preserve">　　</w:t>
      </w:r>
    </w:p>
    <w:p w14:paraId="14D2AB7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７－１．</w:t>
      </w:r>
      <w:r w:rsidR="00B35DC0">
        <w:rPr>
          <w:rFonts w:ascii="ＭＳ ゴシック" w:eastAsia="ＭＳ ゴシック" w:hAnsi="ＭＳ ゴシック" w:hint="eastAsia"/>
          <w:bCs/>
          <w:sz w:val="22"/>
        </w:rPr>
        <w:t>補助対象経費の区分</w:t>
      </w:r>
    </w:p>
    <w:p w14:paraId="710881A4" w14:textId="322A93F9"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本事業の対象とする経費は、事業の遂行に直接必要な経費及び事業成果の取りまとめに必要な経費であり、具体的には以下のとおりです。</w:t>
      </w:r>
    </w:p>
    <w:p w14:paraId="267B95CB" w14:textId="77777777" w:rsidR="00EA1423" w:rsidRDefault="00EA1423">
      <w:pPr>
        <w:ind w:leftChars="200" w:left="420" w:firstLineChars="100" w:firstLine="220"/>
        <w:rPr>
          <w:rFonts w:ascii="ＭＳ ゴシック" w:eastAsia="ＭＳ ゴシック" w:hAnsi="ＭＳ ゴシック"/>
          <w:bCs/>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275"/>
        <w:gridCol w:w="4820"/>
        <w:gridCol w:w="1559"/>
      </w:tblGrid>
      <w:tr w:rsidR="00F13B3E" w:rsidRPr="00DD7299" w14:paraId="271B4BF3" w14:textId="77777777" w:rsidTr="006A295A">
        <w:trPr>
          <w:trHeight w:hRule="exact" w:val="654"/>
        </w:trPr>
        <w:tc>
          <w:tcPr>
            <w:tcW w:w="1560" w:type="dxa"/>
            <w:vMerge w:val="restart"/>
            <w:shd w:val="clear" w:color="auto" w:fill="auto"/>
            <w:vAlign w:val="center"/>
          </w:tcPr>
          <w:p w14:paraId="2672C7FF" w14:textId="77777777" w:rsidR="00F13B3E" w:rsidRPr="00DD7299" w:rsidRDefault="00F13B3E" w:rsidP="006A295A">
            <w:pPr>
              <w:pStyle w:val="afc"/>
              <w:spacing w:before="221"/>
              <w:jc w:val="center"/>
              <w:rPr>
                <w:spacing w:val="0"/>
              </w:rPr>
            </w:pPr>
            <w:r>
              <w:rPr>
                <w:rFonts w:ascii="ＭＳ 明朝" w:hAnsi="ＭＳ 明朝" w:hint="eastAsia"/>
              </w:rPr>
              <w:t>補助金の名称</w:t>
            </w:r>
          </w:p>
        </w:tc>
        <w:tc>
          <w:tcPr>
            <w:tcW w:w="6095" w:type="dxa"/>
            <w:gridSpan w:val="2"/>
            <w:shd w:val="clear" w:color="auto" w:fill="auto"/>
          </w:tcPr>
          <w:p w14:paraId="1C6F485F" w14:textId="77777777" w:rsidR="00F13B3E" w:rsidRPr="00DD7299" w:rsidRDefault="00F13B3E" w:rsidP="006A295A">
            <w:pPr>
              <w:pStyle w:val="afc"/>
              <w:spacing w:before="221"/>
              <w:rPr>
                <w:spacing w:val="0"/>
              </w:rPr>
            </w:pPr>
            <w:r w:rsidRPr="00DD7299">
              <w:rPr>
                <w:rFonts w:cs="Century"/>
                <w:spacing w:val="1"/>
              </w:rPr>
              <w:t xml:space="preserve"> </w:t>
            </w:r>
            <w:r w:rsidRPr="00DD7299">
              <w:rPr>
                <w:rFonts w:ascii="ＭＳ 明朝" w:hAnsi="ＭＳ 明朝" w:hint="eastAsia"/>
                <w:spacing w:val="1"/>
              </w:rPr>
              <w:t xml:space="preserve">            </w:t>
            </w:r>
            <w:r w:rsidRPr="00DD7299">
              <w:rPr>
                <w:rFonts w:ascii="ＭＳ 明朝" w:hAnsi="ＭＳ 明朝" w:hint="eastAsia"/>
              </w:rPr>
              <w:t>補</w:t>
            </w:r>
            <w:r w:rsidRPr="00DD7299">
              <w:rPr>
                <w:rFonts w:ascii="ＭＳ 明朝" w:hAnsi="ＭＳ 明朝" w:hint="eastAsia"/>
                <w:spacing w:val="1"/>
              </w:rPr>
              <w:t xml:space="preserve">          </w:t>
            </w:r>
            <w:r w:rsidRPr="00DD7299">
              <w:rPr>
                <w:rFonts w:ascii="ＭＳ 明朝" w:hAnsi="ＭＳ 明朝" w:hint="eastAsia"/>
              </w:rPr>
              <w:t>助</w:t>
            </w:r>
            <w:r w:rsidRPr="00DD7299">
              <w:rPr>
                <w:rFonts w:ascii="ＭＳ 明朝" w:hAnsi="ＭＳ 明朝" w:hint="eastAsia"/>
                <w:spacing w:val="1"/>
              </w:rPr>
              <w:t xml:space="preserve">          </w:t>
            </w:r>
            <w:r w:rsidRPr="00DD7299">
              <w:rPr>
                <w:rFonts w:ascii="ＭＳ 明朝" w:hAnsi="ＭＳ 明朝" w:hint="eastAsia"/>
              </w:rPr>
              <w:t>事</w:t>
            </w:r>
            <w:r w:rsidRPr="00DD7299">
              <w:rPr>
                <w:rFonts w:ascii="ＭＳ 明朝" w:hAnsi="ＭＳ 明朝" w:hint="eastAsia"/>
                <w:spacing w:val="1"/>
              </w:rPr>
              <w:t xml:space="preserve">          </w:t>
            </w:r>
            <w:r w:rsidRPr="00DD7299">
              <w:rPr>
                <w:rFonts w:ascii="ＭＳ 明朝" w:hAnsi="ＭＳ 明朝" w:hint="eastAsia"/>
              </w:rPr>
              <w:t>業</w:t>
            </w:r>
          </w:p>
        </w:tc>
        <w:tc>
          <w:tcPr>
            <w:tcW w:w="1559" w:type="dxa"/>
            <w:vMerge w:val="restart"/>
            <w:shd w:val="clear" w:color="auto" w:fill="auto"/>
          </w:tcPr>
          <w:p w14:paraId="743829F8" w14:textId="77777777" w:rsidR="00F13B3E" w:rsidRPr="00DD7299" w:rsidRDefault="00F13B3E" w:rsidP="006A295A">
            <w:pPr>
              <w:pStyle w:val="afc"/>
              <w:spacing w:before="221"/>
              <w:rPr>
                <w:spacing w:val="0"/>
              </w:rPr>
            </w:pPr>
          </w:p>
          <w:p w14:paraId="29AEF78C" w14:textId="77777777" w:rsidR="00F13B3E" w:rsidRPr="00DD7299" w:rsidRDefault="00F13B3E" w:rsidP="006A295A">
            <w:pPr>
              <w:pStyle w:val="afc"/>
              <w:rPr>
                <w:spacing w:val="0"/>
              </w:rPr>
            </w:pPr>
          </w:p>
          <w:p w14:paraId="385B716E" w14:textId="77777777" w:rsidR="00F13B3E" w:rsidRPr="00DD7299" w:rsidRDefault="00F13B3E" w:rsidP="006A295A">
            <w:pPr>
              <w:pStyle w:val="afc"/>
              <w:ind w:firstLineChars="100" w:firstLine="214"/>
              <w:rPr>
                <w:spacing w:val="0"/>
              </w:rPr>
            </w:pPr>
            <w:r w:rsidRPr="00DD7299">
              <w:rPr>
                <w:rFonts w:ascii="ＭＳ 明朝" w:hAnsi="ＭＳ 明朝" w:hint="eastAsia"/>
              </w:rPr>
              <w:t>補助率</w:t>
            </w:r>
          </w:p>
        </w:tc>
      </w:tr>
      <w:tr w:rsidR="00F13B3E" w:rsidRPr="00DD7299" w14:paraId="507F85AD" w14:textId="77777777" w:rsidTr="006A295A">
        <w:trPr>
          <w:trHeight w:hRule="exact" w:val="1470"/>
        </w:trPr>
        <w:tc>
          <w:tcPr>
            <w:tcW w:w="1560" w:type="dxa"/>
            <w:vMerge/>
            <w:shd w:val="clear" w:color="auto" w:fill="auto"/>
          </w:tcPr>
          <w:p w14:paraId="5D3D6B96" w14:textId="77777777" w:rsidR="00F13B3E" w:rsidRPr="00DD7299" w:rsidRDefault="00F13B3E" w:rsidP="006A295A">
            <w:pPr>
              <w:pStyle w:val="afc"/>
              <w:wordWrap/>
              <w:spacing w:line="240" w:lineRule="auto"/>
              <w:rPr>
                <w:spacing w:val="0"/>
              </w:rPr>
            </w:pPr>
          </w:p>
        </w:tc>
        <w:tc>
          <w:tcPr>
            <w:tcW w:w="1275" w:type="dxa"/>
            <w:shd w:val="clear" w:color="auto" w:fill="auto"/>
            <w:vAlign w:val="center"/>
          </w:tcPr>
          <w:p w14:paraId="1855502E" w14:textId="77777777" w:rsidR="00F13B3E" w:rsidRDefault="00F13B3E" w:rsidP="006A295A">
            <w:pPr>
              <w:pStyle w:val="afc"/>
              <w:spacing w:before="221"/>
              <w:jc w:val="center"/>
              <w:rPr>
                <w:rFonts w:ascii="ＭＳ 明朝" w:hAnsi="ＭＳ 明朝"/>
                <w:spacing w:val="0"/>
              </w:rPr>
            </w:pPr>
            <w:r w:rsidRPr="00F13B3E">
              <w:rPr>
                <w:rFonts w:ascii="ＭＳ 明朝" w:hAnsi="ＭＳ 明朝" w:hint="eastAsia"/>
                <w:spacing w:val="40"/>
                <w:fitText w:val="1080" w:id="-767726080"/>
              </w:rPr>
              <w:t>補助対</w:t>
            </w:r>
            <w:r w:rsidRPr="00F13B3E">
              <w:rPr>
                <w:rFonts w:ascii="ＭＳ 明朝" w:hAnsi="ＭＳ 明朝" w:hint="eastAsia"/>
                <w:spacing w:val="0"/>
                <w:fitText w:val="1080" w:id="-767726080"/>
              </w:rPr>
              <w:t>象</w:t>
            </w:r>
          </w:p>
          <w:p w14:paraId="1BF1C3C3" w14:textId="77777777" w:rsidR="00F13B3E" w:rsidRPr="00DD7299" w:rsidRDefault="00F13B3E" w:rsidP="006A295A">
            <w:pPr>
              <w:pStyle w:val="afc"/>
              <w:spacing w:before="221"/>
              <w:jc w:val="center"/>
              <w:rPr>
                <w:spacing w:val="0"/>
              </w:rPr>
            </w:pPr>
            <w:r>
              <w:rPr>
                <w:rFonts w:ascii="ＭＳ 明朝" w:hAnsi="ＭＳ 明朝" w:hint="eastAsia"/>
                <w:spacing w:val="0"/>
              </w:rPr>
              <w:t>経費の区分</w:t>
            </w:r>
          </w:p>
        </w:tc>
        <w:tc>
          <w:tcPr>
            <w:tcW w:w="4820" w:type="dxa"/>
            <w:shd w:val="clear" w:color="auto" w:fill="auto"/>
          </w:tcPr>
          <w:p w14:paraId="24EFDB85" w14:textId="77777777" w:rsidR="00F13B3E" w:rsidRPr="00DD7299" w:rsidRDefault="00F13B3E" w:rsidP="006A295A">
            <w:pPr>
              <w:pStyle w:val="afc"/>
              <w:spacing w:before="221"/>
              <w:rPr>
                <w:spacing w:val="0"/>
              </w:rPr>
            </w:pPr>
          </w:p>
          <w:p w14:paraId="20C54254" w14:textId="77777777" w:rsidR="00F13B3E" w:rsidRPr="00DD7299" w:rsidRDefault="00F13B3E" w:rsidP="006A295A">
            <w:pPr>
              <w:pStyle w:val="afc"/>
              <w:rPr>
                <w:spacing w:val="0"/>
              </w:rPr>
            </w:pPr>
            <w:r w:rsidRPr="00DD7299">
              <w:rPr>
                <w:rFonts w:cs="Century"/>
                <w:spacing w:val="1"/>
              </w:rPr>
              <w:t xml:space="preserve"> </w:t>
            </w:r>
            <w:r w:rsidRPr="00DD7299">
              <w:rPr>
                <w:rFonts w:ascii="ＭＳ 明朝" w:hAnsi="ＭＳ 明朝" w:hint="eastAsia"/>
                <w:spacing w:val="1"/>
              </w:rPr>
              <w:t xml:space="preserve">               </w:t>
            </w:r>
            <w:r w:rsidRPr="00DD7299">
              <w:rPr>
                <w:rFonts w:ascii="ＭＳ 明朝" w:hAnsi="ＭＳ 明朝" w:hint="eastAsia"/>
              </w:rPr>
              <w:t>内</w:t>
            </w:r>
            <w:r w:rsidRPr="00DD7299">
              <w:rPr>
                <w:rFonts w:ascii="ＭＳ 明朝" w:hAnsi="ＭＳ 明朝" w:hint="eastAsia"/>
                <w:spacing w:val="1"/>
              </w:rPr>
              <w:t xml:space="preserve">              </w:t>
            </w:r>
            <w:r w:rsidRPr="00DD7299">
              <w:rPr>
                <w:rFonts w:ascii="ＭＳ 明朝" w:hAnsi="ＭＳ 明朝" w:hint="eastAsia"/>
              </w:rPr>
              <w:t>容</w:t>
            </w:r>
          </w:p>
        </w:tc>
        <w:tc>
          <w:tcPr>
            <w:tcW w:w="1559" w:type="dxa"/>
            <w:vMerge/>
            <w:shd w:val="clear" w:color="auto" w:fill="auto"/>
          </w:tcPr>
          <w:p w14:paraId="4A8E4F28" w14:textId="77777777" w:rsidR="00F13B3E" w:rsidRPr="00DD7299" w:rsidRDefault="00F13B3E" w:rsidP="006A295A">
            <w:pPr>
              <w:pStyle w:val="afc"/>
              <w:rPr>
                <w:spacing w:val="0"/>
              </w:rPr>
            </w:pPr>
          </w:p>
        </w:tc>
      </w:tr>
      <w:tr w:rsidR="00F13B3E" w:rsidRPr="00DD7299" w14:paraId="68FFE310" w14:textId="77777777" w:rsidTr="006A295A">
        <w:trPr>
          <w:trHeight w:hRule="exact" w:val="2823"/>
        </w:trPr>
        <w:tc>
          <w:tcPr>
            <w:tcW w:w="1560" w:type="dxa"/>
            <w:vMerge w:val="restart"/>
            <w:shd w:val="clear" w:color="auto" w:fill="auto"/>
          </w:tcPr>
          <w:p w14:paraId="47381703" w14:textId="77777777" w:rsidR="00F13B3E" w:rsidRPr="00DD7299" w:rsidRDefault="00F13B3E" w:rsidP="006A295A">
            <w:pPr>
              <w:pStyle w:val="afc"/>
              <w:spacing w:before="60"/>
              <w:rPr>
                <w:spacing w:val="0"/>
              </w:rPr>
            </w:pPr>
            <w:r>
              <w:rPr>
                <w:rFonts w:hint="eastAsia"/>
                <w:spacing w:val="0"/>
              </w:rPr>
              <w:t>次世代革新炉の開発・建設に向けた技術開発・サプライチェーン構築支援事業</w:t>
            </w:r>
            <w:r w:rsidRPr="00DD7299">
              <w:rPr>
                <w:rFonts w:hint="eastAsia"/>
                <w:spacing w:val="0"/>
              </w:rPr>
              <w:t>補助金</w:t>
            </w:r>
          </w:p>
        </w:tc>
        <w:tc>
          <w:tcPr>
            <w:tcW w:w="1275" w:type="dxa"/>
            <w:shd w:val="clear" w:color="auto" w:fill="auto"/>
          </w:tcPr>
          <w:p w14:paraId="4DD7ADC6" w14:textId="77777777" w:rsidR="00F13B3E" w:rsidRPr="00DD7299" w:rsidRDefault="00F13B3E" w:rsidP="006A295A">
            <w:pPr>
              <w:pStyle w:val="afc"/>
              <w:spacing w:before="221"/>
              <w:rPr>
                <w:spacing w:val="0"/>
              </w:rPr>
            </w:pPr>
            <w:r>
              <w:rPr>
                <w:rFonts w:hint="eastAsia"/>
                <w:spacing w:val="0"/>
              </w:rPr>
              <w:t>事業費</w:t>
            </w:r>
          </w:p>
        </w:tc>
        <w:tc>
          <w:tcPr>
            <w:tcW w:w="4820" w:type="dxa"/>
            <w:shd w:val="clear" w:color="auto" w:fill="auto"/>
          </w:tcPr>
          <w:p w14:paraId="66325D0B" w14:textId="77777777" w:rsidR="00F13B3E" w:rsidRPr="00DD7299" w:rsidRDefault="00F13B3E" w:rsidP="006A295A">
            <w:pPr>
              <w:pStyle w:val="afc"/>
              <w:spacing w:before="221"/>
              <w:rPr>
                <w:spacing w:val="0"/>
              </w:rPr>
            </w:pPr>
            <w:r w:rsidRPr="00E9329F">
              <w:rPr>
                <w:rFonts w:ascii="ＭＳ 明朝" w:hAnsi="ＭＳ 明朝"/>
              </w:rPr>
              <w:t>新たな安全メカニズムを組み込んだ次世代革新炉に含まれる革新軽水炉及び小型軽水炉について、その実現に向けた技術開発と、サプライチェーン高度化</w:t>
            </w:r>
            <w:r w:rsidRPr="0056273B">
              <w:rPr>
                <w:rFonts w:hint="eastAsia"/>
                <w:color w:val="000000"/>
                <w:spacing w:val="0"/>
              </w:rPr>
              <w:t>に要する経費の一部を補助する</w:t>
            </w:r>
            <w:r w:rsidRPr="005F0B9A">
              <w:rPr>
                <w:rFonts w:hint="eastAsia"/>
                <w:spacing w:val="0"/>
              </w:rPr>
              <w:t>事業に要する経費</w:t>
            </w:r>
          </w:p>
        </w:tc>
        <w:tc>
          <w:tcPr>
            <w:tcW w:w="1559" w:type="dxa"/>
            <w:shd w:val="clear" w:color="auto" w:fill="auto"/>
          </w:tcPr>
          <w:p w14:paraId="35286037" w14:textId="77777777" w:rsidR="00F13B3E" w:rsidRPr="00DD7299" w:rsidRDefault="00F13B3E" w:rsidP="006A295A">
            <w:pPr>
              <w:pStyle w:val="afc"/>
              <w:spacing w:before="221"/>
              <w:rPr>
                <w:spacing w:val="0"/>
              </w:rPr>
            </w:pPr>
            <w:r>
              <w:rPr>
                <w:rFonts w:hint="eastAsia"/>
                <w:spacing w:val="0"/>
              </w:rPr>
              <w:t>定額（間接補助対象経費の１／２）</w:t>
            </w:r>
          </w:p>
        </w:tc>
      </w:tr>
      <w:tr w:rsidR="00F13B3E" w:rsidRPr="00DD7299" w14:paraId="786B1534" w14:textId="77777777" w:rsidTr="006A295A">
        <w:trPr>
          <w:trHeight w:hRule="exact" w:val="2268"/>
        </w:trPr>
        <w:tc>
          <w:tcPr>
            <w:tcW w:w="1560" w:type="dxa"/>
            <w:vMerge/>
            <w:shd w:val="clear" w:color="auto" w:fill="auto"/>
          </w:tcPr>
          <w:p w14:paraId="3BB6C8C9" w14:textId="77777777" w:rsidR="00F13B3E" w:rsidRPr="00DD7299" w:rsidRDefault="00F13B3E" w:rsidP="006A295A">
            <w:pPr>
              <w:pStyle w:val="afc"/>
              <w:wordWrap/>
              <w:spacing w:line="240" w:lineRule="auto"/>
              <w:rPr>
                <w:spacing w:val="0"/>
              </w:rPr>
            </w:pPr>
          </w:p>
        </w:tc>
        <w:tc>
          <w:tcPr>
            <w:tcW w:w="1275" w:type="dxa"/>
            <w:shd w:val="clear" w:color="auto" w:fill="auto"/>
          </w:tcPr>
          <w:p w14:paraId="6E41970A" w14:textId="77777777" w:rsidR="00F13B3E" w:rsidRPr="00DD7299" w:rsidRDefault="00F13B3E" w:rsidP="006A295A">
            <w:pPr>
              <w:pStyle w:val="afc"/>
              <w:spacing w:before="221"/>
              <w:rPr>
                <w:spacing w:val="0"/>
              </w:rPr>
            </w:pPr>
            <w:r>
              <w:rPr>
                <w:rFonts w:hint="eastAsia"/>
                <w:spacing w:val="0"/>
              </w:rPr>
              <w:t>管理費①</w:t>
            </w:r>
          </w:p>
        </w:tc>
        <w:tc>
          <w:tcPr>
            <w:tcW w:w="4820" w:type="dxa"/>
            <w:shd w:val="clear" w:color="auto" w:fill="auto"/>
          </w:tcPr>
          <w:p w14:paraId="654C5A89" w14:textId="77777777" w:rsidR="00F13B3E" w:rsidRPr="00DD7299" w:rsidRDefault="00F13B3E" w:rsidP="006A295A">
            <w:pPr>
              <w:pStyle w:val="afc"/>
              <w:spacing w:before="221"/>
              <w:rPr>
                <w:spacing w:val="0"/>
              </w:rPr>
            </w:pPr>
            <w:r w:rsidRPr="00E231B4">
              <w:rPr>
                <w:rFonts w:hint="eastAsia"/>
                <w:spacing w:val="0"/>
              </w:rPr>
              <w:t>労務費、説明会費、会議費、旅費、通信運搬費、物品・図書・消耗品費、事業所維持費（借室料、光熱水料等）、賃借料、印刷費、謝金、広告費、その他事業を行うために特に必要と認められるもの（公租公課）</w:t>
            </w:r>
            <w:r>
              <w:rPr>
                <w:rFonts w:hint="eastAsia"/>
                <w:spacing w:val="0"/>
              </w:rPr>
              <w:t>、一般管理費</w:t>
            </w:r>
          </w:p>
        </w:tc>
        <w:tc>
          <w:tcPr>
            <w:tcW w:w="1559" w:type="dxa"/>
            <w:vMerge w:val="restart"/>
            <w:shd w:val="clear" w:color="auto" w:fill="auto"/>
          </w:tcPr>
          <w:p w14:paraId="3D3A1602" w14:textId="77777777" w:rsidR="00F13B3E" w:rsidRPr="00DD7299" w:rsidRDefault="00F13B3E" w:rsidP="006A295A">
            <w:pPr>
              <w:pStyle w:val="afc"/>
              <w:spacing w:before="221"/>
              <w:rPr>
                <w:spacing w:val="0"/>
              </w:rPr>
            </w:pPr>
            <w:r>
              <w:rPr>
                <w:rFonts w:hint="eastAsia"/>
                <w:spacing w:val="0"/>
              </w:rPr>
              <w:t>定額</w:t>
            </w:r>
          </w:p>
        </w:tc>
      </w:tr>
      <w:tr w:rsidR="00F13B3E" w:rsidRPr="00DD7299" w14:paraId="3C5E07A0" w14:textId="77777777" w:rsidTr="006A295A">
        <w:trPr>
          <w:trHeight w:hRule="exact" w:val="760"/>
        </w:trPr>
        <w:tc>
          <w:tcPr>
            <w:tcW w:w="1560" w:type="dxa"/>
            <w:vMerge/>
            <w:shd w:val="clear" w:color="auto" w:fill="auto"/>
          </w:tcPr>
          <w:p w14:paraId="3F195ADC" w14:textId="77777777" w:rsidR="00F13B3E" w:rsidRPr="00DD7299" w:rsidRDefault="00F13B3E" w:rsidP="006A295A">
            <w:pPr>
              <w:pStyle w:val="afc"/>
              <w:wordWrap/>
              <w:spacing w:line="240" w:lineRule="auto"/>
              <w:rPr>
                <w:spacing w:val="0"/>
              </w:rPr>
            </w:pPr>
          </w:p>
        </w:tc>
        <w:tc>
          <w:tcPr>
            <w:tcW w:w="1275" w:type="dxa"/>
            <w:shd w:val="clear" w:color="auto" w:fill="auto"/>
          </w:tcPr>
          <w:p w14:paraId="4ABF8436" w14:textId="77777777" w:rsidR="00F13B3E" w:rsidRDefault="00F13B3E" w:rsidP="006A295A">
            <w:pPr>
              <w:pStyle w:val="afc"/>
              <w:spacing w:before="221"/>
              <w:rPr>
                <w:spacing w:val="0"/>
              </w:rPr>
            </w:pPr>
            <w:r>
              <w:rPr>
                <w:rFonts w:hint="eastAsia"/>
                <w:spacing w:val="0"/>
              </w:rPr>
              <w:t>管理費②</w:t>
            </w:r>
          </w:p>
        </w:tc>
        <w:tc>
          <w:tcPr>
            <w:tcW w:w="4820" w:type="dxa"/>
            <w:shd w:val="clear" w:color="auto" w:fill="auto"/>
          </w:tcPr>
          <w:p w14:paraId="303FE0BD" w14:textId="77777777" w:rsidR="00F13B3E" w:rsidRPr="00E231B4" w:rsidRDefault="00F13B3E" w:rsidP="006A295A">
            <w:pPr>
              <w:pStyle w:val="afc"/>
              <w:spacing w:before="221"/>
              <w:rPr>
                <w:spacing w:val="0"/>
              </w:rPr>
            </w:pPr>
            <w:r>
              <w:rPr>
                <w:rFonts w:hint="eastAsia"/>
                <w:spacing w:val="0"/>
              </w:rPr>
              <w:t>委託・外注費</w:t>
            </w:r>
          </w:p>
        </w:tc>
        <w:tc>
          <w:tcPr>
            <w:tcW w:w="1559" w:type="dxa"/>
            <w:vMerge/>
            <w:shd w:val="clear" w:color="auto" w:fill="auto"/>
          </w:tcPr>
          <w:p w14:paraId="1D9D7353" w14:textId="77777777" w:rsidR="00F13B3E" w:rsidRDefault="00F13B3E" w:rsidP="006A295A">
            <w:pPr>
              <w:pStyle w:val="afc"/>
              <w:spacing w:before="221"/>
              <w:rPr>
                <w:spacing w:val="0"/>
              </w:rPr>
            </w:pPr>
          </w:p>
        </w:tc>
      </w:tr>
    </w:tbl>
    <w:p w14:paraId="39D3BBBE" w14:textId="77777777" w:rsidR="00410FAD" w:rsidRPr="00410FAD" w:rsidRDefault="00410FAD">
      <w:pPr>
        <w:ind w:leftChars="200" w:left="420" w:firstLineChars="100" w:firstLine="220"/>
        <w:rPr>
          <w:rFonts w:ascii="ＭＳ ゴシック" w:eastAsia="ＭＳ ゴシック" w:hAnsi="ＭＳ ゴシック"/>
          <w:bCs/>
          <w:sz w:val="22"/>
        </w:rPr>
      </w:pPr>
    </w:p>
    <w:p w14:paraId="33786BD3" w14:textId="7FE37185" w:rsidR="00EA1423" w:rsidRDefault="00204B2C" w:rsidP="003E00CA">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※間接補助事業者への支払は、事業実施期間内に行う必要があります。</w:t>
      </w:r>
    </w:p>
    <w:p w14:paraId="3543AB96" w14:textId="599B245B" w:rsidR="00BA552C" w:rsidRDefault="00BA552C" w:rsidP="00EF473E">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BA552C">
        <w:rPr>
          <w:rFonts w:ascii="ＭＳ ゴシック" w:eastAsia="ＭＳ ゴシック" w:hAnsi="ＭＳ ゴシック" w:hint="eastAsia"/>
          <w:bCs/>
          <w:sz w:val="22"/>
        </w:rPr>
        <w:t>委託、外注を行う場合、グ</w:t>
      </w:r>
      <w:r>
        <w:rPr>
          <w:rFonts w:ascii="ＭＳ ゴシック" w:eastAsia="ＭＳ ゴシック" w:hAnsi="ＭＳ ゴシック" w:hint="eastAsia"/>
          <w:bCs/>
          <w:sz w:val="22"/>
        </w:rPr>
        <w:t>ループ企業との取引であること</w:t>
      </w:r>
      <w:r w:rsidR="002117D3">
        <w:rPr>
          <w:rFonts w:ascii="ＭＳ ゴシック" w:eastAsia="ＭＳ ゴシック" w:hAnsi="ＭＳ ゴシック" w:hint="eastAsia"/>
          <w:bCs/>
          <w:sz w:val="22"/>
        </w:rPr>
        <w:t>のみ</w:t>
      </w:r>
      <w:r>
        <w:rPr>
          <w:rFonts w:ascii="ＭＳ ゴシック" w:eastAsia="ＭＳ ゴシック" w:hAnsi="ＭＳ ゴシック" w:hint="eastAsia"/>
          <w:bCs/>
          <w:sz w:val="22"/>
        </w:rPr>
        <w:t>を選定理由とした調達は認められません</w:t>
      </w:r>
      <w:r w:rsidRPr="00BA552C">
        <w:rPr>
          <w:rFonts w:ascii="ＭＳ ゴシック" w:eastAsia="ＭＳ ゴシック" w:hAnsi="ＭＳ ゴシック" w:hint="eastAsia"/>
          <w:bCs/>
          <w:sz w:val="22"/>
        </w:rPr>
        <w:t>。経済性の観点から、相見積りを取り、相見積りの中で最低</w:t>
      </w:r>
      <w:r>
        <w:rPr>
          <w:rFonts w:ascii="ＭＳ ゴシック" w:eastAsia="ＭＳ ゴシック" w:hAnsi="ＭＳ ゴシック" w:hint="eastAsia"/>
          <w:bCs/>
          <w:sz w:val="22"/>
        </w:rPr>
        <w:t>価格を提示した者</w:t>
      </w:r>
      <w:r w:rsidR="00D759D3">
        <w:rPr>
          <w:rFonts w:ascii="ＭＳ ゴシック" w:eastAsia="ＭＳ ゴシック" w:hAnsi="ＭＳ ゴシック" w:hint="eastAsia"/>
          <w:bCs/>
          <w:sz w:val="22"/>
        </w:rPr>
        <w:t>等</w:t>
      </w:r>
      <w:r>
        <w:rPr>
          <w:rFonts w:ascii="ＭＳ ゴシック" w:eastAsia="ＭＳ ゴシック" w:hAnsi="ＭＳ ゴシック" w:hint="eastAsia"/>
          <w:bCs/>
          <w:sz w:val="22"/>
        </w:rPr>
        <w:t>を選定してください</w:t>
      </w:r>
      <w:r w:rsidRPr="00BA552C">
        <w:rPr>
          <w:rFonts w:ascii="ＭＳ ゴシック" w:eastAsia="ＭＳ ゴシック" w:hAnsi="ＭＳ ゴシック" w:hint="eastAsia"/>
          <w:bCs/>
          <w:sz w:val="22"/>
        </w:rPr>
        <w:t>。</w:t>
      </w:r>
    </w:p>
    <w:p w14:paraId="07149341" w14:textId="72974E61" w:rsidR="00FE7813" w:rsidRDefault="00FE7813" w:rsidP="00EF473E">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7C9C7FF4" w14:textId="0113295E" w:rsidR="005E40E1" w:rsidRDefault="00BA552C" w:rsidP="00EF473E">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EF473E">
        <w:rPr>
          <w:rFonts w:ascii="ＭＳ ゴシック" w:eastAsia="ＭＳ ゴシック" w:hAnsi="ＭＳ ゴシック" w:hint="eastAsia"/>
          <w:bCs/>
          <w:sz w:val="22"/>
        </w:rPr>
        <w:t>※</w:t>
      </w:r>
      <w:r w:rsidR="00EF473E" w:rsidRPr="005E40E1">
        <w:rPr>
          <w:rFonts w:ascii="ＭＳ ゴシック" w:eastAsia="ＭＳ ゴシック" w:hAnsi="ＭＳ ゴシック" w:hint="eastAsia"/>
          <w:bCs/>
          <w:sz w:val="22"/>
        </w:rPr>
        <w:t>委託・外注（契約金額１００万円未満は除く）</w:t>
      </w:r>
      <w:r w:rsidR="00EF473E">
        <w:rPr>
          <w:rFonts w:ascii="ＭＳ ゴシック" w:eastAsia="ＭＳ ゴシック" w:hAnsi="ＭＳ ゴシック" w:hint="eastAsia"/>
          <w:bCs/>
          <w:sz w:val="22"/>
        </w:rPr>
        <w:t>を行う場合</w:t>
      </w:r>
      <w:r w:rsidR="00EF473E" w:rsidRPr="005E40E1">
        <w:rPr>
          <w:rFonts w:ascii="ＭＳ ゴシック" w:eastAsia="ＭＳ ゴシック" w:hAnsi="ＭＳ ゴシック" w:hint="eastAsia"/>
          <w:bCs/>
          <w:sz w:val="22"/>
        </w:rPr>
        <w:t>、</w:t>
      </w:r>
      <w:r w:rsidR="00EF473E">
        <w:rPr>
          <w:rFonts w:ascii="ＭＳ ゴシック" w:eastAsia="ＭＳ ゴシック" w:hAnsi="ＭＳ ゴシック" w:hint="eastAsia"/>
          <w:bCs/>
          <w:sz w:val="22"/>
        </w:rPr>
        <w:t>業務の実施に要した経費により</w:t>
      </w:r>
      <w:r w:rsidR="00EF473E" w:rsidRPr="005E40E1">
        <w:rPr>
          <w:rFonts w:ascii="ＭＳ ゴシック" w:eastAsia="ＭＳ ゴシック" w:hAnsi="ＭＳ ゴシック" w:hint="eastAsia"/>
          <w:bCs/>
          <w:sz w:val="22"/>
        </w:rPr>
        <w:t>精算処理（契約書、見積書、請求書、業務日誌等の証憑類を確認し、確認ができた経費のみを支払うこと）を</w:t>
      </w:r>
      <w:r w:rsidR="00EF473E">
        <w:rPr>
          <w:rFonts w:ascii="ＭＳ ゴシック" w:eastAsia="ＭＳ ゴシック" w:hAnsi="ＭＳ ゴシック" w:hint="eastAsia"/>
          <w:bCs/>
          <w:sz w:val="22"/>
        </w:rPr>
        <w:t>行う必要があります。事務局業務において委託・外注に区分される主な業務は次のとおり。</w:t>
      </w:r>
    </w:p>
    <w:p w14:paraId="6B364A14" w14:textId="59DB7821" w:rsidR="00ED360B" w:rsidRPr="00ED360B" w:rsidRDefault="00ED360B" w:rsidP="00ED360B">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ED360B">
        <w:rPr>
          <w:rFonts w:ascii="ＭＳ ゴシック" w:eastAsia="ＭＳ ゴシック" w:hAnsi="ＭＳ ゴシック" w:hint="eastAsia"/>
          <w:bCs/>
          <w:sz w:val="22"/>
        </w:rPr>
        <w:t>審査</w:t>
      </w:r>
    </w:p>
    <w:p w14:paraId="1CC4DF73" w14:textId="08E05964"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lastRenderedPageBreak/>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事業者サポート（説明会、マニュアル、申請サポートセンター、コールセンター）</w:t>
      </w:r>
    </w:p>
    <w:p w14:paraId="47BCF94C" w14:textId="0B5BCFB0"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システム調達（業務関連システム、広報関連システムの構築、保守）</w:t>
      </w:r>
    </w:p>
    <w:p w14:paraId="37B4AD21" w14:textId="1E3122A5"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支払業務（振込業務、交付通知）調査・分析</w:t>
      </w:r>
    </w:p>
    <w:p w14:paraId="2962A0A2" w14:textId="5EF48E46"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広報業務（広告制作）</w:t>
      </w:r>
    </w:p>
    <w:p w14:paraId="47B931EE" w14:textId="45C1E230"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アドバイザリー業務（法律・会計関連</w:t>
      </w:r>
      <w:r w:rsidR="00FD5368">
        <w:rPr>
          <w:rFonts w:ascii="ＭＳ ゴシック" w:eastAsia="ＭＳ ゴシック" w:hAnsi="ＭＳ ゴシック" w:hint="eastAsia"/>
          <w:bCs/>
          <w:sz w:val="22"/>
        </w:rPr>
        <w:t>）</w:t>
      </w:r>
    </w:p>
    <w:p w14:paraId="4F601325" w14:textId="58EE69F3" w:rsidR="00ED360B" w:rsidRPr="005E40E1" w:rsidRDefault="00ED360B" w:rsidP="00595C82">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その他事務局業務に要する委託・外注</w:t>
      </w:r>
    </w:p>
    <w:p w14:paraId="0E304595" w14:textId="77777777" w:rsidR="00595C82" w:rsidRDefault="00595C82" w:rsidP="00ED360B">
      <w:pPr>
        <w:ind w:leftChars="200" w:left="640" w:hangingChars="100" w:hanging="220"/>
        <w:rPr>
          <w:rFonts w:ascii="ＭＳ ゴシック" w:eastAsia="ＭＳ ゴシック" w:hAnsi="ＭＳ ゴシック"/>
          <w:bCs/>
          <w:sz w:val="22"/>
        </w:rPr>
      </w:pPr>
    </w:p>
    <w:p w14:paraId="018DDDDA" w14:textId="5103B7A0" w:rsidR="00595C82" w:rsidRPr="00ED360B" w:rsidRDefault="00595C82" w:rsidP="00595C82">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B1057C">
        <w:rPr>
          <w:rFonts w:ascii="ＭＳ ゴシック" w:eastAsia="ＭＳ ゴシック" w:hAnsi="ＭＳ ゴシック" w:hint="eastAsia"/>
          <w:bCs/>
          <w:sz w:val="22"/>
        </w:rPr>
        <w:t>業務管理費及び</w:t>
      </w:r>
      <w:r w:rsidRPr="00ED360B">
        <w:rPr>
          <w:rFonts w:ascii="ＭＳ ゴシック" w:eastAsia="ＭＳ ゴシック" w:hAnsi="ＭＳ ゴシック" w:hint="eastAsia"/>
          <w:bCs/>
          <w:sz w:val="22"/>
        </w:rPr>
        <w:t>精算処理の対象業務（委託先・外注先及びそれ以下の委託先、外注先を含む）において一般管理費を経費に対する一定の割合で計上する場合は、経済産業省が定める</w:t>
      </w:r>
      <w:r w:rsidR="00B1057C">
        <w:rPr>
          <w:rFonts w:ascii="ＭＳ ゴシック" w:eastAsia="ＭＳ ゴシック" w:hAnsi="ＭＳ ゴシック" w:hint="eastAsia"/>
          <w:bCs/>
          <w:sz w:val="22"/>
        </w:rPr>
        <w:t>補助</w:t>
      </w:r>
      <w:r w:rsidRPr="00ED360B">
        <w:rPr>
          <w:rFonts w:ascii="ＭＳ ゴシック" w:eastAsia="ＭＳ ゴシック" w:hAnsi="ＭＳ ゴシック" w:hint="eastAsia"/>
          <w:bCs/>
          <w:sz w:val="22"/>
        </w:rPr>
        <w:t>事業事務処理マニュアルの「１２．一般管理費に関する経理処理」に記載の</w:t>
      </w:r>
      <w:r w:rsidR="00B1057C">
        <w:rPr>
          <w:rFonts w:ascii="ＭＳ ゴシック" w:eastAsia="ＭＳ ゴシック" w:hAnsi="ＭＳ ゴシック" w:hint="eastAsia"/>
          <w:bCs/>
          <w:sz w:val="22"/>
        </w:rPr>
        <w:t>公募要領</w:t>
      </w:r>
      <w:r w:rsidRPr="00ED360B">
        <w:rPr>
          <w:rFonts w:ascii="ＭＳ ゴシック" w:eastAsia="ＭＳ ゴシック" w:hAnsi="ＭＳ ゴシック" w:hint="eastAsia"/>
          <w:bCs/>
          <w:sz w:val="22"/>
        </w:rPr>
        <w:t>等において別途指定</w:t>
      </w:r>
      <w:r>
        <w:rPr>
          <w:rFonts w:ascii="ＭＳ ゴシック" w:eastAsia="ＭＳ ゴシック" w:hAnsi="ＭＳ ゴシック" w:hint="eastAsia"/>
          <w:bCs/>
          <w:sz w:val="22"/>
        </w:rPr>
        <w:t>する</w:t>
      </w:r>
      <w:r w:rsidR="00B1057C">
        <w:rPr>
          <w:rFonts w:ascii="ＭＳ ゴシック" w:eastAsia="ＭＳ ゴシック" w:hAnsi="ＭＳ ゴシック" w:hint="eastAsia"/>
          <w:bCs/>
          <w:sz w:val="22"/>
        </w:rPr>
        <w:t>大規模事業の</w:t>
      </w:r>
      <w:r w:rsidRPr="00ED360B">
        <w:rPr>
          <w:rFonts w:ascii="ＭＳ ゴシック" w:eastAsia="ＭＳ ゴシック" w:hAnsi="ＭＳ ゴシック" w:hint="eastAsia"/>
          <w:bCs/>
          <w:sz w:val="22"/>
        </w:rPr>
        <w:t>場合</w:t>
      </w:r>
      <w:r w:rsidR="00EB6AA0">
        <w:rPr>
          <w:rFonts w:ascii="ＭＳ ゴシック" w:eastAsia="ＭＳ ゴシック" w:hAnsi="ＭＳ ゴシック" w:hint="eastAsia"/>
          <w:bCs/>
          <w:sz w:val="22"/>
        </w:rPr>
        <w:t>の</w:t>
      </w:r>
      <w:r w:rsidRPr="00ED360B">
        <w:rPr>
          <w:rFonts w:ascii="ＭＳ ゴシック" w:eastAsia="ＭＳ ゴシック" w:hAnsi="ＭＳ ゴシック" w:hint="eastAsia"/>
          <w:bCs/>
          <w:sz w:val="22"/>
        </w:rPr>
        <w:t>率</w:t>
      </w:r>
      <w:r w:rsidR="00B1057C">
        <w:rPr>
          <w:rFonts w:ascii="ＭＳ ゴシック" w:eastAsia="ＭＳ ゴシック" w:hAnsi="ＭＳ ゴシック" w:hint="eastAsia"/>
          <w:bCs/>
          <w:sz w:val="22"/>
        </w:rPr>
        <w:t>（８％）</w:t>
      </w:r>
      <w:r w:rsidRPr="00ED360B">
        <w:rPr>
          <w:rFonts w:ascii="ＭＳ ゴシック" w:eastAsia="ＭＳ ゴシック" w:hAnsi="ＭＳ ゴシック" w:hint="eastAsia"/>
          <w:bCs/>
          <w:sz w:val="22"/>
        </w:rPr>
        <w:t>を上限としてください。また、一般管理費の経理処理の実施方法についても同マニュアルに沿って実施してください。</w:t>
      </w:r>
    </w:p>
    <w:p w14:paraId="20AB4865" w14:textId="16A843F4" w:rsidR="00532BDB" w:rsidRDefault="00B1057C" w:rsidP="00595C82">
      <w:pPr>
        <w:ind w:leftChars="300" w:left="630"/>
        <w:rPr>
          <w:rFonts w:ascii="ＭＳ ゴシック" w:eastAsia="ＭＳ ゴシック" w:hAnsi="ＭＳ ゴシック"/>
          <w:bCs/>
          <w:sz w:val="22"/>
        </w:rPr>
      </w:pPr>
      <w:r>
        <w:rPr>
          <w:rFonts w:ascii="ＭＳ ゴシック" w:eastAsia="ＭＳ ゴシック" w:hAnsi="ＭＳ ゴシック" w:hint="eastAsia"/>
          <w:bCs/>
          <w:sz w:val="22"/>
        </w:rPr>
        <w:t>補助</w:t>
      </w:r>
      <w:r w:rsidR="00595C82" w:rsidRPr="00ED360B">
        <w:rPr>
          <w:rFonts w:ascii="ＭＳ ゴシック" w:eastAsia="ＭＳ ゴシック" w:hAnsi="ＭＳ ゴシック" w:hint="eastAsia"/>
          <w:bCs/>
          <w:sz w:val="22"/>
        </w:rPr>
        <w:t>事業事務処理マニュアル：</w:t>
      </w:r>
    </w:p>
    <w:p w14:paraId="1DBA122D" w14:textId="192AACD9" w:rsidR="00595C82" w:rsidRDefault="00B1057C" w:rsidP="00595C82">
      <w:pPr>
        <w:ind w:leftChars="300" w:left="630"/>
        <w:rPr>
          <w:rFonts w:ascii="ＭＳ ゴシック" w:eastAsia="ＭＳ ゴシック" w:hAnsi="ＭＳ ゴシック"/>
          <w:bCs/>
          <w:sz w:val="22"/>
        </w:rPr>
      </w:pPr>
      <w:r w:rsidRPr="00BE3088">
        <w:rPr>
          <w:rFonts w:ascii="ＭＳ ゴシック" w:eastAsia="ＭＳ ゴシック" w:hAnsi="ＭＳ ゴシック"/>
          <w:bCs/>
          <w:sz w:val="22"/>
        </w:rPr>
        <w:t>https://www.meti.go.jp/information_2/downloadfiles/202</w:t>
      </w:r>
      <w:r>
        <w:rPr>
          <w:rFonts w:ascii="ＭＳ ゴシック" w:eastAsia="ＭＳ ゴシック" w:hAnsi="ＭＳ ゴシック" w:hint="eastAsia"/>
          <w:bCs/>
          <w:sz w:val="22"/>
        </w:rPr>
        <w:t>2</w:t>
      </w:r>
      <w:r w:rsidRPr="00BE3088">
        <w:rPr>
          <w:rFonts w:ascii="ＭＳ ゴシック" w:eastAsia="ＭＳ ゴシック" w:hAnsi="ＭＳ ゴシック"/>
          <w:bCs/>
          <w:sz w:val="22"/>
        </w:rPr>
        <w:t>_hojo_manual</w:t>
      </w:r>
      <w:r w:rsidR="005441D3">
        <w:rPr>
          <w:rFonts w:ascii="ＭＳ ゴシック" w:eastAsia="ＭＳ ゴシック" w:hAnsi="ＭＳ ゴシック" w:hint="eastAsia"/>
          <w:bCs/>
          <w:sz w:val="22"/>
        </w:rPr>
        <w:t>02</w:t>
      </w:r>
      <w:r w:rsidRPr="00BE3088">
        <w:rPr>
          <w:rFonts w:ascii="ＭＳ ゴシック" w:eastAsia="ＭＳ ゴシック" w:hAnsi="ＭＳ ゴシック"/>
          <w:bCs/>
          <w:sz w:val="22"/>
        </w:rPr>
        <w:t>.pdf</w:t>
      </w:r>
      <w:r>
        <w:t xml:space="preserve"> </w:t>
      </w:r>
    </w:p>
    <w:p w14:paraId="05500E2C" w14:textId="5BC920AF" w:rsidR="00532BDB" w:rsidRDefault="00B1057C" w:rsidP="00595C82">
      <w:pPr>
        <w:ind w:leftChars="200" w:left="640" w:hangingChars="100" w:hanging="220"/>
        <w:rPr>
          <w:rFonts w:ascii="ＭＳ ゴシック" w:eastAsia="ＭＳ ゴシック" w:hAnsi="ＭＳ ゴシック"/>
          <w:bCs/>
          <w:sz w:val="22"/>
        </w:rPr>
      </w:pPr>
      <w:r w:rsidRPr="00773331">
        <w:rPr>
          <w:rFonts w:ascii="ＭＳ ゴシック" w:eastAsia="ＭＳ ゴシック" w:hAnsi="ＭＳ ゴシック" w:hint="eastAsia"/>
          <w:bCs/>
          <w:sz w:val="22"/>
        </w:rPr>
        <w:t>※業務管理費にかかる一般管理費を計上する場合は、交付申請時に計算書類及び計算の根拠を確認できる資料（決算書の損益計算書等）を提出してください。なお、委託費・外注費を一般管理費の対象経費とすることはできません。</w:t>
      </w:r>
    </w:p>
    <w:p w14:paraId="2BB2A5CB" w14:textId="77777777" w:rsidR="00CC3656" w:rsidRPr="00CC3656" w:rsidRDefault="00CC3656" w:rsidP="00595C82">
      <w:pPr>
        <w:ind w:leftChars="200" w:left="640" w:hangingChars="100" w:hanging="220"/>
        <w:rPr>
          <w:rFonts w:ascii="ＭＳ ゴシック" w:eastAsia="ＭＳ ゴシック" w:hAnsi="ＭＳ ゴシック"/>
          <w:bCs/>
          <w:sz w:val="22"/>
        </w:rPr>
      </w:pPr>
    </w:p>
    <w:p w14:paraId="5098E397"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７－２．</w:t>
      </w:r>
      <w:r w:rsidR="00B35DC0">
        <w:rPr>
          <w:rFonts w:ascii="ＭＳ ゴシック" w:eastAsia="ＭＳ ゴシック" w:hAnsi="ＭＳ ゴシック" w:hint="eastAsia"/>
          <w:bCs/>
          <w:sz w:val="22"/>
        </w:rPr>
        <w:t>直接経費として計上できない経費</w:t>
      </w:r>
    </w:p>
    <w:p w14:paraId="1460020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・建物等施設に関する経費</w:t>
      </w:r>
    </w:p>
    <w:p w14:paraId="423AAF25" w14:textId="77777777" w:rsidR="00B35DC0" w:rsidRDefault="00B35DC0">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・事業内容に照らして当然備えているべき機器・備品等（机、椅子、書棚等の什器類、事務機器等）</w:t>
      </w:r>
    </w:p>
    <w:p w14:paraId="605DE7CB" w14:textId="77777777" w:rsidR="00B35DC0" w:rsidRDefault="00B35DC0">
      <w:pPr>
        <w:ind w:left="425"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実施中に発生した事故・災害の処理のための経費（ただし、補助事業者に帰責性のない事由に基づき生じたキャンセル料等は直接経費として計上できる場合がありますので、担当者に御相談ください。）</w:t>
      </w:r>
    </w:p>
    <w:p w14:paraId="0D9250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・その他事業に関係ない経費</w:t>
      </w:r>
    </w:p>
    <w:p w14:paraId="411EA576" w14:textId="77777777" w:rsidR="00B35DC0" w:rsidRDefault="00B35DC0">
      <w:pPr>
        <w:rPr>
          <w:rFonts w:ascii="ＭＳ ゴシック" w:eastAsia="ＭＳ ゴシック" w:hAnsi="ＭＳ ゴシック"/>
          <w:bCs/>
          <w:sz w:val="22"/>
        </w:rPr>
      </w:pPr>
    </w:p>
    <w:p w14:paraId="4FBE686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７－３．</w:t>
      </w:r>
      <w:r w:rsidR="00B35DC0">
        <w:rPr>
          <w:rFonts w:ascii="ＭＳ ゴシック" w:eastAsia="ＭＳ ゴシック" w:hAnsi="ＭＳ ゴシック" w:hint="eastAsia"/>
          <w:bCs/>
          <w:sz w:val="22"/>
        </w:rPr>
        <w:t>補助対象経費からの消費税額の除外</w:t>
      </w:r>
    </w:p>
    <w:p w14:paraId="56B7E44D"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補助金額に消費税及び地方消費税額（以下、消費税等という。）が含まれている場合、交付要綱に基づき、消費税額及び地方消費税額の確定に伴う報告書を求めることになります。</w:t>
      </w:r>
    </w:p>
    <w:p w14:paraId="67BE303E"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064DA54D"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しかしながら、上記の報告書は、補助金精算後に</w:t>
      </w:r>
      <w:r w:rsidR="000E5C4D" w:rsidRPr="0048301A">
        <w:rPr>
          <w:rFonts w:ascii="ＭＳ ゴシック" w:eastAsia="ＭＳ ゴシック" w:hAnsi="ＭＳ ゴシック" w:hint="eastAsia"/>
          <w:bCs/>
          <w:sz w:val="22"/>
        </w:rPr>
        <w:t>行</w:t>
      </w:r>
      <w:r>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った確定申告に基づく報告となり、失念等による報告漏れが散見されることや、補助事業者における煩雑な事務手続回避の観点から、以下のとおり取り扱うものとします。</w:t>
      </w:r>
    </w:p>
    <w:p w14:paraId="6BCB283A"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u w:val="wave"/>
        </w:rPr>
        <w:lastRenderedPageBreak/>
        <w:t>交付申請書の補助金申請額算定段階において、消費税等は補助対象経費から除外して補助金額を算定し、交付申請書を提出してください。</w:t>
      </w:r>
    </w:p>
    <w:p w14:paraId="34A9344B" w14:textId="59F5E780" w:rsidR="00A93068" w:rsidRPr="00F86A4F" w:rsidRDefault="00B35DC0" w:rsidP="00A93068">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ただし、以下に掲げる補助事業者にあっては、補助事業の遂行に支障を来すおそれがあるため、消費税等を補助対象経費に含めて補助金額を算定します。</w:t>
      </w:r>
      <w:r w:rsidR="00A93068" w:rsidRPr="00F86A4F">
        <w:rPr>
          <w:rFonts w:ascii="ＭＳ ゴシック" w:eastAsia="ＭＳ ゴシック" w:hAnsi="ＭＳ ゴシック" w:hint="eastAsia"/>
          <w:bCs/>
          <w:sz w:val="22"/>
        </w:rPr>
        <w:t>なお、事業者側が、消費税等を補助対象経費としないことを要望すればこの限りではありません。</w:t>
      </w:r>
    </w:p>
    <w:p w14:paraId="6BD32E2E" w14:textId="5A47F29E" w:rsidR="00B35DC0" w:rsidRDefault="00A93068" w:rsidP="00A93068">
      <w:pPr>
        <w:ind w:leftChars="200" w:left="420" w:firstLineChars="100" w:firstLine="221"/>
        <w:rPr>
          <w:rFonts w:ascii="ＭＳ ゴシック" w:eastAsia="ＭＳ ゴシック" w:hAnsi="ＭＳ ゴシック"/>
          <w:bCs/>
          <w:sz w:val="22"/>
        </w:rPr>
      </w:pPr>
      <w:r w:rsidRPr="00F86A4F">
        <w:rPr>
          <w:rFonts w:ascii="ＭＳ ゴシック" w:eastAsia="ＭＳ ゴシック" w:hAnsi="ＭＳ ゴシック" w:hint="eastAsia"/>
          <w:b/>
          <w:bCs/>
          <w:sz w:val="22"/>
        </w:rPr>
        <w:t>※消費税等を補助対象経費とした場合には、状況の変更により消費税に係る仕入控除税額が発生することによる報告及び返還が発生する場合がありますので注意すること。</w:t>
      </w:r>
    </w:p>
    <w:p w14:paraId="1F9F9752"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①消費税法における納税義務者とならない補助事業者</w:t>
      </w:r>
    </w:p>
    <w:p w14:paraId="487CDAF6"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②免税事業者である補助事業者</w:t>
      </w:r>
    </w:p>
    <w:p w14:paraId="78E8F5B7"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③簡易課税事業者である補助事業者</w:t>
      </w:r>
    </w:p>
    <w:p w14:paraId="1C277255"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④国若しくは地方公共団体（特別会計を設けて事業を行う場合に限る。）、消費税法別表第3に掲げる法人の補助事業者</w:t>
      </w:r>
    </w:p>
    <w:p w14:paraId="3059DC4E"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⑤国又は地方公共団体の一般会計である補助事業者</w:t>
      </w:r>
    </w:p>
    <w:p w14:paraId="0265635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⑥課税事業者のうち課税売上割合が低い等の理由から、消費税仕入控除税額確定後の返還を選択する補助事業者</w:t>
      </w:r>
    </w:p>
    <w:p w14:paraId="06A1EE7C" w14:textId="4277C6C5" w:rsidR="00B35DC0" w:rsidRDefault="00B35DC0">
      <w:pPr>
        <w:rPr>
          <w:rFonts w:ascii="ＭＳ ゴシック" w:eastAsia="ＭＳ ゴシック" w:hAnsi="ＭＳ ゴシック"/>
          <w:bCs/>
          <w:sz w:val="22"/>
        </w:rPr>
      </w:pPr>
    </w:p>
    <w:p w14:paraId="081146F7" w14:textId="1DE0E4E7" w:rsidR="00E1494D" w:rsidRDefault="00E1494D">
      <w:pPr>
        <w:rPr>
          <w:rFonts w:ascii="ＭＳ ゴシック" w:eastAsia="ＭＳ ゴシック" w:hAnsi="ＭＳ ゴシック"/>
          <w:bCs/>
          <w:sz w:val="22"/>
        </w:rPr>
      </w:pPr>
      <w:r>
        <w:rPr>
          <w:rFonts w:ascii="ＭＳ ゴシック" w:eastAsia="ＭＳ ゴシック" w:hAnsi="ＭＳ ゴシック" w:hint="eastAsia"/>
          <w:bCs/>
          <w:sz w:val="22"/>
        </w:rPr>
        <w:t>【８．事業実施状況の把握】</w:t>
      </w:r>
    </w:p>
    <w:p w14:paraId="343B3395" w14:textId="304DA0E5" w:rsidR="00E1494D" w:rsidRDefault="00E1494D" w:rsidP="00E1494D">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補助事業の実施状況の把握のため、定期的に進捗状況を確認いたします。</w:t>
      </w:r>
    </w:p>
    <w:p w14:paraId="32C18B32" w14:textId="77777777" w:rsidR="00E1494D" w:rsidRPr="00E1494D" w:rsidRDefault="00E1494D">
      <w:pPr>
        <w:rPr>
          <w:rFonts w:ascii="ＭＳ ゴシック" w:eastAsia="ＭＳ ゴシック" w:hAnsi="ＭＳ ゴシック"/>
          <w:bCs/>
          <w:sz w:val="22"/>
        </w:rPr>
      </w:pPr>
    </w:p>
    <w:p w14:paraId="0D46BCA8" w14:textId="1B81FAF8"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９</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その他</w:t>
      </w:r>
      <w:r>
        <w:rPr>
          <w:rFonts w:ascii="ＭＳ ゴシック" w:eastAsia="ＭＳ ゴシック" w:hAnsi="ＭＳ ゴシック" w:hint="eastAsia"/>
          <w:bCs/>
          <w:sz w:val="22"/>
        </w:rPr>
        <w:t>の注意点】</w:t>
      </w:r>
    </w:p>
    <w:p w14:paraId="6DC02693" w14:textId="77777777" w:rsidR="00023A76" w:rsidRDefault="00B50D29" w:rsidP="00023A76">
      <w:pPr>
        <w:ind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48301A">
        <w:rPr>
          <w:rFonts w:ascii="ＭＳ ゴシック" w:eastAsia="ＭＳ ゴシック" w:hAnsi="ＭＳ ゴシック" w:hint="eastAsia"/>
          <w:bCs/>
          <w:sz w:val="22"/>
        </w:rPr>
        <w:t>①</w:t>
      </w:r>
      <w:r w:rsidR="002B2D78" w:rsidRPr="00912A11">
        <w:rPr>
          <w:rFonts w:ascii="ＭＳ ゴシック" w:eastAsia="ＭＳ ゴシック" w:hAnsi="ＭＳ ゴシック" w:hint="eastAsia"/>
          <w:bCs/>
          <w:sz w:val="22"/>
        </w:rPr>
        <w:t>補</w:t>
      </w:r>
      <w:r w:rsidR="002B2D78">
        <w:rPr>
          <w:rFonts w:ascii="ＭＳ ゴシック" w:eastAsia="ＭＳ ゴシック" w:hAnsi="ＭＳ ゴシック" w:hint="eastAsia"/>
          <w:bCs/>
          <w:sz w:val="22"/>
        </w:rPr>
        <w:t>助金の交付については、</w:t>
      </w:r>
      <w:r w:rsidR="00023A76">
        <w:rPr>
          <w:rFonts w:ascii="ＭＳ ゴシック" w:eastAsia="ＭＳ ゴシック" w:hAnsi="ＭＳ ゴシック" w:hint="eastAsia"/>
          <w:bCs/>
          <w:sz w:val="22"/>
        </w:rPr>
        <w:t>補助金</w:t>
      </w:r>
      <w:r w:rsidR="002B2D78">
        <w:rPr>
          <w:rFonts w:ascii="ＭＳ ゴシック" w:eastAsia="ＭＳ ゴシック" w:hAnsi="ＭＳ ゴシック" w:hint="eastAsia"/>
          <w:bCs/>
          <w:sz w:val="22"/>
        </w:rPr>
        <w:t>適正化法の定めによるほか、交付要綱により、交</w:t>
      </w:r>
    </w:p>
    <w:p w14:paraId="7F94D721" w14:textId="77777777" w:rsidR="00023A76" w:rsidRDefault="002B2D78"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付申請書等の各種様式、事業期間中、事業終了後の手続等を定めております。</w:t>
      </w:r>
      <w:r w:rsidR="000E5C4D">
        <w:rPr>
          <w:rFonts w:ascii="ＭＳ ゴシック" w:eastAsia="ＭＳ ゴシック" w:hAnsi="ＭＳ ゴシック" w:hint="eastAsia"/>
          <w:bCs/>
          <w:sz w:val="22"/>
        </w:rPr>
        <w:t>また、</w:t>
      </w:r>
    </w:p>
    <w:p w14:paraId="0C0DFE5C"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交付決定後の補助事業に係る具体的経理処理、確定検査を実施する際に準備してお</w:t>
      </w:r>
    </w:p>
    <w:p w14:paraId="0FE3BC28"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く資料等については、「補助事業事務処理マニュアル」において基本的事項を記述し</w:t>
      </w:r>
    </w:p>
    <w:p w14:paraId="2EB60EDE"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ております</w:t>
      </w:r>
      <w:r w:rsidR="00DB728E">
        <w:rPr>
          <w:rFonts w:ascii="ＭＳ ゴシック" w:eastAsia="ＭＳ ゴシック" w:hAnsi="ＭＳ ゴシック" w:hint="eastAsia"/>
          <w:bCs/>
          <w:sz w:val="22"/>
        </w:rPr>
        <w:t>ので、</w:t>
      </w:r>
      <w:r w:rsidR="00590E04">
        <w:rPr>
          <w:rFonts w:ascii="ＭＳ ゴシック" w:eastAsia="ＭＳ ゴシック" w:hAnsi="ＭＳ ゴシック" w:hint="eastAsia"/>
          <w:bCs/>
          <w:sz w:val="22"/>
        </w:rPr>
        <w:t>交付決定</w:t>
      </w:r>
      <w:r w:rsidR="00DB728E">
        <w:rPr>
          <w:rFonts w:ascii="ＭＳ ゴシック" w:eastAsia="ＭＳ ゴシック" w:hAnsi="ＭＳ ゴシック" w:hint="eastAsia"/>
          <w:bCs/>
          <w:sz w:val="22"/>
        </w:rPr>
        <w:t>後、補助事業を開始される際に事前に内容を確認してく</w:t>
      </w:r>
    </w:p>
    <w:p w14:paraId="1965274E" w14:textId="77777777" w:rsidR="00017AA0" w:rsidRDefault="00DB728E"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ださい</w:t>
      </w:r>
      <w:r w:rsidR="00972285">
        <w:rPr>
          <w:rFonts w:ascii="ＭＳ ゴシック" w:eastAsia="ＭＳ ゴシック" w:hAnsi="ＭＳ ゴシック" w:hint="eastAsia"/>
          <w:bCs/>
          <w:sz w:val="22"/>
        </w:rPr>
        <w:t>。</w:t>
      </w:r>
    </w:p>
    <w:p w14:paraId="58A187D8" w14:textId="77777777" w:rsidR="00B35DC0" w:rsidRDefault="00B35DC0" w:rsidP="00017AA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B50D29">
        <w:rPr>
          <w:rFonts w:ascii="ＭＳ ゴシック" w:eastAsia="ＭＳ ゴシック" w:hAnsi="ＭＳ ゴシック" w:hint="eastAsia"/>
          <w:bCs/>
          <w:sz w:val="22"/>
        </w:rPr>
        <w:t xml:space="preserve">　 </w:t>
      </w:r>
      <w:r w:rsidR="00B50D29" w:rsidRPr="0048301A">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補助事業終了後に会計検査院が実地検査に入ることがあります。</w:t>
      </w:r>
    </w:p>
    <w:p w14:paraId="06CE11B3" w14:textId="5033669A" w:rsidR="00204B2C" w:rsidRPr="00576973" w:rsidRDefault="00204B2C" w:rsidP="00204B2C">
      <w:pPr>
        <w:ind w:leftChars="300" w:left="850" w:hangingChars="100" w:hanging="220"/>
        <w:rPr>
          <w:rFonts w:ascii="ＭＳ ゴシック" w:eastAsia="ＭＳ ゴシック" w:hAnsi="ＭＳ ゴシック"/>
          <w:sz w:val="22"/>
        </w:rPr>
      </w:pPr>
      <w:r w:rsidRPr="0048301A">
        <w:rPr>
          <w:rFonts w:ascii="ＭＳ ゴシック" w:eastAsia="ＭＳ ゴシック" w:hAnsi="ＭＳ ゴシック" w:hint="eastAsia"/>
          <w:bCs/>
          <w:sz w:val="22"/>
        </w:rPr>
        <w:t>③</w:t>
      </w:r>
      <w:r w:rsidRPr="00912A11">
        <w:rPr>
          <w:rFonts w:ascii="ＭＳ ゴシック" w:eastAsia="ＭＳ ゴシック" w:hAnsi="ＭＳ ゴシック" w:hint="eastAsia"/>
          <w:bCs/>
          <w:sz w:val="22"/>
        </w:rPr>
        <w:t>国の予算の支出先、使途の透明化及びオープンデータ</w:t>
      </w:r>
      <w:r w:rsidRPr="00912A11">
        <w:rPr>
          <w:rFonts w:ascii="ＭＳ ゴシック" w:eastAsia="ＭＳ ゴシック" w:hAnsi="ＭＳ ゴシック" w:hint="eastAsia"/>
          <w:bCs/>
          <w:sz w:val="22"/>
          <w:vertAlign w:val="superscript"/>
        </w:rPr>
        <w:t>※１</w:t>
      </w:r>
      <w:r w:rsidRPr="00912A11">
        <w:rPr>
          <w:rFonts w:ascii="ＭＳ ゴシック" w:eastAsia="ＭＳ ゴシック" w:hAnsi="ＭＳ ゴシック" w:hint="eastAsia"/>
          <w:bCs/>
          <w:sz w:val="22"/>
        </w:rPr>
        <w:t>の取組を政府として推進すべく、</w:t>
      </w:r>
      <w:r w:rsidRPr="00912A11">
        <w:rPr>
          <w:rFonts w:ascii="ＭＳ ゴシック" w:eastAsia="ＭＳ ゴシック" w:hAnsi="ＭＳ ゴシック" w:hint="eastAsia"/>
          <w:sz w:val="22"/>
        </w:rPr>
        <w:t>補助事業者（執行団体等）が行う間接補助事業者への補助金の交付決定等に関</w:t>
      </w:r>
      <w:r w:rsidRPr="00576973">
        <w:rPr>
          <w:rFonts w:ascii="ＭＳ ゴシック" w:eastAsia="ＭＳ ゴシック" w:hAnsi="ＭＳ ゴシック" w:hint="eastAsia"/>
          <w:sz w:val="22"/>
        </w:rPr>
        <w:t>する情報（採択日、採択先（交付決定先）、交付決定日、法人番号、交付決定額等）についても、</w:t>
      </w:r>
      <w:r w:rsidR="00A93068">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w:t>
      </w:r>
      <w:r w:rsidRPr="00576973">
        <w:rPr>
          <w:rFonts w:ascii="ＭＳ ゴシック" w:eastAsia="ＭＳ ゴシック" w:hAnsi="ＭＳ ゴシック" w:hint="eastAsia"/>
          <w:sz w:val="22"/>
          <w:vertAlign w:val="superscript"/>
        </w:rPr>
        <w:t>※２</w:t>
      </w:r>
      <w:r w:rsidRPr="00576973">
        <w:rPr>
          <w:rFonts w:ascii="ＭＳ ゴシック" w:eastAsia="ＭＳ ゴシック" w:hAnsi="ＭＳ ゴシック" w:hint="eastAsia"/>
          <w:sz w:val="22"/>
        </w:rPr>
        <w:t>に原則掲載されることとなります。そのため、補助事業者（執行団体等）は、間接補助事業者に対して補助金の交付決定を行った場合には、当該交付決定等に関する情報が</w:t>
      </w:r>
      <w:r w:rsidR="00A93068">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インフォにおいてオープンデータとして公表される旨の周知を行ってください。</w:t>
      </w:r>
    </w:p>
    <w:p w14:paraId="2A89A57E" w14:textId="549896F4" w:rsidR="00204B2C" w:rsidRPr="00576973" w:rsidRDefault="00204B2C" w:rsidP="00204B2C">
      <w:pPr>
        <w:ind w:left="880" w:hangingChars="400" w:hanging="880"/>
        <w:rPr>
          <w:rFonts w:ascii="ＭＳ ゴシック" w:eastAsia="ＭＳ ゴシック" w:hAnsi="ＭＳ ゴシック"/>
          <w:sz w:val="22"/>
        </w:rPr>
      </w:pPr>
      <w:r w:rsidRPr="00576973">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576973">
        <w:rPr>
          <w:rFonts w:ascii="ＭＳ ゴシック" w:eastAsia="ＭＳ ゴシック" w:hAnsi="ＭＳ ゴシック" w:hint="eastAsia"/>
          <w:sz w:val="22"/>
        </w:rPr>
        <w:t>なお、</w:t>
      </w:r>
      <w:r w:rsidR="00A93068">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インフォへの掲載に当たり、経済産業省より補助事業者（執行団体等）に対して交付決定等に関する情報の提供を求めることになるため、補助事業者（執行団体等）はその指示に従わなければなりません。</w:t>
      </w:r>
    </w:p>
    <w:p w14:paraId="7D9EA5B7" w14:textId="77777777" w:rsidR="00204B2C" w:rsidRPr="00576973" w:rsidRDefault="00204B2C" w:rsidP="00204B2C">
      <w:pPr>
        <w:ind w:left="660" w:hangingChars="300" w:hanging="660"/>
        <w:rPr>
          <w:rFonts w:ascii="ＭＳ ゴシック" w:eastAsia="ＭＳ ゴシック" w:hAnsi="ＭＳ ゴシック"/>
          <w:sz w:val="22"/>
        </w:rPr>
      </w:pPr>
      <w:r w:rsidRPr="00576973">
        <w:rPr>
          <w:rFonts w:ascii="ＭＳ ゴシック" w:eastAsia="ＭＳ ゴシック" w:hAnsi="ＭＳ ゴシック" w:hint="eastAsia"/>
          <w:sz w:val="22"/>
        </w:rPr>
        <w:t>（※１）オープンデータとは、ビジネスや官民協働のサービスでの利用がしやすいように、</w:t>
      </w:r>
      <w:r w:rsidRPr="00576973">
        <w:rPr>
          <w:rFonts w:ascii="ＭＳ ゴシック" w:eastAsia="ＭＳ ゴシック" w:hAnsi="ＭＳ ゴシック" w:hint="eastAsia"/>
          <w:sz w:val="22"/>
        </w:rPr>
        <w:lastRenderedPageBreak/>
        <w:t>政府、独立行政法人、地方公共団体等が保有する多様で膨大なデータを、機械判読に適したデータ形式で、営利目的も含め自由な編集・加工等を認める利用ルールの下、インターネットを通じて公開すること。</w:t>
      </w:r>
    </w:p>
    <w:p w14:paraId="4A48609B" w14:textId="4F37DE66" w:rsidR="00204B2C" w:rsidRPr="00576973" w:rsidRDefault="00204B2C" w:rsidP="00204B2C">
      <w:pPr>
        <w:ind w:left="660" w:hangingChars="300" w:hanging="660"/>
        <w:rPr>
          <w:rFonts w:ascii="ＭＳ ゴシック" w:eastAsia="ＭＳ ゴシック" w:hAnsi="ＭＳ ゴシック"/>
          <w:sz w:val="22"/>
        </w:rPr>
      </w:pPr>
      <w:r w:rsidRPr="00576973">
        <w:rPr>
          <w:rFonts w:ascii="ＭＳ ゴシック" w:eastAsia="ＭＳ ゴシック" w:hAnsi="ＭＳ ゴシック" w:hint="eastAsia"/>
          <w:sz w:val="22"/>
        </w:rPr>
        <w:t>（※２）</w:t>
      </w:r>
      <w:r w:rsidR="00A93068">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とは、マイナンバー制度の開始を踏まえ、法人番号と補助金や表彰情報などの法人情報を紐づけ、どなたでも一括検索、閲覧ができるシステムです。本システムにより、事業者や官公庁における新規ビジネスの拡大、情報収集コストの低減、業務の効率化が期待されます。</w:t>
      </w:r>
    </w:p>
    <w:p w14:paraId="55AEEF5A" w14:textId="46CE6998" w:rsidR="00204B2C" w:rsidRDefault="00204B2C" w:rsidP="00204B2C">
      <w:pPr>
        <w:rPr>
          <w:rStyle w:val="a9"/>
          <w:rFonts w:ascii="ＭＳ ゴシック" w:eastAsia="ＭＳ ゴシック" w:hAnsi="ＭＳ ゴシック"/>
          <w:sz w:val="22"/>
        </w:rPr>
      </w:pPr>
      <w:r w:rsidRPr="00576973">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576973">
        <w:rPr>
          <w:rFonts w:ascii="ＭＳ ゴシック" w:eastAsia="ＭＳ ゴシック" w:hAnsi="ＭＳ ゴシック" w:hint="eastAsia"/>
          <w:sz w:val="22"/>
        </w:rPr>
        <w:t xml:space="preserve">　掲載アドレス：</w:t>
      </w:r>
      <w:hyperlink r:id="rId18" w:history="1">
        <w:r w:rsidRPr="00576973">
          <w:rPr>
            <w:rStyle w:val="a9"/>
            <w:rFonts w:ascii="ＭＳ ゴシック" w:eastAsia="ＭＳ ゴシック" w:hAnsi="ＭＳ ゴシック"/>
            <w:sz w:val="22"/>
          </w:rPr>
          <w:t>h</w:t>
        </w:r>
        <w:r w:rsidR="00B75A79" w:rsidRPr="00B75A79">
          <w:rPr>
            <w:rStyle w:val="a9"/>
            <w:rFonts w:ascii="ＭＳ ゴシック" w:eastAsia="ＭＳ ゴシック" w:hAnsi="ＭＳ ゴシック"/>
            <w:sz w:val="22"/>
          </w:rPr>
          <w:t>ttps://info.gbiz.go.jp/</w:t>
        </w:r>
      </w:hyperlink>
    </w:p>
    <w:p w14:paraId="725B57CD" w14:textId="47D173DF" w:rsidR="008178F5" w:rsidRDefault="008178F5" w:rsidP="008178F5">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④</w:t>
      </w:r>
      <w:r w:rsidRPr="000C7ECB">
        <w:rPr>
          <w:rFonts w:ascii="ＭＳ ゴシック" w:eastAsia="ＭＳ ゴシック" w:hAnsi="ＭＳ ゴシック" w:hint="eastAsia"/>
          <w:sz w:val="22"/>
        </w:rPr>
        <w:t>ＥＢＰＭの取組を政府として推進すべく、補助事業者（執行団体等）が行う間接補助事業者への補助金の公募に際しては、申請書等の提出時に、原則、法人番号の記載を求めるようにしてください（法人番号が指定されていない者を除く）。</w:t>
      </w:r>
      <w:r w:rsidRPr="000C7ECB">
        <w:rPr>
          <w:rFonts w:ascii="ＭＳ ゴシック" w:eastAsia="ＭＳ ゴシック" w:hAnsi="ＭＳ ゴシック"/>
          <w:sz w:val="22"/>
        </w:rPr>
        <w:t>また、公募に際しては、申請時・</w:t>
      </w:r>
      <w:r w:rsidRPr="009C22C5">
        <w:rPr>
          <w:rFonts w:ascii="ＭＳ ゴシック" w:eastAsia="ＭＳ ゴシック" w:hAnsi="ＭＳ ゴシック" w:hint="eastAsia"/>
          <w:sz w:val="22"/>
        </w:rPr>
        <w:t>事業実施期間中</w:t>
      </w:r>
      <w:r w:rsidRPr="000C7ECB">
        <w:rPr>
          <w:rFonts w:ascii="ＭＳ ゴシック" w:eastAsia="ＭＳ ゴシック" w:hAnsi="ＭＳ ゴシック"/>
          <w:sz w:val="22"/>
        </w:rPr>
        <w:t>・事業報告提出時等に提供いただいた情報（提供いただいた情報を加工して生じた派生的な情報も含みます）については、</w:t>
      </w:r>
      <w:r>
        <w:rPr>
          <w:rFonts w:ascii="ＭＳ ゴシック" w:eastAsia="ＭＳ ゴシック" w:hAnsi="ＭＳ ゴシック" w:hint="eastAsia"/>
          <w:sz w:val="22"/>
        </w:rPr>
        <w:t>（ア）</w:t>
      </w:r>
      <w:r w:rsidRPr="000C7ECB">
        <w:rPr>
          <w:rFonts w:ascii="ＭＳ ゴシック" w:eastAsia="ＭＳ ゴシック" w:hAnsi="ＭＳ ゴシック"/>
          <w:sz w:val="22"/>
        </w:rPr>
        <w:t>審査、管理、確定、精算</w:t>
      </w:r>
      <w:r>
        <w:rPr>
          <w:rFonts w:ascii="ＭＳ ゴシック" w:eastAsia="ＭＳ ゴシック" w:hAnsi="ＭＳ ゴシック" w:hint="eastAsia"/>
          <w:sz w:val="22"/>
        </w:rPr>
        <w:t>に利用する旨</w:t>
      </w:r>
      <w:r w:rsidRPr="000C7ECB">
        <w:rPr>
          <w:rFonts w:ascii="ＭＳ ゴシック" w:eastAsia="ＭＳ ゴシック" w:hAnsi="ＭＳ ゴシック"/>
          <w:sz w:val="22"/>
        </w:rPr>
        <w:t>、</w:t>
      </w:r>
      <w:r>
        <w:rPr>
          <w:rFonts w:ascii="ＭＳ ゴシック" w:eastAsia="ＭＳ ゴシック" w:hAnsi="ＭＳ ゴシック" w:hint="eastAsia"/>
          <w:sz w:val="22"/>
        </w:rPr>
        <w:t>（イ）</w:t>
      </w:r>
      <w:r w:rsidRPr="000C7ECB">
        <w:rPr>
          <w:rFonts w:ascii="ＭＳ ゴシック" w:eastAsia="ＭＳ ゴシック" w:hAnsi="ＭＳ ゴシック"/>
          <w:sz w:val="22"/>
        </w:rPr>
        <w:t>効果的な政策立案や、政策の効果検証のため</w:t>
      </w:r>
      <w:r>
        <w:rPr>
          <w:rFonts w:ascii="ＭＳ ゴシック" w:eastAsia="ＭＳ ゴシック" w:hAnsi="ＭＳ ゴシック" w:hint="eastAsia"/>
          <w:sz w:val="22"/>
        </w:rPr>
        <w:t>、</w:t>
      </w:r>
      <w:r w:rsidRPr="00C95591">
        <w:rPr>
          <w:rFonts w:ascii="ＭＳ ゴシック" w:eastAsia="ＭＳ ゴシック" w:hAnsi="ＭＳ ゴシック" w:hint="eastAsia"/>
          <w:sz w:val="22"/>
        </w:rPr>
        <w:t>経済産業省、及びその業務委託先、独立行政法人、大学その他の研究機関・施設等機関（政策の効果検証（ＥＢＰＭ）目的のみの利活用や守秘義務等の遵守に係る誓約書を提出した機関・研究者）に提供・利活用</w:t>
      </w:r>
      <w:r>
        <w:rPr>
          <w:rFonts w:ascii="ＭＳ ゴシック" w:eastAsia="ＭＳ ゴシック" w:hAnsi="ＭＳ ゴシック" w:hint="eastAsia"/>
          <w:sz w:val="22"/>
        </w:rPr>
        <w:t>される場合がある旨明記してください。また、</w:t>
      </w:r>
      <w:r w:rsidRPr="000C7ECB">
        <w:rPr>
          <w:rFonts w:ascii="ＭＳ ゴシック" w:eastAsia="ＭＳ ゴシック" w:hAnsi="ＭＳ ゴシック"/>
          <w:sz w:val="22"/>
        </w:rPr>
        <w:t>上記を前提として申請・利用・報告等を行うことにより、データ利活用及び効果検証への協力に同意したものとみなす旨明記してください。</w:t>
      </w:r>
    </w:p>
    <w:p w14:paraId="4A92D92A" w14:textId="3544472A" w:rsidR="008178F5" w:rsidRPr="008178F5" w:rsidRDefault="008178F5" w:rsidP="00204B2C">
      <w:pPr>
        <w:rPr>
          <w:rFonts w:ascii="ＭＳ ゴシック" w:eastAsia="ＭＳ ゴシック" w:hAnsi="ＭＳ ゴシック"/>
          <w:sz w:val="22"/>
        </w:rPr>
      </w:pPr>
    </w:p>
    <w:p w14:paraId="33212FC1" w14:textId="2C37D6B1" w:rsidR="00204B2C" w:rsidRPr="00661D94" w:rsidRDefault="008178F5" w:rsidP="00204B2C">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⑤</w:t>
      </w:r>
      <w:r w:rsidR="00204B2C" w:rsidRPr="00661D94">
        <w:rPr>
          <w:rFonts w:ascii="ＭＳ ゴシック" w:eastAsia="ＭＳ ゴシック" w:hAnsi="ＭＳ ゴシック" w:hint="eastAsia"/>
          <w:sz w:val="22"/>
        </w:rPr>
        <w:t>規制改革推進会議行政手続部会の取りまとめ及び総理指示を踏まえ、当省の行政手続コスト(事業者の作業時間)削減にかかる「基本計画」</w:t>
      </w:r>
      <w:r w:rsidR="00204B2C" w:rsidRPr="002A5FCC">
        <w:rPr>
          <w:rFonts w:ascii="ＭＳ ゴシック" w:eastAsia="ＭＳ ゴシック" w:hAnsi="ＭＳ ゴシック" w:hint="eastAsia"/>
          <w:sz w:val="22"/>
          <w:vertAlign w:val="superscript"/>
        </w:rPr>
        <w:t>※１</w:t>
      </w:r>
      <w:r w:rsidR="00204B2C" w:rsidRPr="00661D94">
        <w:rPr>
          <w:rFonts w:ascii="ＭＳ ゴシック" w:eastAsia="ＭＳ ゴシック" w:hAnsi="ＭＳ ゴシック" w:hint="eastAsia"/>
          <w:sz w:val="22"/>
        </w:rPr>
        <w:t>における取組を進めるため、特に公募、交付決定時の手続コスト削減に努めてください。</w:t>
      </w:r>
    </w:p>
    <w:p w14:paraId="1B31D3B6" w14:textId="77777777" w:rsidR="00204B2C" w:rsidRPr="00931B03" w:rsidRDefault="00204B2C" w:rsidP="00204B2C">
      <w:pPr>
        <w:ind w:leftChars="200" w:left="420"/>
        <w:rPr>
          <w:rFonts w:ascii="ＭＳ ゴシック" w:eastAsia="ＭＳ ゴシック" w:hAnsi="ＭＳ ゴシック"/>
          <w:sz w:val="20"/>
        </w:rPr>
      </w:pPr>
      <w:r w:rsidRPr="00931B03">
        <w:rPr>
          <w:rFonts w:ascii="ＭＳ ゴシック" w:eastAsia="ＭＳ ゴシック" w:hAnsi="ＭＳ ゴシック"/>
          <w:sz w:val="20"/>
        </w:rPr>
        <w:t>(※１)</w:t>
      </w:r>
      <w:r w:rsidRPr="00931B03">
        <w:rPr>
          <w:rFonts w:ascii="ＭＳ ゴシック" w:eastAsia="ＭＳ ゴシック" w:hAnsi="ＭＳ ゴシック" w:hint="eastAsia"/>
          <w:sz w:val="20"/>
        </w:rPr>
        <w:t>経済産業省の基本計画</w:t>
      </w:r>
    </w:p>
    <w:p w14:paraId="6193A35D" w14:textId="1DB88FB8" w:rsidR="00204B2C" w:rsidRPr="00931B03" w:rsidRDefault="00204B2C" w:rsidP="00B75A79">
      <w:pPr>
        <w:pStyle w:val="af9"/>
        <w:ind w:leftChars="300" w:left="1730" w:hangingChars="500" w:hanging="1100"/>
        <w:jc w:val="left"/>
        <w:rPr>
          <w:rFonts w:ascii="ＭＳ ゴシック" w:eastAsia="ＭＳ ゴシック"/>
          <w:sz w:val="18"/>
        </w:rPr>
      </w:pPr>
      <w:r w:rsidRPr="00320CFB">
        <w:rPr>
          <w:rFonts w:ascii="ＭＳ ゴシック" w:eastAsia="ＭＳ ゴシック" w:hAnsi="ＭＳ ゴシック" w:hint="eastAsia"/>
          <w:sz w:val="22"/>
        </w:rPr>
        <w:t>掲載アドレス：</w:t>
      </w:r>
      <w:hyperlink r:id="rId19" w:history="1">
        <w:r w:rsidRPr="00320CFB">
          <w:rPr>
            <w:rFonts w:ascii="ＭＳ ゴシック" w:eastAsia="ＭＳ ゴシック"/>
            <w:color w:val="0000FF"/>
            <w:sz w:val="20"/>
            <w:u w:val="single"/>
          </w:rPr>
          <w:t>h</w:t>
        </w:r>
      </w:hyperlink>
      <w:r w:rsidR="00B75A79" w:rsidRPr="00B75A79">
        <w:rPr>
          <w:rFonts w:ascii="ＭＳ ゴシック" w:eastAsia="ＭＳ ゴシック"/>
          <w:color w:val="0000FF"/>
          <w:sz w:val="20"/>
          <w:u w:val="single"/>
        </w:rPr>
        <w:t>ttps://www.meti.go.jp/policy/policy_management/gyouseicost/release.html</w:t>
      </w:r>
    </w:p>
    <w:p w14:paraId="77EF141A" w14:textId="75340722" w:rsidR="00204B2C" w:rsidRDefault="008178F5" w:rsidP="00204B2C">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sz w:val="22"/>
        </w:rPr>
        <w:t>⑥</w:t>
      </w:r>
      <w:r w:rsidR="00204B2C">
        <w:rPr>
          <w:rFonts w:ascii="ＭＳ ゴシック" w:eastAsia="ＭＳ ゴシック" w:hAnsi="ＭＳ ゴシック" w:hint="eastAsia"/>
          <w:bCs/>
          <w:sz w:val="22"/>
        </w:rPr>
        <w:t>経済産業省からの補助金交付等停止措置又は指名停止措置が講じられている者は、補助金交付等停止期間中は補助金を交付できないため、間接補助事業者を公募する際に、公募要領などの応募資格にその旨を記載してください。</w:t>
      </w:r>
    </w:p>
    <w:p w14:paraId="29E32A2C" w14:textId="77777777" w:rsidR="00204B2C" w:rsidRDefault="00204B2C" w:rsidP="008B3BA7">
      <w:pPr>
        <w:ind w:leftChars="300" w:left="1180" w:hangingChars="250" w:hanging="550"/>
        <w:rPr>
          <w:rFonts w:ascii="ＭＳ ゴシック" w:eastAsia="ＭＳ ゴシック" w:hAnsi="ＭＳ ゴシック"/>
          <w:bCs/>
          <w:sz w:val="22"/>
        </w:rPr>
      </w:pPr>
      <w:r>
        <w:rPr>
          <w:rFonts w:ascii="ＭＳ ゴシック" w:eastAsia="ＭＳ ゴシック" w:hAnsi="ＭＳ ゴシック" w:hint="eastAsia"/>
          <w:bCs/>
          <w:sz w:val="22"/>
        </w:rPr>
        <w:t>記載例：経済産業省からの補助金交付等停止措置又は指名停止措置が講じられている者ではないこと。</w:t>
      </w:r>
    </w:p>
    <w:p w14:paraId="0AD5B63A" w14:textId="77777777" w:rsidR="00204B2C" w:rsidRPr="005866A6" w:rsidRDefault="00204B2C" w:rsidP="008B3BA7">
      <w:pPr>
        <w:ind w:leftChars="550" w:left="1155"/>
        <w:rPr>
          <w:rFonts w:ascii="ＭＳ ゴシック" w:eastAsia="ＭＳ ゴシック" w:hAnsi="ＭＳ ゴシック"/>
          <w:bCs/>
          <w:sz w:val="22"/>
        </w:rPr>
      </w:pPr>
      <w:r>
        <w:rPr>
          <w:rFonts w:ascii="ＭＳ ゴシック" w:eastAsia="ＭＳ ゴシック" w:hAnsi="ＭＳ ゴシック" w:hint="eastAsia"/>
          <w:bCs/>
          <w:sz w:val="22"/>
        </w:rPr>
        <w:t>また、</w:t>
      </w:r>
      <w:r w:rsidRPr="005866A6">
        <w:rPr>
          <w:rFonts w:ascii="ＭＳ ゴシック" w:eastAsia="ＭＳ ゴシック" w:hAnsi="ＭＳ ゴシック" w:hint="eastAsia"/>
          <w:bCs/>
          <w:sz w:val="22"/>
        </w:rPr>
        <w:t>補助事業を遂行するため、売買、請負その他の契約をする場合、若しくは補助事業の一部を第三者に委託し、又は第三者と共同して実施しようとする場合の契約</w:t>
      </w:r>
      <w:r>
        <w:rPr>
          <w:rFonts w:ascii="ＭＳ ゴシック" w:eastAsia="ＭＳ ゴシック" w:hAnsi="ＭＳ ゴシック" w:hint="eastAsia"/>
          <w:bCs/>
          <w:sz w:val="22"/>
        </w:rPr>
        <w:t>（契約金額１００万円未満のものを除く）</w:t>
      </w:r>
      <w:r w:rsidRPr="005866A6">
        <w:rPr>
          <w:rFonts w:ascii="ＭＳ ゴシック" w:eastAsia="ＭＳ ゴシック" w:hAnsi="ＭＳ ゴシック" w:hint="eastAsia"/>
          <w:bCs/>
          <w:sz w:val="22"/>
        </w:rPr>
        <w:t>に当たっては、経済産業省から補助金交付等停止措置又は指名</w:t>
      </w:r>
      <w:r>
        <w:rPr>
          <w:rFonts w:ascii="ＭＳ ゴシック" w:eastAsia="ＭＳ ゴシック" w:hAnsi="ＭＳ ゴシック" w:hint="eastAsia"/>
          <w:bCs/>
          <w:sz w:val="22"/>
        </w:rPr>
        <w:t>停止措置が講じられている事業者を契約の相手方とすることは原則できないため</w:t>
      </w:r>
      <w:r w:rsidRPr="005866A6">
        <w:rPr>
          <w:rFonts w:ascii="ＭＳ ゴシック" w:eastAsia="ＭＳ ゴシック" w:hAnsi="ＭＳ ゴシック" w:hint="eastAsia"/>
          <w:bCs/>
          <w:sz w:val="22"/>
        </w:rPr>
        <w:t>（補助事業の実施体制が何重であっても同様。）</w:t>
      </w:r>
      <w:r>
        <w:rPr>
          <w:rFonts w:ascii="ＭＳ ゴシック" w:eastAsia="ＭＳ ゴシック" w:hAnsi="ＭＳ ゴシック" w:hint="eastAsia"/>
          <w:bCs/>
          <w:sz w:val="22"/>
        </w:rPr>
        <w:t>、そのために必要な措置を講じてください。</w:t>
      </w:r>
    </w:p>
    <w:p w14:paraId="43BC7330" w14:textId="77777777" w:rsidR="00204B2C" w:rsidRDefault="00204B2C" w:rsidP="00204B2C">
      <w:pPr>
        <w:ind w:leftChars="200" w:left="1190" w:hangingChars="350" w:hanging="770"/>
        <w:rPr>
          <w:rFonts w:ascii="ＭＳ ゴシック" w:eastAsia="ＭＳ ゴシック" w:hAnsi="Courier New" w:cs="Courier New"/>
          <w:sz w:val="20"/>
          <w:szCs w:val="21"/>
        </w:rPr>
      </w:pPr>
      <w:r w:rsidRPr="005866A6">
        <w:rPr>
          <w:rFonts w:ascii="ＭＳ ゴシック" w:eastAsia="ＭＳ ゴシック" w:hAnsi="ＭＳ ゴシック" w:hint="eastAsia"/>
          <w:bCs/>
          <w:sz w:val="22"/>
        </w:rPr>
        <w:t>掲載アドレス：</w:t>
      </w:r>
      <w:hyperlink r:id="rId20" w:history="1">
        <w:r w:rsidRPr="00DC336C">
          <w:rPr>
            <w:rStyle w:val="a9"/>
            <w:rFonts w:ascii="ＭＳ ゴシック" w:eastAsia="ＭＳ ゴシック" w:hAnsi="Courier New" w:cs="Courier New" w:hint="eastAsia"/>
            <w:sz w:val="20"/>
            <w:szCs w:val="21"/>
          </w:rPr>
          <w:t>http://www.meti.go.jp/information_2/publicoffer/shimeiteishi.html</w:t>
        </w:r>
      </w:hyperlink>
    </w:p>
    <w:p w14:paraId="2F9BC10B" w14:textId="6802A473" w:rsidR="00204B2C" w:rsidRDefault="008178F5" w:rsidP="008B3BA7">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lastRenderedPageBreak/>
        <w:t>⑦</w:t>
      </w:r>
      <w:r w:rsidR="00204B2C">
        <w:rPr>
          <w:rFonts w:ascii="ＭＳ ゴシック" w:eastAsia="ＭＳ ゴシック" w:hAnsi="ＭＳ ゴシック" w:hint="eastAsia"/>
          <w:sz w:val="22"/>
        </w:rPr>
        <w:t>間接補助事業者を公募する際、公募要領などに事業の実施体制を把握する旨を記載してください。</w:t>
      </w:r>
    </w:p>
    <w:p w14:paraId="05499D37" w14:textId="77777777" w:rsidR="00204B2C" w:rsidRDefault="00204B2C" w:rsidP="008B3BA7">
      <w:pPr>
        <w:ind w:leftChars="300" w:left="1180" w:hangingChars="250" w:hanging="550"/>
        <w:rPr>
          <w:rFonts w:ascii="ＭＳ ゴシック" w:eastAsia="ＭＳ ゴシック" w:hAnsi="ＭＳ ゴシック"/>
          <w:bCs/>
          <w:sz w:val="22"/>
        </w:rPr>
      </w:pPr>
      <w:r>
        <w:rPr>
          <w:rFonts w:ascii="ＭＳ ゴシック" w:eastAsia="ＭＳ ゴシック" w:hAnsi="ＭＳ ゴシック" w:hint="eastAsia"/>
          <w:sz w:val="22"/>
        </w:rPr>
        <w:t>記載例：</w:t>
      </w:r>
      <w:r w:rsidRPr="00DC546E">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w:t>
      </w:r>
      <w:r>
        <w:rPr>
          <w:rFonts w:ascii="ＭＳ ゴシック" w:eastAsia="ＭＳ ゴシック" w:hAnsi="ＭＳ ゴシック" w:hint="eastAsia"/>
          <w:bCs/>
          <w:sz w:val="22"/>
        </w:rPr>
        <w:t>税込み</w:t>
      </w:r>
      <w:r w:rsidRPr="00DC546E">
        <w:rPr>
          <w:rFonts w:ascii="ＭＳ ゴシック" w:eastAsia="ＭＳ ゴシック" w:hAnsi="ＭＳ ゴシック" w:hint="eastAsia"/>
          <w:bCs/>
          <w:sz w:val="22"/>
        </w:rPr>
        <w:t>１００万円以上の取引に限る。）の事業者名、補助事業者との契約関係、住所、契</w:t>
      </w:r>
      <w:r>
        <w:rPr>
          <w:rFonts w:ascii="ＭＳ ゴシック" w:eastAsia="ＭＳ ゴシック" w:hAnsi="ＭＳ ゴシック" w:hint="eastAsia"/>
          <w:bCs/>
          <w:sz w:val="22"/>
        </w:rPr>
        <w:t>約金額、契約内容を記述した実施体制資料（※）を添付してください。</w:t>
      </w:r>
    </w:p>
    <w:p w14:paraId="7420EEC4" w14:textId="77777777" w:rsidR="00204B2C" w:rsidRPr="002B0020" w:rsidRDefault="00204B2C" w:rsidP="008B3BA7">
      <w:pPr>
        <w:ind w:leftChars="400" w:left="1060" w:hangingChars="100" w:hanging="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（※）本資料は、確定検査の際に確認する資料とします。</w:t>
      </w:r>
    </w:p>
    <w:p w14:paraId="2E74C05A" w14:textId="77777777" w:rsidR="00204B2C" w:rsidRPr="002B0020" w:rsidRDefault="00204B2C" w:rsidP="008B3BA7">
      <w:pPr>
        <w:tabs>
          <w:tab w:val="left" w:pos="709"/>
        </w:tabs>
        <w:ind w:leftChars="500" w:left="1050" w:firstLineChars="200" w:firstLine="440"/>
        <w:rPr>
          <w:rFonts w:ascii="ＭＳ ゴシック" w:eastAsia="ＭＳ ゴシック" w:hAnsi="ＭＳ ゴシック"/>
          <w:bCs/>
          <w:sz w:val="22"/>
        </w:rPr>
      </w:pPr>
      <w:r w:rsidRPr="002B0020">
        <w:rPr>
          <w:rFonts w:ascii="ＭＳ ゴシック" w:eastAsia="ＭＳ ゴシック" w:hAnsi="ＭＳ ゴシック" w:hint="eastAsia"/>
          <w:bCs/>
          <w:sz w:val="22"/>
        </w:rPr>
        <w:t>補助対象経費の計上の際、「外注費」、「委託費」は問いませんが、「旅費」、「会議費」、「謝金」、「備品費（借料及び損料を含む）」、「補助人件費（人材派遣も含む）」は対象外とします。</w:t>
      </w:r>
    </w:p>
    <w:p w14:paraId="4CAA09BA" w14:textId="486BCEC8" w:rsidR="008617FA" w:rsidRDefault="008178F5" w:rsidP="008617FA">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⑧</w:t>
      </w:r>
      <w:r w:rsidR="008D3AB2">
        <w:rPr>
          <w:rFonts w:ascii="ＭＳ ゴシック" w:eastAsia="ＭＳ ゴシック" w:hAnsi="ＭＳ ゴシック" w:hint="eastAsia"/>
          <w:sz w:val="22"/>
        </w:rPr>
        <w:t>補助事業終了後において間接補助事業者に係る手続き（各種報告、財産処分承認申請等）が発生する場合には、補助事業者（執行団体等）の責任及び負担により実施することになります。</w:t>
      </w:r>
    </w:p>
    <w:p w14:paraId="723EF4D4" w14:textId="6AE8A3EC" w:rsidR="008617FA" w:rsidRDefault="008178F5" w:rsidP="00F86A4F">
      <w:pPr>
        <w:ind w:leftChars="231" w:left="705" w:hangingChars="100" w:hanging="220"/>
        <w:rPr>
          <w:rFonts w:ascii="ＭＳ ゴシック" w:eastAsia="ＭＳ ゴシック" w:hAnsi="ＭＳ ゴシック"/>
          <w:sz w:val="22"/>
        </w:rPr>
      </w:pPr>
      <w:r>
        <w:rPr>
          <w:rFonts w:ascii="ＭＳ ゴシック" w:eastAsia="ＭＳ ゴシック" w:hAnsi="ＭＳ ゴシック" w:hint="eastAsia"/>
          <w:sz w:val="22"/>
        </w:rPr>
        <w:t>⑨</w:t>
      </w:r>
      <w:r w:rsidR="008617FA" w:rsidRPr="00E832A0">
        <w:rPr>
          <w:rFonts w:ascii="ＭＳ ゴシック" w:eastAsia="ＭＳ ゴシック" w:hAnsi="ＭＳ ゴシック" w:hint="eastAsia"/>
          <w:sz w:val="22"/>
        </w:rPr>
        <w:t>間接補助事業者</w:t>
      </w:r>
      <w:r w:rsidR="008617FA">
        <w:rPr>
          <w:rFonts w:ascii="ＭＳ ゴシック" w:eastAsia="ＭＳ ゴシック" w:hAnsi="ＭＳ ゴシック" w:hint="eastAsia"/>
          <w:sz w:val="22"/>
        </w:rPr>
        <w:t>における補助対象経費</w:t>
      </w:r>
      <w:r w:rsidR="008617FA" w:rsidRPr="00E832A0">
        <w:rPr>
          <w:rFonts w:ascii="ＭＳ ゴシック" w:eastAsia="ＭＳ ゴシック" w:hAnsi="ＭＳ ゴシック" w:hint="eastAsia"/>
          <w:sz w:val="22"/>
        </w:rPr>
        <w:t>計上</w:t>
      </w:r>
      <w:r w:rsidR="008617FA">
        <w:rPr>
          <w:rFonts w:ascii="ＭＳ ゴシック" w:eastAsia="ＭＳ ゴシック" w:hAnsi="ＭＳ ゴシック" w:hint="eastAsia"/>
          <w:sz w:val="22"/>
        </w:rPr>
        <w:t>の消費税</w:t>
      </w:r>
      <w:r w:rsidR="008617FA" w:rsidRPr="00E832A0">
        <w:rPr>
          <w:rFonts w:ascii="ＭＳ ゴシック" w:eastAsia="ＭＳ ゴシック" w:hAnsi="ＭＳ ゴシック" w:hint="eastAsia"/>
          <w:sz w:val="22"/>
        </w:rPr>
        <w:t>額の除外</w:t>
      </w:r>
      <w:r w:rsidR="008617FA">
        <w:rPr>
          <w:rFonts w:ascii="ＭＳ ゴシック" w:eastAsia="ＭＳ ゴシック" w:hAnsi="ＭＳ ゴシック" w:hint="eastAsia"/>
          <w:sz w:val="22"/>
        </w:rPr>
        <w:t>については、</w:t>
      </w:r>
      <w:r w:rsidR="008617FA" w:rsidRPr="00E832A0">
        <w:rPr>
          <w:rFonts w:ascii="ＭＳ ゴシック" w:eastAsia="ＭＳ ゴシック" w:hAnsi="ＭＳ ゴシック" w:hint="eastAsia"/>
          <w:sz w:val="22"/>
        </w:rPr>
        <w:t>７－３．</w:t>
      </w:r>
      <w:r w:rsidR="008617FA">
        <w:rPr>
          <w:rFonts w:ascii="ＭＳ ゴシック" w:eastAsia="ＭＳ ゴシック" w:hAnsi="ＭＳ ゴシック" w:hint="eastAsia"/>
          <w:sz w:val="22"/>
        </w:rPr>
        <w:t>（※）記載と同様に行ってください。</w:t>
      </w:r>
    </w:p>
    <w:p w14:paraId="74436000" w14:textId="77777777" w:rsidR="008617FA" w:rsidRPr="00F86A4F" w:rsidRDefault="008617FA" w:rsidP="00F86A4F">
      <w:pPr>
        <w:ind w:leftChars="231" w:left="705" w:hangingChars="100" w:hanging="220"/>
        <w:rPr>
          <w:rFonts w:ascii="ＭＳ ゴシック" w:eastAsia="ＭＳ ゴシック" w:hAnsi="ＭＳ ゴシック"/>
          <w:sz w:val="22"/>
        </w:rPr>
      </w:pPr>
      <w:r w:rsidRPr="00F86A4F">
        <w:rPr>
          <w:rFonts w:ascii="ＭＳ ゴシック" w:eastAsia="ＭＳ ゴシック" w:hAnsi="ＭＳ ゴシック" w:hint="eastAsia"/>
          <w:sz w:val="22"/>
        </w:rPr>
        <w:t>（※）再掲：７－３．補助対象経費からの消費税額の除外</w:t>
      </w:r>
      <w:r w:rsidRPr="00F86A4F">
        <w:rPr>
          <w:rFonts w:ascii="ＭＳ ゴシック" w:eastAsia="ＭＳ ゴシック" w:hAnsi="ＭＳ ゴシック"/>
          <w:sz w:val="22"/>
        </w:rPr>
        <w:br/>
      </w:r>
      <w:r w:rsidRPr="00F86A4F">
        <w:rPr>
          <w:rFonts w:ascii="ＭＳ ゴシック" w:eastAsia="ＭＳ ゴシック" w:hAnsi="ＭＳ ゴシック" w:hint="eastAsia"/>
          <w:sz w:val="22"/>
        </w:rPr>
        <w:t>補助金額に消費税等が含まれている場合、交付要綱に基づき、消費税額及び地方消費税額の確定に伴う報告書を求めることになります。</w:t>
      </w:r>
    </w:p>
    <w:p w14:paraId="57C6CAEC"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0063A15F"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しかしながら、上記の報告書は、補助金精算後に行った確定申告に基づく報告となり、失念等による報告漏れが散見されることや、補助事業者における煩雑な事務手続回避の観点から、以下のとおり取り扱うものとします。</w:t>
      </w:r>
    </w:p>
    <w:p w14:paraId="093260A1"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交付申請書の補助金申請額算定段階において、消費税等は補助対象経費から除外して補助金額を算定し、交付申請書を提出してください。</w:t>
      </w:r>
    </w:p>
    <w:p w14:paraId="6CB1ACEB"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ただし、以下に掲げる補助事業者にあっては、補助事業の遂行に支障を来すおそれがあるため、消費税等を補助対象経費に含めて補助金額を算定します。なお、事業者側が、消費税等を補助対象経費としないことを要望すればこの限りではありません。</w:t>
      </w:r>
    </w:p>
    <w:p w14:paraId="7743B6EF"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※消費税等を補助対象経費とした場合には、状況の変更により消費税に係る仕入控除税額が発生することによる報告及び返還が発生する場合がありますので注意すること。</w:t>
      </w:r>
    </w:p>
    <w:p w14:paraId="7BCDDE64" w14:textId="77777777" w:rsidR="008617FA" w:rsidRPr="00F86A4F" w:rsidRDefault="008617FA" w:rsidP="008617FA">
      <w:pPr>
        <w:ind w:leftChars="231" w:left="485" w:firstLineChars="100" w:firstLine="220"/>
        <w:rPr>
          <w:rFonts w:ascii="ＭＳ ゴシック" w:eastAsia="ＭＳ ゴシック" w:hAnsi="ＭＳ ゴシック"/>
          <w:sz w:val="22"/>
        </w:rPr>
      </w:pPr>
      <w:r w:rsidRPr="00F86A4F">
        <w:rPr>
          <w:rFonts w:ascii="ＭＳ ゴシック" w:eastAsia="ＭＳ ゴシック" w:hAnsi="ＭＳ ゴシック" w:hint="eastAsia"/>
          <w:sz w:val="22"/>
        </w:rPr>
        <w:t>①消費税法における納税義務者とならない補助事業者</w:t>
      </w:r>
    </w:p>
    <w:p w14:paraId="23D98E01" w14:textId="77777777" w:rsidR="008617FA" w:rsidRPr="00F86A4F" w:rsidRDefault="008617FA" w:rsidP="008617FA">
      <w:pPr>
        <w:ind w:leftChars="231" w:left="485" w:firstLineChars="100" w:firstLine="220"/>
        <w:rPr>
          <w:rFonts w:ascii="ＭＳ ゴシック" w:eastAsia="ＭＳ ゴシック" w:hAnsi="ＭＳ ゴシック"/>
          <w:sz w:val="22"/>
        </w:rPr>
      </w:pPr>
      <w:r w:rsidRPr="00F86A4F">
        <w:rPr>
          <w:rFonts w:ascii="ＭＳ ゴシック" w:eastAsia="ＭＳ ゴシック" w:hAnsi="ＭＳ ゴシック" w:hint="eastAsia"/>
          <w:sz w:val="22"/>
        </w:rPr>
        <w:t>②免税事業者である補助事業者</w:t>
      </w:r>
    </w:p>
    <w:p w14:paraId="6C297096" w14:textId="77777777" w:rsidR="008617FA" w:rsidRPr="00F86A4F" w:rsidRDefault="008617FA" w:rsidP="008617FA">
      <w:pPr>
        <w:ind w:leftChars="231" w:left="485" w:firstLineChars="100" w:firstLine="220"/>
        <w:rPr>
          <w:rFonts w:ascii="ＭＳ ゴシック" w:eastAsia="ＭＳ ゴシック" w:hAnsi="ＭＳ ゴシック"/>
          <w:sz w:val="22"/>
        </w:rPr>
      </w:pPr>
      <w:r w:rsidRPr="00F86A4F">
        <w:rPr>
          <w:rFonts w:ascii="ＭＳ ゴシック" w:eastAsia="ＭＳ ゴシック" w:hAnsi="ＭＳ ゴシック" w:hint="eastAsia"/>
          <w:sz w:val="22"/>
        </w:rPr>
        <w:t>③簡易課税事業者である補助事業者</w:t>
      </w:r>
    </w:p>
    <w:p w14:paraId="0CD11B7D"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④国若しくは地方公共団体（特別会計を設けて事業を行う場合に限る。）、消費税法別表第</w:t>
      </w:r>
      <w:r w:rsidRPr="00F86A4F">
        <w:rPr>
          <w:rFonts w:ascii="ＭＳ ゴシック" w:eastAsia="ＭＳ ゴシック" w:hAnsi="ＭＳ ゴシック"/>
          <w:sz w:val="22"/>
        </w:rPr>
        <w:t>3に掲げる法人の補助事業者</w:t>
      </w:r>
    </w:p>
    <w:p w14:paraId="4D183A97" w14:textId="77777777" w:rsidR="008617FA" w:rsidRPr="00F86A4F" w:rsidRDefault="008617FA" w:rsidP="008617FA">
      <w:pPr>
        <w:ind w:leftChars="231" w:left="485" w:firstLineChars="100" w:firstLine="220"/>
        <w:rPr>
          <w:rFonts w:ascii="ＭＳ ゴシック" w:eastAsia="ＭＳ ゴシック" w:hAnsi="ＭＳ ゴシック"/>
          <w:sz w:val="22"/>
        </w:rPr>
      </w:pPr>
      <w:r w:rsidRPr="00F86A4F">
        <w:rPr>
          <w:rFonts w:ascii="ＭＳ ゴシック" w:eastAsia="ＭＳ ゴシック" w:hAnsi="ＭＳ ゴシック" w:hint="eastAsia"/>
          <w:sz w:val="22"/>
        </w:rPr>
        <w:t>⑤国又は地方公共団体の一般会計である補助事業者</w:t>
      </w:r>
    </w:p>
    <w:p w14:paraId="72830FC2" w14:textId="358C84D4" w:rsidR="008617FA" w:rsidRDefault="008617FA" w:rsidP="008617FA">
      <w:pPr>
        <w:ind w:leftChars="300" w:left="630"/>
        <w:rPr>
          <w:rFonts w:ascii="ＭＳ ゴシック" w:eastAsia="ＭＳ ゴシック" w:hAnsi="ＭＳ ゴシック"/>
          <w:sz w:val="22"/>
        </w:rPr>
      </w:pPr>
      <w:r w:rsidRPr="00F86A4F">
        <w:rPr>
          <w:rFonts w:ascii="ＭＳ ゴシック" w:eastAsia="ＭＳ ゴシック" w:hAnsi="ＭＳ ゴシック" w:hint="eastAsia"/>
          <w:sz w:val="22"/>
        </w:rPr>
        <w:lastRenderedPageBreak/>
        <w:t>⑥課税事業者のうち課税売上割合が低い等の理由から、消費税仕入控除税額確定後の返還を選択する補助事業者</w:t>
      </w:r>
    </w:p>
    <w:p w14:paraId="13C1120C" w14:textId="79E589B2" w:rsidR="004D3E89" w:rsidRDefault="008178F5" w:rsidP="004D3E89">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⑩</w:t>
      </w:r>
      <w:r w:rsidR="004D3E89" w:rsidRPr="006033AD">
        <w:rPr>
          <w:rFonts w:ascii="ＭＳ ゴシック" w:eastAsia="ＭＳ ゴシック" w:hAnsi="ＭＳ ゴシック" w:hint="eastAsia"/>
          <w:sz w:val="22"/>
        </w:rPr>
        <w:t>提出された企画提案書等の応募書類及び実績報告書等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w:t>
      </w:r>
      <w:bookmarkStart w:id="6" w:name="_Hlk142058440"/>
      <w:r w:rsidR="00612B3F">
        <w:rPr>
          <w:rFonts w:ascii="ＭＳ ゴシック" w:eastAsia="ＭＳ ゴシック" w:hAnsi="ＭＳ ゴシック" w:hint="eastAsia"/>
          <w:sz w:val="22"/>
        </w:rPr>
        <w:t>以下に掲げる書類は調整を行わずとも原則開示とし、その他の書類の</w:t>
      </w:r>
      <w:bookmarkEnd w:id="6"/>
      <w:r w:rsidR="004D3E89" w:rsidRPr="006033AD">
        <w:rPr>
          <w:rFonts w:ascii="ＭＳ ゴシック" w:eastAsia="ＭＳ ゴシック" w:hAnsi="ＭＳ ゴシック" w:hint="eastAsia"/>
          <w:sz w:val="22"/>
        </w:rPr>
        <w:t>不開示とする情報の範囲について経済産業省との調整を経て決定することとします。</w:t>
      </w:r>
    </w:p>
    <w:p w14:paraId="2384697F" w14:textId="30A7BAA6" w:rsidR="00612B3F" w:rsidRDefault="00612B3F" w:rsidP="004D3E89">
      <w:pPr>
        <w:ind w:leftChars="200" w:left="640" w:hangingChars="100" w:hanging="220"/>
        <w:rPr>
          <w:rFonts w:ascii="ＭＳ ゴシック" w:eastAsia="ＭＳ ゴシック" w:hAnsi="ＭＳ ゴシック"/>
          <w:sz w:val="22"/>
        </w:rPr>
      </w:pPr>
      <w:bookmarkStart w:id="7" w:name="_Hlk142058473"/>
      <w:r>
        <w:rPr>
          <w:rFonts w:ascii="ＭＳ ゴシック" w:eastAsia="ＭＳ ゴシック" w:hAnsi="ＭＳ ゴシック" w:hint="eastAsia"/>
          <w:sz w:val="22"/>
        </w:rPr>
        <w:t>○原則開示とする書類</w:t>
      </w:r>
    </w:p>
    <w:p w14:paraId="1CDD8780" w14:textId="54C75110" w:rsidR="00612B3F" w:rsidRDefault="00612B3F" w:rsidP="004D3E89">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612B3F">
        <w:rPr>
          <w:rFonts w:ascii="ＭＳ ゴシック" w:eastAsia="ＭＳ ゴシック" w:hAnsi="ＭＳ ゴシック" w:hint="eastAsia"/>
          <w:bCs/>
          <w:sz w:val="22"/>
        </w:rPr>
        <w:t>「委託・外注費の額の割合が５０％を超える理由書」（様式３）</w:t>
      </w:r>
    </w:p>
    <w:p w14:paraId="29B42CD7" w14:textId="360BA674" w:rsidR="00612B3F" w:rsidRDefault="00612B3F" w:rsidP="004D3E89">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E25935">
        <w:rPr>
          <w:rFonts w:ascii="ＭＳ ゴシック" w:eastAsia="ＭＳ ゴシック" w:hAnsi="ＭＳ ゴシック" w:hint="eastAsia"/>
          <w:bCs/>
          <w:sz w:val="22"/>
        </w:rPr>
        <w:t>補助事業者から提出される「実績報告書」</w:t>
      </w:r>
    </w:p>
    <w:p w14:paraId="708042FB" w14:textId="50E1A066" w:rsidR="00612B3F" w:rsidRPr="00E25935" w:rsidRDefault="00E25935" w:rsidP="1254E149">
      <w:pPr>
        <w:ind w:leftChars="200" w:left="640" w:hangingChars="100" w:hanging="220"/>
        <w:rPr>
          <w:rFonts w:ascii="ＭＳ ゴシック" w:eastAsia="ＭＳ ゴシック" w:hAnsi="ＭＳ ゴシック"/>
          <w:sz w:val="22"/>
        </w:rPr>
      </w:pPr>
      <w:r w:rsidRPr="1254E149">
        <w:rPr>
          <w:rFonts w:ascii="ＭＳ ゴシック" w:eastAsia="ＭＳ ゴシック" w:hAnsi="ＭＳ ゴシック"/>
          <w:sz w:val="22"/>
        </w:rPr>
        <w:t>※不開示情報に該当する</w:t>
      </w:r>
      <w:r w:rsidR="001C0F9C" w:rsidRPr="1254E149">
        <w:rPr>
          <w:rFonts w:ascii="ＭＳ ゴシック" w:eastAsia="ＭＳ ゴシック" w:hAnsi="ＭＳ ゴシック"/>
          <w:sz w:val="22"/>
        </w:rPr>
        <w:t>と想定される</w:t>
      </w:r>
      <w:r w:rsidR="448E0E39" w:rsidRPr="1254E149">
        <w:rPr>
          <w:rFonts w:ascii="ＭＳ ゴシック" w:eastAsia="ＭＳ ゴシック" w:hAnsi="ＭＳ ゴシック"/>
          <w:sz w:val="22"/>
        </w:rPr>
        <w:t>情報が含まれる</w:t>
      </w:r>
      <w:r w:rsidRPr="1254E149">
        <w:rPr>
          <w:rFonts w:ascii="ＭＳ ゴシック" w:eastAsia="ＭＳ ゴシック" w:hAnsi="ＭＳ ゴシック"/>
          <w:sz w:val="22"/>
        </w:rPr>
        <w:t>場合は</w:t>
      </w:r>
      <w:r w:rsidR="51A47DDC" w:rsidRPr="1254E149">
        <w:rPr>
          <w:rFonts w:ascii="ＭＳ ゴシック" w:eastAsia="ＭＳ ゴシック" w:hAnsi="ＭＳ ゴシック"/>
          <w:sz w:val="22"/>
        </w:rPr>
        <w:t>当該部分を</w:t>
      </w:r>
      <w:r w:rsidRPr="1254E149">
        <w:rPr>
          <w:rFonts w:ascii="ＭＳ ゴシック" w:eastAsia="ＭＳ ゴシック" w:hAnsi="ＭＳ ゴシック"/>
          <w:sz w:val="22"/>
        </w:rPr>
        <w:t>別紙として作成してください。別紙について開示請求があった場合に</w:t>
      </w:r>
      <w:r w:rsidR="0EF144E7" w:rsidRPr="1254E149">
        <w:rPr>
          <w:rFonts w:ascii="ＭＳ ゴシック" w:eastAsia="ＭＳ ゴシック" w:hAnsi="ＭＳ ゴシック"/>
          <w:sz w:val="22"/>
        </w:rPr>
        <w:t>は</w:t>
      </w:r>
      <w:r w:rsidR="001C0F9C" w:rsidRPr="1254E149">
        <w:rPr>
          <w:rFonts w:ascii="ＭＳ ゴシック" w:eastAsia="ＭＳ ゴシック" w:hAnsi="ＭＳ ゴシック"/>
          <w:sz w:val="22"/>
        </w:rPr>
        <w:t>、不開示とする情報の範囲について</w:t>
      </w:r>
      <w:r w:rsidRPr="1254E149">
        <w:rPr>
          <w:rFonts w:ascii="ＭＳ ゴシック" w:eastAsia="ＭＳ ゴシック" w:hAnsi="ＭＳ ゴシック"/>
          <w:sz w:val="22"/>
        </w:rPr>
        <w:t>経済産業省と調整を経て決定することとします。</w:t>
      </w:r>
    </w:p>
    <w:bookmarkEnd w:id="7"/>
    <w:p w14:paraId="053D0C42" w14:textId="75E06055" w:rsidR="00A93068" w:rsidRPr="006033AD" w:rsidRDefault="008178F5" w:rsidP="004D3E89">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bCs/>
          <w:sz w:val="22"/>
        </w:rPr>
        <w:t>⑪</w:t>
      </w:r>
      <w:r w:rsidR="00A93068" w:rsidRPr="002A5B7B">
        <w:rPr>
          <w:rFonts w:ascii="ＭＳ ゴシック" w:eastAsia="ＭＳ ゴシック" w:hAnsi="ＭＳ ゴシック" w:hint="eastAsia"/>
          <w:bCs/>
          <w:sz w:val="22"/>
        </w:rPr>
        <w:t>補助事業を遂行するにあたっては、関係法令を遵守してください</w:t>
      </w:r>
      <w:r w:rsidR="00A93068">
        <w:rPr>
          <w:rFonts w:ascii="ＭＳ ゴシック" w:eastAsia="ＭＳ ゴシック" w:hAnsi="ＭＳ ゴシック" w:hint="eastAsia"/>
          <w:bCs/>
          <w:sz w:val="22"/>
        </w:rPr>
        <w:t>。</w:t>
      </w:r>
    </w:p>
    <w:p w14:paraId="31E8D71C" w14:textId="77777777" w:rsidR="008D3AB2" w:rsidRPr="008D3AB2" w:rsidRDefault="008D3AB2" w:rsidP="00595C82">
      <w:pPr>
        <w:ind w:leftChars="200" w:left="640" w:hangingChars="100" w:hanging="220"/>
        <w:rPr>
          <w:rFonts w:ascii="ＭＳ ゴシック" w:eastAsia="ＭＳ ゴシック" w:hAnsi="ＭＳ ゴシック"/>
          <w:sz w:val="22"/>
          <w:highlight w:val="yellow"/>
        </w:rPr>
      </w:pPr>
    </w:p>
    <w:p w14:paraId="40B8C65B" w14:textId="247E55B9" w:rsidR="00B35DC0" w:rsidRDefault="00775115">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１０</w:t>
      </w:r>
      <w:r w:rsidR="00B35DC0">
        <w:rPr>
          <w:rFonts w:ascii="ＭＳ ゴシック" w:eastAsia="ＭＳ ゴシック" w:hAnsi="ＭＳ ゴシック" w:hint="eastAsia"/>
          <w:bCs/>
          <w:sz w:val="22"/>
        </w:rPr>
        <w:t>．問い合わせ先</w:t>
      </w:r>
      <w:r>
        <w:rPr>
          <w:rFonts w:ascii="ＭＳ ゴシック" w:eastAsia="ＭＳ ゴシック" w:hAnsi="ＭＳ ゴシック" w:hint="eastAsia"/>
          <w:bCs/>
          <w:sz w:val="22"/>
        </w:rPr>
        <w:t>】</w:t>
      </w:r>
    </w:p>
    <w:p w14:paraId="231D2286" w14:textId="77777777" w:rsidR="00410FAD" w:rsidRDefault="00410FAD" w:rsidP="00410FAD">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〒１００－８９０１　東京都千代田区霞が関１－３－１</w:t>
      </w:r>
    </w:p>
    <w:p w14:paraId="2FC243BA" w14:textId="77777777" w:rsidR="00410FAD" w:rsidRDefault="00410FAD" w:rsidP="00410FAD">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経済産業省　資源エネルギー庁　電力・ガス事業部　原子力政策課</w:t>
      </w:r>
    </w:p>
    <w:p w14:paraId="4AACF044" w14:textId="77777777" w:rsidR="00410FAD" w:rsidRDefault="00410FAD" w:rsidP="00410FAD">
      <w:pPr>
        <w:ind w:firstLineChars="300" w:firstLine="660"/>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担当：</w:t>
      </w:r>
      <w:r>
        <w:rPr>
          <w:rFonts w:ascii="ＭＳ ゴシック" w:eastAsia="ＭＳ ゴシック" w:hAnsi="ＭＳ ゴシック" w:hint="eastAsia"/>
          <w:bCs/>
          <w:sz w:val="22"/>
        </w:rPr>
        <w:t>氏家、安武</w:t>
      </w:r>
    </w:p>
    <w:p w14:paraId="3C2B8139" w14:textId="77777777" w:rsidR="00410FAD" w:rsidRDefault="00410FAD" w:rsidP="00410FAD">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E-mail：</w:t>
      </w:r>
      <w:bookmarkStart w:id="8" w:name="_Hlk189832378"/>
      <w:r>
        <w:fldChar w:fldCharType="begin"/>
      </w:r>
      <w:r>
        <w:instrText>HYPERLINK "mailto:exl-genseika-sangyo-yosan@meti.go.jp"</w:instrText>
      </w:r>
      <w:r>
        <w:fldChar w:fldCharType="separate"/>
      </w:r>
      <w:r w:rsidRPr="00B72691">
        <w:rPr>
          <w:rStyle w:val="a9"/>
          <w:rFonts w:ascii="ＭＳ ゴシック" w:eastAsia="ＭＳ ゴシック" w:hAnsi="ＭＳ ゴシック" w:hint="eastAsia"/>
          <w:bCs/>
          <w:sz w:val="22"/>
        </w:rPr>
        <w:t>exl-genseika-sangyo-yosan@meti.go.jp</w:t>
      </w:r>
      <w:r>
        <w:rPr>
          <w:rStyle w:val="a9"/>
          <w:rFonts w:ascii="ＭＳ ゴシック" w:eastAsia="ＭＳ ゴシック" w:hAnsi="ＭＳ ゴシック"/>
          <w:bCs/>
          <w:sz w:val="22"/>
        </w:rPr>
        <w:fldChar w:fldCharType="end"/>
      </w:r>
      <w:bookmarkEnd w:id="8"/>
    </w:p>
    <w:p w14:paraId="78B59A09" w14:textId="77777777" w:rsidR="00B35DC0" w:rsidRDefault="00B35DC0">
      <w:pPr>
        <w:rPr>
          <w:rFonts w:ascii="ＭＳ ゴシック" w:eastAsia="ＭＳ ゴシック" w:hAnsi="ＭＳ ゴシック"/>
          <w:bCs/>
          <w:sz w:val="22"/>
        </w:rPr>
      </w:pPr>
    </w:p>
    <w:p w14:paraId="69E3482C"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お問い合わせは電子メール又はＦＡＸでお願いします。電話でのお問い合わせは受付できません。</w:t>
      </w:r>
    </w:p>
    <w:p w14:paraId="4F54B865" w14:textId="7478A242" w:rsidR="00B35DC0" w:rsidRDefault="00B35DC0">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なお、お問い合わせの際は、件名（題名）を必ず「</w:t>
      </w:r>
      <w:r w:rsidR="00410FAD" w:rsidRPr="00F43586">
        <w:rPr>
          <w:rFonts w:ascii="ＭＳ ゴシック" w:eastAsia="ＭＳ ゴシック" w:hAnsi="ＭＳ ゴシック" w:hint="eastAsia"/>
          <w:bCs/>
          <w:sz w:val="22"/>
        </w:rPr>
        <w:t>原子力産業基盤強化事業補助金</w:t>
      </w:r>
      <w:r>
        <w:rPr>
          <w:rFonts w:ascii="ＭＳ ゴシック" w:eastAsia="ＭＳ ゴシック" w:hAnsi="ＭＳ ゴシック" w:hint="eastAsia"/>
          <w:bCs/>
          <w:sz w:val="22"/>
        </w:rPr>
        <w:t>」としてください。他の件名（題名）ではお問い合わせに回答できない場合があります。</w:t>
      </w:r>
    </w:p>
    <w:p w14:paraId="0032D090" w14:textId="77777777" w:rsidR="00B35DC0" w:rsidRDefault="00B35DC0">
      <w:pPr>
        <w:pStyle w:val="aa"/>
      </w:pPr>
      <w:r>
        <w:rPr>
          <w:rFonts w:hint="eastAsia"/>
        </w:rPr>
        <w:t>以上</w:t>
      </w:r>
    </w:p>
    <w:p w14:paraId="3877DDE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3BA865DF" w:rsidR="00B35DC0" w:rsidRDefault="008B7081"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B35DC0">
        <w:rPr>
          <w:rFonts w:ascii="ＭＳ ゴシック" w:eastAsia="ＭＳ ゴシック" w:hAnsi="ＭＳ ゴシック" w:hint="eastAsia"/>
          <w:bCs/>
          <w:sz w:val="22"/>
        </w:rPr>
        <w:t>○○年度「○○○○○○○○○○事業（○○○○）」申請書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42F9AF4D" w14:textId="4658F45A" w:rsidR="00B35DC0" w:rsidRDefault="008B7081">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B35DC0">
        <w:rPr>
          <w:rFonts w:ascii="ＭＳ ゴシック" w:eastAsia="ＭＳ ゴシック" w:hAnsi="ＭＳ ゴシック" w:hint="eastAsia"/>
          <w:bCs/>
          <w:sz w:val="22"/>
        </w:rPr>
        <w:t>○○年度「○○○○○○○○○○事業（○○○○）」</w:t>
      </w:r>
    </w:p>
    <w:p w14:paraId="7FC6E7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A8590BA"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bookmarkStart w:id="9" w:name="_Hlk141988338"/>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w:t>
            </w:r>
            <w:bookmarkEnd w:id="9"/>
            <w:r>
              <w:rPr>
                <w:rFonts w:ascii="ＭＳ ゴシック" w:eastAsia="ＭＳ ゴシック" w:hAnsi="ＭＳ ゴシック" w:hint="eastAsia"/>
                <w:bCs/>
                <w:sz w:val="22"/>
              </w:rPr>
              <w:t>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5DA30074"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F46768">
              <w:rPr>
                <w:rFonts w:ascii="ＭＳ ゴシック" w:eastAsia="ＭＳ ゴシック" w:hAnsi="ＭＳ ゴシック" w:hint="eastAsia"/>
                <w:bCs/>
                <w:sz w:val="22"/>
              </w:rPr>
              <w:t>○年○月下旬頃になる見込みです</w:t>
            </w:r>
            <w:r>
              <w:rPr>
                <w:rFonts w:ascii="ＭＳ ゴシック" w:eastAsia="ＭＳ ゴシック" w:hAnsi="ＭＳ ゴシック" w:hint="eastAsia"/>
                <w:bCs/>
                <w:sz w:val="22"/>
              </w:rPr>
              <w:t>。</w:t>
            </w:r>
          </w:p>
          <w:p w14:paraId="3868ED61" w14:textId="77777777" w:rsidR="00B35DC0" w:rsidRPr="00F46768"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Default="004C3E48" w:rsidP="00A24A92">
            <w:pPr>
              <w:rPr>
                <w:rFonts w:ascii="ＭＳ ゴシック" w:eastAsia="ＭＳ ゴシック" w:hAnsi="ＭＳ ゴシック"/>
                <w:bCs/>
                <w:sz w:val="22"/>
                <w:lang w:eastAsia="zh-CN"/>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r>
              <w:rPr>
                <w:rFonts w:ascii="ＭＳ ゴシック" w:eastAsia="ＭＳ ゴシック" w:hAnsi="ＭＳ ゴシック" w:hint="eastAsia"/>
                <w:bCs/>
                <w:sz w:val="22"/>
                <w:lang w:eastAsia="zh-CN"/>
              </w:rPr>
              <w:t>）</w:t>
            </w:r>
          </w:p>
          <w:p w14:paraId="65F8806A" w14:textId="77777777" w:rsidR="0028600C" w:rsidRDefault="00CF0077" w:rsidP="00A24A92">
            <w:pPr>
              <w:rPr>
                <w:rFonts w:ascii="ＭＳ ゴシック" w:eastAsia="ＭＳ ゴシック" w:hAnsi="ＭＳ ゴシック"/>
                <w:bCs/>
                <w:sz w:val="22"/>
                <w:lang w:eastAsia="zh-CN"/>
              </w:rPr>
            </w:pPr>
            <w:r w:rsidRPr="0048301A">
              <w:rPr>
                <w:rFonts w:ascii="ＭＳ ゴシック" w:eastAsia="ＭＳ ゴシック" w:hAnsi="ＭＳ ゴシック" w:hint="eastAsia"/>
                <w:bCs/>
                <w:sz w:val="22"/>
                <w:lang w:eastAsia="zh-CN"/>
              </w:rPr>
              <w:t>○積算内訳</w:t>
            </w:r>
          </w:p>
          <w:p w14:paraId="09634591" w14:textId="77777777" w:rsidR="00A24A92" w:rsidRDefault="0028600C" w:rsidP="00683FA1">
            <w:pPr>
              <w:ind w:firstLineChars="3600" w:firstLine="7920"/>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14:paraId="3CBE8D1F" w14:textId="77777777" w:rsidTr="00BA012B">
              <w:trPr>
                <w:trHeight w:val="856"/>
              </w:trPr>
              <w:tc>
                <w:tcPr>
                  <w:tcW w:w="3930"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654"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C83859" w14:paraId="5D19B3DD" w14:textId="77777777" w:rsidTr="00BA012B">
              <w:trPr>
                <w:trHeight w:val="360"/>
              </w:trPr>
              <w:tc>
                <w:tcPr>
                  <w:tcW w:w="3930" w:type="dxa"/>
                  <w:tcBorders>
                    <w:bottom w:val="dashed" w:sz="4" w:space="0" w:color="auto"/>
                  </w:tcBorders>
                </w:tcPr>
                <w:p w14:paraId="7538A36B" w14:textId="77777777" w:rsidR="00C83859" w:rsidRDefault="00C83859" w:rsidP="00A24A9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Default="00C83859" w:rsidP="00683FA1">
                  <w:pPr>
                    <w:jc w:val="right"/>
                    <w:rPr>
                      <w:rFonts w:ascii="ＭＳ ゴシック" w:eastAsia="ＭＳ ゴシック" w:hAnsi="ＭＳ ゴシック"/>
                      <w:bCs/>
                      <w:sz w:val="20"/>
                    </w:rPr>
                  </w:pPr>
                </w:p>
              </w:tc>
            </w:tr>
            <w:tr w:rsidR="00A24A92" w14:paraId="4BEA4FBF" w14:textId="77777777" w:rsidTr="00BA012B">
              <w:trPr>
                <w:trHeight w:val="360"/>
              </w:trPr>
              <w:tc>
                <w:tcPr>
                  <w:tcW w:w="3930" w:type="dxa"/>
                  <w:tcBorders>
                    <w:bottom w:val="single" w:sz="4" w:space="0" w:color="auto"/>
                  </w:tcBorders>
                </w:tcPr>
                <w:p w14:paraId="49E75536" w14:textId="77777777" w:rsidR="00A24A92"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w:t>
                  </w:r>
                  <w:r w:rsidR="00B76C53">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00B76C53">
                    <w:rPr>
                      <w:rFonts w:ascii="ＭＳ ゴシック" w:eastAsia="ＭＳ ゴシック" w:hAnsi="ＭＳ ゴシック" w:hint="eastAsia"/>
                      <w:bCs/>
                      <w:sz w:val="22"/>
                    </w:rPr>
                    <w:t>）</w:t>
                  </w:r>
                </w:p>
                <w:p w14:paraId="56F207CE" w14:textId="3665E9C9"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１件あたりの補助額</w:t>
                  </w:r>
                  <w:r w:rsidR="00A8623C">
                    <w:rPr>
                      <w:rFonts w:ascii="ＭＳ ゴシック" w:eastAsia="ＭＳ ゴシック" w:hAnsi="ＭＳ ゴシック" w:hint="eastAsia"/>
                      <w:bCs/>
                      <w:sz w:val="22"/>
                    </w:rPr>
                    <w:t>45</w:t>
                  </w:r>
                  <w:r>
                    <w:rPr>
                      <w:rFonts w:ascii="ＭＳ ゴシック" w:eastAsia="ＭＳ ゴシック" w:hAnsi="ＭＳ ゴシック" w:hint="eastAsia"/>
                      <w:bCs/>
                      <w:sz w:val="22"/>
                    </w:rPr>
                    <w:t>0万円</w:t>
                  </w:r>
                </w:p>
                <w:p w14:paraId="3E15FB4E" w14:textId="19AD0343"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743AD">
                    <w:rPr>
                      <w:rFonts w:ascii="ＭＳ ゴシック" w:eastAsia="ＭＳ ゴシック" w:hAnsi="ＭＳ ゴシック" w:hint="eastAsia"/>
                      <w:bCs/>
                      <w:sz w:val="22"/>
                    </w:rPr>
                    <w:t>採択</w:t>
                  </w:r>
                  <w:r>
                    <w:rPr>
                      <w:rFonts w:ascii="ＭＳ ゴシック" w:eastAsia="ＭＳ ゴシック" w:hAnsi="ＭＳ ゴシック" w:hint="eastAsia"/>
                      <w:bCs/>
                      <w:sz w:val="22"/>
                    </w:rPr>
                    <w:t>予定</w:t>
                  </w:r>
                  <w:r w:rsidR="005743AD">
                    <w:rPr>
                      <w:rFonts w:ascii="ＭＳ ゴシック" w:eastAsia="ＭＳ ゴシック" w:hAnsi="ＭＳ ゴシック" w:hint="eastAsia"/>
                      <w:bCs/>
                      <w:sz w:val="22"/>
                    </w:rPr>
                    <w:t>事業</w:t>
                  </w:r>
                  <w:r>
                    <w:rPr>
                      <w:rFonts w:ascii="ＭＳ ゴシック" w:eastAsia="ＭＳ ゴシック" w:hAnsi="ＭＳ ゴシック" w:hint="eastAsia"/>
                      <w:bCs/>
                      <w:sz w:val="22"/>
                    </w:rPr>
                    <w:t>数</w:t>
                  </w:r>
                  <w:r w:rsidR="005743AD">
                    <w:rPr>
                      <w:rFonts w:ascii="ＭＳ ゴシック" w:eastAsia="ＭＳ ゴシック" w:hAnsi="ＭＳ ゴシック" w:hint="eastAsia"/>
                      <w:bCs/>
                      <w:sz w:val="22"/>
                    </w:rPr>
                    <w:t xml:space="preserve">　200件</w:t>
                  </w:r>
                  <w:r>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2C37B160"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hint="eastAsia"/>
                      <w:bCs/>
                      <w:sz w:val="20"/>
                    </w:rPr>
                    <w:t>00,0</w:t>
                  </w:r>
                  <w:r w:rsidR="00694B21"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534D6493" w14:textId="5EB11EB2"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694B21"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5B183D08" w14:textId="713F828F"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5743AD">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CF0077" w:rsidRPr="00683FA1">
                    <w:rPr>
                      <w:rFonts w:ascii="ＭＳ ゴシック" w:eastAsia="ＭＳ ゴシック" w:hAnsi="ＭＳ ゴシック" w:hint="eastAsia"/>
                      <w:bCs/>
                      <w:sz w:val="20"/>
                    </w:rPr>
                    <w:t>00,000</w:t>
                  </w:r>
                </w:p>
              </w:tc>
            </w:tr>
            <w:tr w:rsidR="00B62BA6"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CF0077" w:rsidRDefault="0044474A"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w:t>
                  </w:r>
                  <w:r w:rsidR="00905AF1">
                    <w:rPr>
                      <w:rFonts w:ascii="ＭＳ ゴシック" w:eastAsia="ＭＳ ゴシック" w:hAnsi="ＭＳ ゴシック" w:hint="eastAsia"/>
                      <w:bCs/>
                      <w:sz w:val="22"/>
                    </w:rPr>
                    <w:t>①</w:t>
                  </w:r>
                  <w:r>
                    <w:rPr>
                      <w:rFonts w:ascii="ＭＳ ゴシック" w:eastAsia="ＭＳ ゴシック" w:hAnsi="ＭＳ ゴシック" w:hint="eastAsia"/>
                      <w:bCs/>
                      <w:sz w:val="22"/>
                    </w:rPr>
                    <w:t>（補助率：定額</w:t>
                  </w:r>
                  <w:r w:rsidR="00B62BA6">
                    <w:rPr>
                      <w:rFonts w:ascii="ＭＳ ゴシック" w:eastAsia="ＭＳ ゴシック" w:hAnsi="ＭＳ ゴシック" w:hint="eastAsia"/>
                      <w:bCs/>
                      <w:sz w:val="22"/>
                    </w:rPr>
                    <w:t>）</w:t>
                  </w:r>
                  <w:r w:rsidR="00A8623C">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0B867C1C"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049B36B2" w14:textId="169C94F9"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r w:rsidR="00B62BA6">
                    <w:rPr>
                      <w:rFonts w:ascii="ＭＳ ゴシック" w:eastAsia="ＭＳ ゴシック" w:hAnsi="ＭＳ ゴシック" w:hint="eastAsia"/>
                      <w:bCs/>
                      <w:sz w:val="20"/>
                    </w:rPr>
                    <w:t>0</w:t>
                  </w:r>
                </w:p>
              </w:tc>
              <w:tc>
                <w:tcPr>
                  <w:tcW w:w="1654" w:type="dxa"/>
                  <w:tcBorders>
                    <w:top w:val="single" w:sz="4" w:space="0" w:color="auto"/>
                    <w:bottom w:val="dashed" w:sz="4" w:space="0" w:color="auto"/>
                  </w:tcBorders>
                </w:tcPr>
                <w:p w14:paraId="518DF5AC" w14:textId="5BCC073E" w:rsidR="00B62BA6" w:rsidRPr="00683FA1" w:rsidRDefault="00B1057C" w:rsidP="00905AF1">
                  <w:pPr>
                    <w:ind w:right="100"/>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r>
            <w:tr w:rsidR="00B62BA6"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4474A">
                    <w:rPr>
                      <w:rFonts w:ascii="ＭＳ ゴシック" w:eastAsia="ＭＳ ゴシック" w:hAnsi="ＭＳ ゴシック" w:hint="eastAsia"/>
                      <w:bCs/>
                      <w:sz w:val="22"/>
                    </w:rPr>
                    <w:t>人件費</w:t>
                  </w:r>
                </w:p>
                <w:p w14:paraId="56B8ED7E" w14:textId="037D367F" w:rsidR="00B62BA6" w:rsidRDefault="00B62BA6"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0F7BEB65" w14:textId="00C2DA8B" w:rsidR="00B62BA6" w:rsidRDefault="005743AD"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4E46C8F5" w14:textId="708957E8" w:rsidR="00B1057C" w:rsidRDefault="00B1057C"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一般管理費（○％）</w:t>
                  </w:r>
                </w:p>
                <w:p w14:paraId="65B9484E" w14:textId="48ED73A1"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017CE0D" w14:textId="77777777" w:rsidR="00B62BA6" w:rsidRPr="00A8623C"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3E564B7D"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sidR="005743AD">
                    <w:rPr>
                      <w:rFonts w:ascii="ＭＳ ゴシック" w:eastAsia="ＭＳ ゴシック" w:hAnsi="ＭＳ ゴシック"/>
                      <w:bCs/>
                      <w:sz w:val="20"/>
                    </w:rPr>
                    <w:t>0,000</w:t>
                  </w:r>
                  <w:r w:rsidR="00B62BA6"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B62BA6" w:rsidRPr="00683FA1">
                    <w:rPr>
                      <w:rFonts w:ascii="ＭＳ ゴシック" w:eastAsia="ＭＳ ゴシック" w:hAnsi="ＭＳ ゴシック" w:hint="eastAsia"/>
                      <w:bCs/>
                      <w:sz w:val="20"/>
                    </w:rPr>
                    <w:t>00</w:t>
                  </w:r>
                </w:p>
                <w:p w14:paraId="05DF8A89" w14:textId="17696049"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6BD269FB" w14:textId="1F5CC221" w:rsidR="00B62BA6"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bCs/>
                      <w:sz w:val="20"/>
                    </w:rPr>
                    <w:t>0</w:t>
                  </w:r>
                  <w:r w:rsidR="006832D3">
                    <w:rPr>
                      <w:rFonts w:ascii="ＭＳ ゴシック" w:eastAsia="ＭＳ ゴシック" w:hAnsi="ＭＳ ゴシック" w:hint="eastAsia"/>
                      <w:bCs/>
                      <w:sz w:val="20"/>
                    </w:rPr>
                    <w:t>0</w:t>
                  </w:r>
                  <w:r w:rsidR="00B62BA6" w:rsidRPr="00683FA1">
                    <w:rPr>
                      <w:rFonts w:ascii="ＭＳ ゴシック" w:eastAsia="ＭＳ ゴシック" w:hAnsi="ＭＳ ゴシック" w:hint="eastAsia"/>
                      <w:bCs/>
                      <w:sz w:val="20"/>
                    </w:rPr>
                    <w:t>0,000</w:t>
                  </w:r>
                </w:p>
                <w:p w14:paraId="0238B594" w14:textId="6565ECC8" w:rsidR="00B62BA6" w:rsidRPr="00683FA1" w:rsidRDefault="00B1057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2A058FD0" w14:textId="41A636CD"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326AD82F" w14:textId="4DEE350C"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47F450B3" w14:textId="23AD5374"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22C372B9" w14:textId="48E45C90"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3D00D0DC" w14:textId="46FDFE1E"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63596DE6" w14:textId="51543401"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78D9F28F" w14:textId="7BCFACA8"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3F14EA17" w14:textId="48CDB6DE"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r>
            <w:tr w:rsidR="00A8623C"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Default="00A8623C"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Ⅲ．業務管理費</w:t>
                  </w:r>
                  <w:r w:rsidR="00905AF1">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（補助率：定額）</w:t>
                  </w:r>
                </w:p>
              </w:tc>
              <w:tc>
                <w:tcPr>
                  <w:tcW w:w="1701" w:type="dxa"/>
                  <w:tcBorders>
                    <w:top w:val="single" w:sz="4" w:space="0" w:color="auto"/>
                    <w:bottom w:val="dashed" w:sz="4" w:space="0" w:color="auto"/>
                  </w:tcBorders>
                </w:tcPr>
                <w:p w14:paraId="16089042" w14:textId="6358E650"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A62B3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Default="00F809F7"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w:t>
                  </w:r>
                  <w:r w:rsidR="00ED5DF4">
                    <w:rPr>
                      <w:rFonts w:ascii="ＭＳ ゴシック" w:eastAsia="ＭＳ ゴシック" w:hAnsi="ＭＳ ゴシック" w:hint="eastAsia"/>
                      <w:bCs/>
                      <w:sz w:val="22"/>
                    </w:rPr>
                    <w:t>・</w:t>
                  </w:r>
                  <w:r>
                    <w:rPr>
                      <w:rFonts w:ascii="ＭＳ ゴシック" w:eastAsia="ＭＳ ゴシック" w:hAnsi="ＭＳ ゴシック" w:hint="eastAsia"/>
                      <w:bCs/>
                      <w:sz w:val="22"/>
                    </w:rPr>
                    <w:t>外注</w:t>
                  </w:r>
                  <w:r w:rsidR="00A8623C" w:rsidRPr="00A8623C">
                    <w:rPr>
                      <w:rFonts w:ascii="ＭＳ ゴシック" w:eastAsia="ＭＳ ゴシック" w:hAnsi="ＭＳ ゴシック" w:hint="eastAsia"/>
                      <w:bCs/>
                      <w:sz w:val="22"/>
                    </w:rPr>
                    <w:t>費</w:t>
                  </w:r>
                </w:p>
                <w:p w14:paraId="4441BDD8" w14:textId="4B598292" w:rsidR="00A8623C" w:rsidRPr="00A8623C"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291CEE1F" w14:textId="62AED5B0" w:rsidR="00905AF1" w:rsidRPr="00683FA1"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55E7EF41" w14:textId="5F2CF08B" w:rsidR="00905AF1" w:rsidRPr="00905AF1"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3DD28234" w14:textId="56580E1D" w:rsidR="00905AF1" w:rsidRPr="00905AF1" w:rsidRDefault="00905AF1" w:rsidP="00503479">
                  <w:pPr>
                    <w:jc w:val="right"/>
                    <w:rPr>
                      <w:rFonts w:ascii="ＭＳ ゴシック" w:eastAsia="ＭＳ ゴシック" w:hAnsi="ＭＳ ゴシック"/>
                      <w:bCs/>
                      <w:sz w:val="20"/>
                    </w:rPr>
                  </w:pPr>
                </w:p>
              </w:tc>
            </w:tr>
            <w:tr w:rsidR="00A8623C" w14:paraId="2CC5FAC1" w14:textId="77777777" w:rsidTr="00EB3827">
              <w:trPr>
                <w:trHeight w:val="270"/>
              </w:trPr>
              <w:tc>
                <w:tcPr>
                  <w:tcW w:w="3930" w:type="dxa"/>
                  <w:tcBorders>
                    <w:top w:val="dashed" w:sz="4" w:space="0" w:color="auto"/>
                  </w:tcBorders>
                </w:tcPr>
                <w:p w14:paraId="34266A29" w14:textId="25095D2A" w:rsidR="00A8623C" w:rsidRPr="00683FA1" w:rsidRDefault="00A8623C" w:rsidP="00A8623C">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40C373EC" w14:textId="079D5BBF"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2542FF96" w14:textId="106B2098"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1653ED5E" w14:textId="108FA823"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r>
          </w:tbl>
          <w:p w14:paraId="5B1B9C48" w14:textId="220E73BF" w:rsidR="00FE7813" w:rsidRDefault="00FE7813" w:rsidP="00A24A92">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765EE54A" w14:textId="1972906E"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687DF0F7"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EC225C0" w14:textId="403AEFED"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402F344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6C38309C" w14:textId="4B0B6791"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543CC8">
              <w:rPr>
                <w:rFonts w:ascii="ＭＳ ゴシック" w:eastAsia="ＭＳ ゴシック" w:hAnsi="ＭＳ ゴシック" w:hint="eastAsia"/>
                <w:bCs/>
                <w:sz w:val="22"/>
              </w:rPr>
              <w:t>無</w:t>
            </w:r>
            <w:r>
              <w:rPr>
                <w:rFonts w:ascii="ＭＳ ゴシック" w:eastAsia="ＭＳ ゴシック" w:hAnsi="ＭＳ ゴシック" w:hint="eastAsia"/>
                <w:bCs/>
                <w:sz w:val="22"/>
              </w:rPr>
              <w:t>し</w:t>
            </w:r>
            <w:r w:rsidR="00543CC8">
              <w:rPr>
                <w:rFonts w:ascii="ＭＳ ゴシック" w:eastAsia="ＭＳ ゴシック" w:hAnsi="ＭＳ ゴシック" w:hint="eastAsia"/>
                <w:bCs/>
                <w:sz w:val="22"/>
              </w:rPr>
              <w:t>）</w:t>
            </w:r>
          </w:p>
          <w:p w14:paraId="42ADD2D3" w14:textId="2ECB6CBF" w:rsidR="004752BC" w:rsidRDefault="004752BC" w:rsidP="00A24A92">
            <w:pPr>
              <w:rPr>
                <w:rFonts w:ascii="ＭＳ ゴシック" w:eastAsia="ＭＳ ゴシック" w:hAnsi="ＭＳ ゴシック"/>
                <w:bCs/>
                <w:sz w:val="22"/>
                <w:lang w:eastAsia="zh-CN"/>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lang w:eastAsia="zh-CN"/>
              </w:rPr>
              <w:t xml:space="preserve">自己資金充当額　</w:t>
            </w:r>
            <w:r w:rsidR="006832D3">
              <w:rPr>
                <w:rFonts w:ascii="ＭＳ ゴシック" w:eastAsia="ＭＳ ゴシック" w:hAnsi="ＭＳ ゴシック"/>
                <w:bCs/>
                <w:sz w:val="22"/>
                <w:lang w:eastAsia="zh-CN"/>
              </w:rPr>
              <w:t>0</w:t>
            </w:r>
            <w:r>
              <w:rPr>
                <w:rFonts w:ascii="ＭＳ ゴシック" w:eastAsia="ＭＳ ゴシック" w:hAnsi="ＭＳ ゴシック" w:hint="eastAsia"/>
                <w:bCs/>
                <w:sz w:val="22"/>
                <w:lang w:eastAsia="zh-CN"/>
              </w:rPr>
              <w:t>円</w:t>
            </w:r>
          </w:p>
          <w:p w14:paraId="217DAFC3" w14:textId="25CEB277" w:rsidR="004752BC" w:rsidRDefault="00543CC8" w:rsidP="00A24A92">
            <w:pPr>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 xml:space="preserve">　　収入金</w:t>
            </w:r>
            <w:r w:rsidR="006832D3">
              <w:rPr>
                <w:rFonts w:ascii="ＭＳ ゴシック" w:eastAsia="ＭＳ ゴシック" w:hAnsi="ＭＳ ゴシック" w:hint="eastAsia"/>
                <w:bCs/>
                <w:sz w:val="22"/>
                <w:lang w:eastAsia="zh-CN"/>
              </w:rPr>
              <w:t xml:space="preserve">　0</w:t>
            </w:r>
            <w:r w:rsidR="004752BC">
              <w:rPr>
                <w:rFonts w:ascii="ＭＳ ゴシック" w:eastAsia="ＭＳ ゴシック" w:hAnsi="ＭＳ ゴシック" w:hint="eastAsia"/>
                <w:bCs/>
                <w:sz w:val="22"/>
                <w:lang w:eastAsia="zh-CN"/>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3AE82572" w14:textId="77777777" w:rsidR="00B35DC0" w:rsidRDefault="00B35DC0">
      <w:pPr>
        <w:rPr>
          <w:rFonts w:ascii="ＭＳ ゴシック" w:eastAsia="ＭＳ ゴシック" w:hAnsi="ＭＳ ゴシック"/>
          <w:bCs/>
          <w:sz w:val="22"/>
        </w:rPr>
      </w:pPr>
    </w:p>
    <w:p w14:paraId="76F1572F" w14:textId="77777777" w:rsidR="007F7DD5" w:rsidRDefault="00FA0011" w:rsidP="00044CAB">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1AD8D025" w14:textId="602193D8" w:rsidR="00A1638A" w:rsidRDefault="00E6047D" w:rsidP="00A1638A">
      <w:pPr>
        <w:rPr>
          <w:rFonts w:ascii="ＭＳ ゴシック" w:eastAsia="ＭＳ ゴシック" w:hAnsi="ＭＳ ゴシック"/>
          <w:bCs/>
          <w:sz w:val="22"/>
        </w:rPr>
      </w:pPr>
      <w:r>
        <w:rPr>
          <w:rFonts w:ascii="ＭＳ ゴシック" w:eastAsia="ＭＳ ゴシック" w:hAnsi="ＭＳ ゴシック" w:hint="eastAsia"/>
          <w:bCs/>
          <w:sz w:val="22"/>
        </w:rPr>
        <w:t>１．事業名：令和○○年度「○○○○○○○○○○事業（○○○○）」</w:t>
      </w:r>
    </w:p>
    <w:p w14:paraId="03319F3D" w14:textId="2E885D34" w:rsidR="00E6047D" w:rsidRDefault="00E6047D" w:rsidP="00A1638A">
      <w:pPr>
        <w:rPr>
          <w:rFonts w:ascii="ＭＳ ゴシック" w:eastAsia="ＭＳ ゴシック" w:hAnsi="ＭＳ ゴシック"/>
          <w:bCs/>
          <w:sz w:val="22"/>
        </w:rPr>
      </w:pPr>
    </w:p>
    <w:p w14:paraId="3B84F683" w14:textId="476A3993"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Default="00862E15" w:rsidP="00D637C4">
      <w:pPr>
        <w:rPr>
          <w:rFonts w:ascii="ＭＳ ゴシック" w:eastAsia="ＭＳ ゴシック" w:hAnsi="ＭＳ ゴシック"/>
          <w:bCs/>
          <w:sz w:val="22"/>
        </w:rPr>
      </w:pPr>
    </w:p>
    <w:p w14:paraId="4383D971" w14:textId="2EC1FC9F"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40887C6A" w14:textId="76746A4E" w:rsidR="000772ED" w:rsidRDefault="00862E15" w:rsidP="000772ED">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w:t>
      </w:r>
      <w:r w:rsidR="00A566E6" w:rsidRPr="001C5EC5">
        <w:rPr>
          <w:rFonts w:ascii="ＭＳ ゴシック" w:eastAsia="ＭＳ ゴシック" w:hAnsi="ＭＳ ゴシック" w:hint="eastAsia"/>
          <w:bCs/>
          <w:sz w:val="22"/>
        </w:rPr>
        <w:t>契約金額（見込み）</w:t>
      </w:r>
      <w:r w:rsidR="00471309">
        <w:rPr>
          <w:rFonts w:ascii="ＭＳ ゴシック" w:eastAsia="ＭＳ ゴシック" w:hAnsi="ＭＳ ゴシック" w:hint="eastAsia"/>
          <w:bCs/>
          <w:sz w:val="22"/>
        </w:rPr>
        <w:t>（注１，２）</w:t>
      </w:r>
      <w:r w:rsidR="00A566E6" w:rsidRPr="001C5EC5">
        <w:rPr>
          <w:rFonts w:ascii="ＭＳ ゴシック" w:eastAsia="ＭＳ ゴシック" w:hAnsi="ＭＳ ゴシック" w:hint="eastAsia"/>
          <w:bCs/>
          <w:sz w:val="22"/>
        </w:rPr>
        <w:t>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471309">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0772ED">
        <w:rPr>
          <w:rFonts w:ascii="ＭＳ ゴシック" w:eastAsia="ＭＳ ゴシック" w:hAnsi="ＭＳ ゴシック" w:hint="eastAsia"/>
          <w:bCs/>
          <w:sz w:val="22"/>
        </w:rPr>
        <w:t>・委託・外注費の契約金額（見込み）（注１，２）の総額：　　　円</w:t>
      </w:r>
    </w:p>
    <w:p w14:paraId="4F19CE91" w14:textId="2BF96557"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・業務管理費（注２）：　　　円</w:t>
      </w:r>
    </w:p>
    <w:p w14:paraId="2C166545" w14:textId="11F21B5E"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Default="00AB0CDC" w:rsidP="000772ED">
      <w:pPr>
        <w:rPr>
          <w:rFonts w:ascii="ＭＳ ゴシック" w:eastAsia="ＭＳ ゴシック" w:hAnsi="ＭＳ ゴシック"/>
          <w:bCs/>
          <w:sz w:val="22"/>
        </w:rPr>
      </w:pPr>
    </w:p>
    <w:p w14:paraId="7B5D827F" w14:textId="65F95618"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7EAB108" w14:textId="24FFBF9C"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AB00E8">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sidR="00AB00E8">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2A44AC">
        <w:rPr>
          <w:rFonts w:ascii="ＭＳ ゴシック" w:eastAsia="ＭＳ ゴシック" w:hAnsi="ＭＳ ゴシック" w:hint="eastAsia"/>
          <w:bCs/>
          <w:sz w:val="22"/>
        </w:rPr>
        <w:t>「（様式２）４．補助金見込額等」</w:t>
      </w:r>
      <w:r w:rsidRPr="001C5EC5">
        <w:rPr>
          <w:rFonts w:ascii="ＭＳ ゴシック" w:eastAsia="ＭＳ ゴシック" w:hAnsi="ＭＳ ゴシック" w:hint="eastAsia"/>
          <w:bCs/>
          <w:sz w:val="22"/>
        </w:rPr>
        <w:t>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p w14:paraId="3439A216" w14:textId="3590E182"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4374DBDF" w:rsidTr="00CE6E81">
        <w:tc>
          <w:tcPr>
            <w:tcW w:w="9060" w:type="dxa"/>
          </w:tcPr>
          <w:p w14:paraId="220BFE43" w14:textId="24C8B92E" w:rsidR="00862E15" w:rsidRPr="001C5EC5" w:rsidRDefault="00862E15" w:rsidP="00CE6E81">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4CC0255B" w:rsidR="001D48F5" w:rsidRPr="001C5EC5" w:rsidRDefault="001D48F5" w:rsidP="00D637C4">
      <w:pPr>
        <w:rPr>
          <w:rFonts w:ascii="ＭＳ ゴシック" w:eastAsia="ＭＳ ゴシック" w:hAnsi="ＭＳ ゴシック"/>
          <w:bCs/>
          <w:sz w:val="22"/>
        </w:rPr>
      </w:pPr>
    </w:p>
    <w:p w14:paraId="5912EC56" w14:textId="79AA2E22"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05B6B9BC"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w:t>
      </w:r>
      <w:r w:rsidR="005B0183" w:rsidRPr="001C5EC5">
        <w:rPr>
          <w:rFonts w:ascii="ＭＳ ゴシック" w:eastAsia="ＭＳ ゴシック" w:hAnsi="ＭＳ ゴシック" w:hint="eastAsia"/>
          <w:bCs/>
          <w:sz w:val="22"/>
        </w:rPr>
        <w:t>委託、外注先ごとの３．の割合</w:t>
      </w:r>
    </w:p>
    <w:p w14:paraId="39530BFC" w14:textId="3BC26D1F"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113508E4" w:rsidTr="001E70C4">
        <w:trPr>
          <w:cantSplit/>
          <w:trHeight w:val="994"/>
        </w:trPr>
        <w:tc>
          <w:tcPr>
            <w:tcW w:w="1844" w:type="dxa"/>
            <w:tcBorders>
              <w:top w:val="single" w:sz="12" w:space="0" w:color="auto"/>
            </w:tcBorders>
            <w:vAlign w:val="center"/>
          </w:tcPr>
          <w:p w14:paraId="7BB696CA" w14:textId="71D7097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2DB9D9AD" w:rsidTr="001E70C4">
        <w:trPr>
          <w:cantSplit/>
          <w:trHeight w:val="765"/>
        </w:trPr>
        <w:tc>
          <w:tcPr>
            <w:tcW w:w="1844" w:type="dxa"/>
            <w:vAlign w:val="center"/>
          </w:tcPr>
          <w:p w14:paraId="5FE3BEC1" w14:textId="10FD774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0543074"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29632808"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0DB9743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29399C10" w:rsidTr="001E70C4">
        <w:trPr>
          <w:cantSplit/>
          <w:trHeight w:val="765"/>
        </w:trPr>
        <w:tc>
          <w:tcPr>
            <w:tcW w:w="1844" w:type="dxa"/>
            <w:vAlign w:val="center"/>
          </w:tcPr>
          <w:p w14:paraId="1F257715" w14:textId="39BF234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B562569" w14:textId="1F334C1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6F488536"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0754028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1EEEBB9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3C24EC18" w:rsidTr="001E70C4">
        <w:trPr>
          <w:cantSplit/>
          <w:trHeight w:val="765"/>
        </w:trPr>
        <w:tc>
          <w:tcPr>
            <w:tcW w:w="1844" w:type="dxa"/>
            <w:vAlign w:val="center"/>
          </w:tcPr>
          <w:p w14:paraId="6C453481" w14:textId="7C4924A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5FC20A4" w14:textId="6482AB0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782326C3"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061BC15E"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34DB06DC"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2D3622E1" w:rsidTr="001E70C4">
        <w:trPr>
          <w:cantSplit/>
          <w:trHeight w:val="765"/>
        </w:trPr>
        <w:tc>
          <w:tcPr>
            <w:tcW w:w="1844" w:type="dxa"/>
            <w:vAlign w:val="center"/>
          </w:tcPr>
          <w:p w14:paraId="4594CB2D" w14:textId="7157C91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796276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1A769FD3"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31D83FF9"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39E26262"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3D51ECD1" w:rsidTr="001E70C4">
        <w:trPr>
          <w:cantSplit/>
          <w:trHeight w:val="765"/>
        </w:trPr>
        <w:tc>
          <w:tcPr>
            <w:tcW w:w="1844" w:type="dxa"/>
            <w:vAlign w:val="center"/>
          </w:tcPr>
          <w:p w14:paraId="7FB48B93" w14:textId="10E4DD92"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Default="009A50DC" w:rsidP="001E70C4">
            <w:pPr>
              <w:rPr>
                <w:rFonts w:ascii="ＭＳ ゴシック" w:eastAsia="ＭＳ ゴシック" w:hAnsi="ＭＳ ゴシック"/>
                <w:bCs/>
                <w:sz w:val="22"/>
              </w:rPr>
            </w:pPr>
          </w:p>
        </w:tc>
        <w:tc>
          <w:tcPr>
            <w:tcW w:w="851" w:type="dxa"/>
          </w:tcPr>
          <w:p w14:paraId="33B5BA0F" w14:textId="34EEDF93"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Default="009A50DC" w:rsidP="001E70C4">
            <w:pPr>
              <w:rPr>
                <w:rFonts w:ascii="ＭＳ ゴシック" w:eastAsia="ＭＳ ゴシック" w:hAnsi="ＭＳ ゴシック"/>
                <w:bCs/>
                <w:sz w:val="22"/>
              </w:rPr>
            </w:pPr>
          </w:p>
        </w:tc>
      </w:tr>
    </w:tbl>
    <w:p w14:paraId="46A4709A" w14:textId="0AF6DC14" w:rsidR="0027538A" w:rsidRDefault="0027538A" w:rsidP="00A66EA0">
      <w:pPr>
        <w:jc w:val="left"/>
        <w:rPr>
          <w:rFonts w:ascii="ＭＳ ゴシック" w:eastAsia="ＭＳ ゴシック" w:hAnsi="ＭＳ ゴシック"/>
          <w:bCs/>
          <w:sz w:val="22"/>
        </w:rPr>
      </w:pPr>
    </w:p>
    <w:p w14:paraId="63402A75" w14:textId="3B65B00D" w:rsidR="00A66EA0" w:rsidRDefault="00A66EA0" w:rsidP="00A66EA0">
      <w:pPr>
        <w:jc w:val="left"/>
        <w:rPr>
          <w:rFonts w:ascii="ＭＳ ゴシック" w:eastAsia="ＭＳ ゴシック" w:hAnsi="ＭＳ ゴシック"/>
          <w:bCs/>
          <w:sz w:val="22"/>
        </w:rPr>
      </w:pPr>
    </w:p>
    <w:p w14:paraId="20F44321" w14:textId="471FB2D2" w:rsidR="00A66EA0" w:rsidRDefault="00A66EA0" w:rsidP="00A66EA0">
      <w:pPr>
        <w:jc w:val="left"/>
        <w:rPr>
          <w:rFonts w:ascii="ＭＳ ゴシック" w:eastAsia="ＭＳ ゴシック" w:hAnsi="ＭＳ ゴシック"/>
          <w:bCs/>
          <w:sz w:val="22"/>
        </w:rPr>
      </w:pPr>
    </w:p>
    <w:p w14:paraId="70088CFF" w14:textId="261C02CC" w:rsidR="00A66EA0" w:rsidRDefault="00A66EA0" w:rsidP="00A66EA0">
      <w:pPr>
        <w:jc w:val="left"/>
        <w:rPr>
          <w:rFonts w:ascii="ＭＳ ゴシック" w:eastAsia="ＭＳ ゴシック" w:hAnsi="ＭＳ ゴシック"/>
          <w:bCs/>
          <w:sz w:val="22"/>
        </w:rPr>
      </w:pPr>
    </w:p>
    <w:p w14:paraId="58CABE7F" w14:textId="2A531A70" w:rsidR="00A66EA0" w:rsidRDefault="00A66EA0" w:rsidP="00A66EA0">
      <w:pPr>
        <w:jc w:val="left"/>
        <w:rPr>
          <w:rFonts w:ascii="ＭＳ ゴシック" w:eastAsia="ＭＳ ゴシック" w:hAnsi="ＭＳ ゴシック"/>
          <w:bCs/>
          <w:sz w:val="22"/>
        </w:rPr>
      </w:pPr>
    </w:p>
    <w:p w14:paraId="7702BF75" w14:textId="69DDF8F6"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08E39040" w:rsidTr="00045F25">
        <w:trPr>
          <w:trHeight w:val="2974"/>
          <w:jc w:val="center"/>
        </w:trPr>
        <w:tc>
          <w:tcPr>
            <w:tcW w:w="10271" w:type="dxa"/>
            <w:shd w:val="clear" w:color="auto" w:fill="auto"/>
          </w:tcPr>
          <w:p w14:paraId="3F77ED94" w14:textId="62A256AA"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58264"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FA351" id="テキスト ボックス 33" o:spid="_x0000_s1035" type="#_x0000_t202" style="position:absolute;margin-left:362.8pt;margin-top:104.7pt;width:107.65pt;height:25.6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3"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36" type="#_x0000_t202" style="position:absolute;margin-left:362.75pt;margin-top:63.35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5"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456DC16C">
                    <v:line id="Straight Connector 31" style="position:absolute;left:0;text-align:lef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pt,115.5pt" to="362.75pt,115.5pt" w14:anchorId="65CA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69"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493B0A05">
                    <v:line id="Straight Connector 30" style="position:absolute;left:0;text-align:lef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5pt,75.2pt" to="362.8pt,75.2pt" w14:anchorId="2C35E3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58266"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6695911E">
                    <v:line id="Straight Connector 29" style="position:absolute;left:0;text-align:left;flip:y;z-index:25165826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325.9pt,75.8pt" to="325.9pt,115.5pt" w14:anchorId="1AA34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58261"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098DDF9A">
                    <v:line id="Straight Connector 28" style="position:absolute;left:0;text-align:lef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7.6pt,85pt" to="325.95pt,85pt" w14:anchorId="4AFEC1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58260"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37" type="#_x0000_t202" style="position:absolute;margin-left:188.8pt;margin-top:71.3pt;width:107.65pt;height:25.6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57"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38" type="#_x0000_t202" style="position:absolute;margin-left:188.15pt;margin-top:15.25pt;width:107.65pt;height:25.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59"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127F4B97">
                    <v:line id="Straight Connector 25" style="position:absolute;left:0;text-align:lef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05pt,85.45pt" to="187.9pt,85.45pt" w14:anchorId="7BEE3A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58"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5C222A2E">
                    <v:line id="Straight Connector 24" style="position:absolute;left:0;text-align:lef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3pt,29.6pt" to="188.15pt,29.6pt" w14:anchorId="74DAAD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58262"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1830D0E6">
                    <v:line id="Straight Connector 23" style="position:absolute;left:0;text-align:left;flip:y;z-index:25165826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151.3pt,29.6pt" to="151.3pt,85pt" w14:anchorId="06F609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58267"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625D64FD">
                    <v:line id="Straight Connector 16" style="position:absolute;left:0;text-align:lef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5.8pt,43.95pt" to="151.3pt,43.95pt" w14:anchorId="5C7F61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58268"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lang w:eastAsia="zh-CN"/>
                                    </w:rPr>
                                  </w:pPr>
                                  <w:r w:rsidRPr="007B443F">
                                    <w:rPr>
                                      <w:rFonts w:ascii="Calibri" w:cs="+mn-cs" w:hint="eastAsia"/>
                                      <w:color w:val="000000"/>
                                      <w:sz w:val="18"/>
                                      <w:szCs w:val="18"/>
                                      <w:lang w:eastAsia="zh-CN"/>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9" type="#_x0000_t202" style="position:absolute;margin-left:-.4pt;margin-top:31.2pt;width:125.15pt;height:25.6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lang w:eastAsia="zh-CN"/>
                              </w:rPr>
                            </w:pPr>
                            <w:r w:rsidRPr="007B443F">
                              <w:rPr>
                                <w:rFonts w:ascii="Calibri" w:cs="+mn-cs" w:hint="eastAsia"/>
                                <w:color w:val="000000"/>
                                <w:sz w:val="18"/>
                                <w:szCs w:val="18"/>
                                <w:lang w:eastAsia="zh-CN"/>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1D21AE96"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419DD43A"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610C3748" w14:textId="77777777" w:rsidR="009A50DC" w:rsidRDefault="009A50DC" w:rsidP="001E70C4">
            <w:pPr>
              <w:rPr>
                <w:rFonts w:ascii="ＭＳ ゴシック" w:eastAsia="ＭＳ ゴシック" w:hAnsi="ＭＳ ゴシック"/>
                <w:bCs/>
                <w:sz w:val="22"/>
              </w:rPr>
            </w:pPr>
          </w:p>
          <w:p w14:paraId="45A6276B" w14:textId="77777777" w:rsidR="00A66EA0" w:rsidRDefault="00A66EA0" w:rsidP="001E70C4">
            <w:pPr>
              <w:rPr>
                <w:rFonts w:ascii="ＭＳ ゴシック" w:eastAsia="ＭＳ ゴシック" w:hAnsi="ＭＳ ゴシック"/>
                <w:bCs/>
                <w:sz w:val="22"/>
              </w:rPr>
            </w:pPr>
          </w:p>
          <w:p w14:paraId="709F1C0B" w14:textId="77777777" w:rsidR="00A66EA0" w:rsidRDefault="00A66EA0" w:rsidP="001E70C4">
            <w:pPr>
              <w:rPr>
                <w:rFonts w:ascii="ＭＳ ゴシック" w:eastAsia="ＭＳ ゴシック" w:hAnsi="ＭＳ ゴシック"/>
                <w:bCs/>
                <w:sz w:val="22"/>
              </w:rPr>
            </w:pPr>
          </w:p>
          <w:p w14:paraId="579EEA69" w14:textId="77777777" w:rsidR="00A66EA0" w:rsidRDefault="00A66EA0" w:rsidP="001E70C4">
            <w:pPr>
              <w:rPr>
                <w:rFonts w:ascii="ＭＳ ゴシック" w:eastAsia="ＭＳ ゴシック" w:hAnsi="ＭＳ ゴシック"/>
                <w:bCs/>
                <w:sz w:val="22"/>
              </w:rPr>
            </w:pPr>
          </w:p>
          <w:p w14:paraId="38AA82D1" w14:textId="77777777" w:rsidR="00A66EA0" w:rsidRDefault="00A66EA0" w:rsidP="001E70C4">
            <w:pPr>
              <w:rPr>
                <w:rFonts w:ascii="ＭＳ ゴシック" w:eastAsia="ＭＳ ゴシック" w:hAnsi="ＭＳ ゴシック"/>
                <w:bCs/>
                <w:sz w:val="22"/>
              </w:rPr>
            </w:pPr>
          </w:p>
          <w:p w14:paraId="2755A84B" w14:textId="77777777" w:rsidR="00A66EA0" w:rsidRDefault="00A66EA0" w:rsidP="001E70C4">
            <w:pPr>
              <w:rPr>
                <w:rFonts w:ascii="ＭＳ ゴシック" w:eastAsia="ＭＳ ゴシック" w:hAnsi="ＭＳ ゴシック"/>
                <w:bCs/>
                <w:sz w:val="22"/>
              </w:rPr>
            </w:pPr>
          </w:p>
          <w:p w14:paraId="55C54CC6" w14:textId="77777777" w:rsidR="00A66EA0" w:rsidRDefault="00A66EA0" w:rsidP="001E70C4">
            <w:pPr>
              <w:rPr>
                <w:rFonts w:ascii="ＭＳ ゴシック" w:eastAsia="ＭＳ ゴシック" w:hAnsi="ＭＳ ゴシック"/>
                <w:bCs/>
                <w:sz w:val="22"/>
              </w:rPr>
            </w:pPr>
          </w:p>
          <w:p w14:paraId="10BFDF07" w14:textId="77777777" w:rsidR="00A66EA0" w:rsidRDefault="00A66EA0" w:rsidP="001E70C4">
            <w:pPr>
              <w:rPr>
                <w:rFonts w:ascii="ＭＳ ゴシック" w:eastAsia="ＭＳ ゴシック" w:hAnsi="ＭＳ ゴシック"/>
                <w:bCs/>
                <w:sz w:val="22"/>
              </w:rPr>
            </w:pPr>
          </w:p>
          <w:p w14:paraId="0C4353CF" w14:textId="77777777" w:rsidR="00A66EA0" w:rsidRDefault="00A66EA0" w:rsidP="001E70C4">
            <w:pPr>
              <w:rPr>
                <w:rFonts w:ascii="ＭＳ ゴシック" w:eastAsia="ＭＳ ゴシック" w:hAnsi="ＭＳ ゴシック"/>
                <w:bCs/>
                <w:sz w:val="22"/>
              </w:rPr>
            </w:pPr>
          </w:p>
          <w:p w14:paraId="2940C190" w14:textId="17C8C53C" w:rsidR="00A66EA0" w:rsidRPr="00661BBF"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7946A74F" w14:textId="77777777" w:rsidR="00B7593A" w:rsidRDefault="00B7593A" w:rsidP="00A66EA0">
      <w:pPr>
        <w:jc w:val="left"/>
        <w:rPr>
          <w:rFonts w:ascii="ＭＳ ゴシック" w:eastAsia="ＭＳ ゴシック" w:hAnsi="ＭＳ ゴシック"/>
          <w:bCs/>
          <w:sz w:val="22"/>
        </w:rPr>
      </w:pPr>
    </w:p>
    <w:p w14:paraId="280BDF0B" w14:textId="77777777" w:rsidR="009E4E2F" w:rsidRDefault="00B7593A" w:rsidP="00A66EA0">
      <w:pPr>
        <w:jc w:val="left"/>
        <w:rPr>
          <w:rFonts w:ascii="ＭＳ ゴシック" w:eastAsia="ＭＳ ゴシック" w:hAnsi="ＭＳ ゴシック"/>
          <w:bCs/>
          <w:sz w:val="20"/>
          <w:szCs w:val="20"/>
        </w:rPr>
      </w:pPr>
      <w:r w:rsidRPr="000B7C2D">
        <w:rPr>
          <w:rFonts w:ascii="ＭＳ ゴシック" w:eastAsia="ＭＳ ゴシック" w:hAnsi="ＭＳ ゴシック" w:hint="eastAsia"/>
          <w:bCs/>
          <w:sz w:val="20"/>
          <w:szCs w:val="20"/>
          <w:highlight w:val="yellow"/>
        </w:rPr>
        <w:t>※本理由書</w:t>
      </w:r>
      <w:r w:rsidR="00E052CD">
        <w:rPr>
          <w:rFonts w:ascii="ＭＳ ゴシック" w:eastAsia="ＭＳ ゴシック" w:hAnsi="ＭＳ ゴシック" w:hint="eastAsia"/>
          <w:bCs/>
          <w:sz w:val="20"/>
          <w:szCs w:val="20"/>
          <w:highlight w:val="yellow"/>
        </w:rPr>
        <w:t>について</w:t>
      </w:r>
      <w:r w:rsidRPr="000B7C2D">
        <w:rPr>
          <w:rFonts w:ascii="ＭＳ ゴシック" w:eastAsia="ＭＳ ゴシック" w:hAnsi="ＭＳ ゴシック" w:hint="eastAsia"/>
          <w:bCs/>
          <w:sz w:val="20"/>
          <w:szCs w:val="20"/>
          <w:highlight w:val="yellow"/>
        </w:rPr>
        <w:t>開示請求があった場合は、原則開示となる文書</w:t>
      </w:r>
      <w:r w:rsidR="008A5F1B">
        <w:rPr>
          <w:rFonts w:ascii="ＭＳ ゴシック" w:eastAsia="ＭＳ ゴシック" w:hAnsi="ＭＳ ゴシック" w:hint="eastAsia"/>
          <w:bCs/>
          <w:sz w:val="20"/>
          <w:szCs w:val="20"/>
          <w:highlight w:val="yellow"/>
        </w:rPr>
        <w:t>であ</w:t>
      </w:r>
      <w:r w:rsidRPr="000B7C2D">
        <w:rPr>
          <w:rFonts w:ascii="ＭＳ ゴシック" w:eastAsia="ＭＳ ゴシック" w:hAnsi="ＭＳ ゴシック" w:hint="eastAsia"/>
          <w:bCs/>
          <w:sz w:val="20"/>
          <w:szCs w:val="20"/>
          <w:highlight w:val="yellow"/>
        </w:rPr>
        <w:t>る</w:t>
      </w:r>
      <w:r w:rsidR="008F2EEB">
        <w:rPr>
          <w:rFonts w:ascii="ＭＳ ゴシック" w:eastAsia="ＭＳ ゴシック" w:hAnsi="ＭＳ ゴシック" w:hint="eastAsia"/>
          <w:bCs/>
          <w:sz w:val="20"/>
          <w:szCs w:val="20"/>
          <w:highlight w:val="yellow"/>
        </w:rPr>
        <w:t>ことを前提に記入すること</w:t>
      </w:r>
      <w:r w:rsidRPr="000B7C2D">
        <w:rPr>
          <w:rFonts w:ascii="ＭＳ ゴシック" w:eastAsia="ＭＳ ゴシック" w:hAnsi="ＭＳ ゴシック" w:hint="eastAsia"/>
          <w:bCs/>
          <w:sz w:val="20"/>
          <w:szCs w:val="20"/>
          <w:highlight w:val="yellow"/>
        </w:rPr>
        <w:t>。</w:t>
      </w:r>
    </w:p>
    <w:p w14:paraId="5527571C" w14:textId="77777777" w:rsidR="009E4E2F" w:rsidRPr="000B7C2D" w:rsidRDefault="009E4E2F" w:rsidP="009E4E2F">
      <w:pPr>
        <w:jc w:val="left"/>
        <w:rPr>
          <w:rFonts w:ascii="ＭＳ ゴシック" w:eastAsia="ＭＳ ゴシック" w:hAnsi="ＭＳ ゴシック"/>
          <w:bCs/>
          <w:sz w:val="24"/>
          <w:szCs w:val="24"/>
        </w:rPr>
      </w:pPr>
      <w:r w:rsidRPr="000B7C2D">
        <w:rPr>
          <w:rFonts w:ascii="ＭＳ ゴシック" w:eastAsia="ＭＳ ゴシック" w:hAnsi="ＭＳ ゴシック" w:hint="eastAsia"/>
          <w:bCs/>
          <w:sz w:val="20"/>
          <w:szCs w:val="20"/>
          <w:highlight w:val="yellow"/>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1AC6A988" w14:textId="66ACFE3A" w:rsidR="00D134C7" w:rsidRPr="00A75994" w:rsidRDefault="00D134C7" w:rsidP="008B37A8">
      <w:pPr>
        <w:rPr>
          <w:rFonts w:ascii="ＭＳ ゴシック" w:eastAsia="ＭＳ ゴシック" w:hAnsi="ＭＳ ゴシック"/>
          <w:bCs/>
          <w:sz w:val="22"/>
        </w:rPr>
      </w:pPr>
    </w:p>
    <w:sectPr w:rsidR="00D134C7" w:rsidRPr="00A75994" w:rsidSect="002C0949">
      <w:footerReference w:type="default" r:id="rId2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F5029" w14:textId="77777777" w:rsidR="009B4D90" w:rsidRDefault="009B4D90">
      <w:r>
        <w:separator/>
      </w:r>
    </w:p>
  </w:endnote>
  <w:endnote w:type="continuationSeparator" w:id="0">
    <w:p w14:paraId="591B4BF3" w14:textId="77777777" w:rsidR="009B4D90" w:rsidRDefault="009B4D90">
      <w:r>
        <w:continuationSeparator/>
      </w:r>
    </w:p>
  </w:endnote>
  <w:endnote w:type="continuationNotice" w:id="1">
    <w:p w14:paraId="5FBED1D8" w14:textId="77777777" w:rsidR="009B4D90" w:rsidRDefault="009B4D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78D6D" w14:textId="77777777" w:rsidR="009B4D90" w:rsidRDefault="009B4D90">
      <w:r>
        <w:separator/>
      </w:r>
    </w:p>
  </w:footnote>
  <w:footnote w:type="continuationSeparator" w:id="0">
    <w:p w14:paraId="42B0B741" w14:textId="77777777" w:rsidR="009B4D90" w:rsidRDefault="009B4D90">
      <w:r>
        <w:continuationSeparator/>
      </w:r>
    </w:p>
  </w:footnote>
  <w:footnote w:type="continuationNotice" w:id="1">
    <w:p w14:paraId="292A82BB" w14:textId="77777777" w:rsidR="009B4D90" w:rsidRDefault="009B4D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0"/>
  </w:num>
  <w:num w:numId="2" w16cid:durableId="1958679475">
    <w:abstractNumId w:val="4"/>
  </w:num>
  <w:num w:numId="3" w16cid:durableId="471215159">
    <w:abstractNumId w:val="1"/>
  </w:num>
  <w:num w:numId="4" w16cid:durableId="1596981275">
    <w:abstractNumId w:val="2"/>
  </w:num>
  <w:num w:numId="5" w16cid:durableId="2031447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4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318F"/>
    <w:rsid w:val="000058A7"/>
    <w:rsid w:val="000062FF"/>
    <w:rsid w:val="00012CE0"/>
    <w:rsid w:val="00014985"/>
    <w:rsid w:val="00017AA0"/>
    <w:rsid w:val="00020373"/>
    <w:rsid w:val="0002094D"/>
    <w:rsid w:val="000214EB"/>
    <w:rsid w:val="00022037"/>
    <w:rsid w:val="00023A76"/>
    <w:rsid w:val="0002571E"/>
    <w:rsid w:val="0003716D"/>
    <w:rsid w:val="000371BA"/>
    <w:rsid w:val="0004048A"/>
    <w:rsid w:val="0004071E"/>
    <w:rsid w:val="000435A0"/>
    <w:rsid w:val="00043B3B"/>
    <w:rsid w:val="00044CAB"/>
    <w:rsid w:val="00045F25"/>
    <w:rsid w:val="00047DE2"/>
    <w:rsid w:val="000540FE"/>
    <w:rsid w:val="00071C92"/>
    <w:rsid w:val="000772ED"/>
    <w:rsid w:val="00077F54"/>
    <w:rsid w:val="000833D3"/>
    <w:rsid w:val="00083762"/>
    <w:rsid w:val="000840D8"/>
    <w:rsid w:val="00085ADF"/>
    <w:rsid w:val="000861AE"/>
    <w:rsid w:val="00090C87"/>
    <w:rsid w:val="00091CA0"/>
    <w:rsid w:val="00095991"/>
    <w:rsid w:val="000977A4"/>
    <w:rsid w:val="000A1148"/>
    <w:rsid w:val="000A5C64"/>
    <w:rsid w:val="000B0B57"/>
    <w:rsid w:val="000B1B21"/>
    <w:rsid w:val="000B2519"/>
    <w:rsid w:val="000B2BF0"/>
    <w:rsid w:val="000B490D"/>
    <w:rsid w:val="000B4A40"/>
    <w:rsid w:val="000B728C"/>
    <w:rsid w:val="000B7C2D"/>
    <w:rsid w:val="000C00BB"/>
    <w:rsid w:val="000E0895"/>
    <w:rsid w:val="000E0C09"/>
    <w:rsid w:val="000E1DCD"/>
    <w:rsid w:val="000E5C4D"/>
    <w:rsid w:val="000E7B55"/>
    <w:rsid w:val="000F2C52"/>
    <w:rsid w:val="001056B6"/>
    <w:rsid w:val="00112E38"/>
    <w:rsid w:val="0011379E"/>
    <w:rsid w:val="00113B6A"/>
    <w:rsid w:val="0011502D"/>
    <w:rsid w:val="00121051"/>
    <w:rsid w:val="00135296"/>
    <w:rsid w:val="00135A02"/>
    <w:rsid w:val="00135D9D"/>
    <w:rsid w:val="00137E3E"/>
    <w:rsid w:val="00142476"/>
    <w:rsid w:val="001424A3"/>
    <w:rsid w:val="00155415"/>
    <w:rsid w:val="001560AD"/>
    <w:rsid w:val="001561F5"/>
    <w:rsid w:val="00165E43"/>
    <w:rsid w:val="00180537"/>
    <w:rsid w:val="001830E1"/>
    <w:rsid w:val="00187A64"/>
    <w:rsid w:val="00193BC9"/>
    <w:rsid w:val="001C0F9C"/>
    <w:rsid w:val="001C36EC"/>
    <w:rsid w:val="001C568C"/>
    <w:rsid w:val="001C5EC5"/>
    <w:rsid w:val="001C6C40"/>
    <w:rsid w:val="001D0FC1"/>
    <w:rsid w:val="001D44A9"/>
    <w:rsid w:val="001D48F5"/>
    <w:rsid w:val="001E1D94"/>
    <w:rsid w:val="001E70C4"/>
    <w:rsid w:val="001F196B"/>
    <w:rsid w:val="00200735"/>
    <w:rsid w:val="00204B2C"/>
    <w:rsid w:val="002117D3"/>
    <w:rsid w:val="00213A32"/>
    <w:rsid w:val="0023092F"/>
    <w:rsid w:val="00236954"/>
    <w:rsid w:val="0024023B"/>
    <w:rsid w:val="00241026"/>
    <w:rsid w:val="0025153F"/>
    <w:rsid w:val="00252A20"/>
    <w:rsid w:val="002603C7"/>
    <w:rsid w:val="00263310"/>
    <w:rsid w:val="0026693D"/>
    <w:rsid w:val="0027538A"/>
    <w:rsid w:val="002759FA"/>
    <w:rsid w:val="00275CD6"/>
    <w:rsid w:val="00275DCA"/>
    <w:rsid w:val="00280D63"/>
    <w:rsid w:val="002847A8"/>
    <w:rsid w:val="0028600C"/>
    <w:rsid w:val="00287DF8"/>
    <w:rsid w:val="00292789"/>
    <w:rsid w:val="002940C3"/>
    <w:rsid w:val="002962DF"/>
    <w:rsid w:val="00296AA1"/>
    <w:rsid w:val="002A06CD"/>
    <w:rsid w:val="002A1A88"/>
    <w:rsid w:val="002A347A"/>
    <w:rsid w:val="002A44AC"/>
    <w:rsid w:val="002A5FCC"/>
    <w:rsid w:val="002B0020"/>
    <w:rsid w:val="002B0DB1"/>
    <w:rsid w:val="002B1DF2"/>
    <w:rsid w:val="002B2D78"/>
    <w:rsid w:val="002B2E06"/>
    <w:rsid w:val="002B45B6"/>
    <w:rsid w:val="002B63D8"/>
    <w:rsid w:val="002C0949"/>
    <w:rsid w:val="002C0BB1"/>
    <w:rsid w:val="002C0C02"/>
    <w:rsid w:val="002C2C7E"/>
    <w:rsid w:val="002C7462"/>
    <w:rsid w:val="002D4F86"/>
    <w:rsid w:val="002F2D01"/>
    <w:rsid w:val="002F5076"/>
    <w:rsid w:val="002F7F1B"/>
    <w:rsid w:val="0030017B"/>
    <w:rsid w:val="003029CC"/>
    <w:rsid w:val="003079AD"/>
    <w:rsid w:val="00313C76"/>
    <w:rsid w:val="00316233"/>
    <w:rsid w:val="00320CFB"/>
    <w:rsid w:val="00323A7C"/>
    <w:rsid w:val="00335964"/>
    <w:rsid w:val="003414F0"/>
    <w:rsid w:val="00345B81"/>
    <w:rsid w:val="0034708D"/>
    <w:rsid w:val="00360359"/>
    <w:rsid w:val="0036299B"/>
    <w:rsid w:val="00366E22"/>
    <w:rsid w:val="00370847"/>
    <w:rsid w:val="003777F3"/>
    <w:rsid w:val="00385123"/>
    <w:rsid w:val="00392E52"/>
    <w:rsid w:val="00395896"/>
    <w:rsid w:val="003A0744"/>
    <w:rsid w:val="003B1A94"/>
    <w:rsid w:val="003C17A4"/>
    <w:rsid w:val="003C5930"/>
    <w:rsid w:val="003C66A6"/>
    <w:rsid w:val="003D0769"/>
    <w:rsid w:val="003D1D66"/>
    <w:rsid w:val="003E00CA"/>
    <w:rsid w:val="003E707F"/>
    <w:rsid w:val="003F20F5"/>
    <w:rsid w:val="003F356D"/>
    <w:rsid w:val="003F4C0E"/>
    <w:rsid w:val="003F7CA0"/>
    <w:rsid w:val="00400959"/>
    <w:rsid w:val="004009BF"/>
    <w:rsid w:val="0040217E"/>
    <w:rsid w:val="004036D8"/>
    <w:rsid w:val="004106F4"/>
    <w:rsid w:val="00410FAD"/>
    <w:rsid w:val="004178EC"/>
    <w:rsid w:val="00417972"/>
    <w:rsid w:val="00427EED"/>
    <w:rsid w:val="00432C0C"/>
    <w:rsid w:val="0043363D"/>
    <w:rsid w:val="00434C04"/>
    <w:rsid w:val="00442C00"/>
    <w:rsid w:val="00443B4A"/>
    <w:rsid w:val="004442F0"/>
    <w:rsid w:val="0044474A"/>
    <w:rsid w:val="004463BB"/>
    <w:rsid w:val="004517E4"/>
    <w:rsid w:val="004519A7"/>
    <w:rsid w:val="00456F09"/>
    <w:rsid w:val="00463DF2"/>
    <w:rsid w:val="004700B8"/>
    <w:rsid w:val="004711C4"/>
    <w:rsid w:val="00471309"/>
    <w:rsid w:val="004752BC"/>
    <w:rsid w:val="0048143A"/>
    <w:rsid w:val="00481B75"/>
    <w:rsid w:val="004821A4"/>
    <w:rsid w:val="0048301A"/>
    <w:rsid w:val="00483FDB"/>
    <w:rsid w:val="00484C10"/>
    <w:rsid w:val="00485205"/>
    <w:rsid w:val="00486FFD"/>
    <w:rsid w:val="0049534E"/>
    <w:rsid w:val="004A5290"/>
    <w:rsid w:val="004A75D0"/>
    <w:rsid w:val="004B1BA3"/>
    <w:rsid w:val="004B2480"/>
    <w:rsid w:val="004B5454"/>
    <w:rsid w:val="004B6446"/>
    <w:rsid w:val="004C3E48"/>
    <w:rsid w:val="004C755E"/>
    <w:rsid w:val="004D0BF6"/>
    <w:rsid w:val="004D30FA"/>
    <w:rsid w:val="004D3E89"/>
    <w:rsid w:val="004D754B"/>
    <w:rsid w:val="004E0031"/>
    <w:rsid w:val="004E5685"/>
    <w:rsid w:val="004F0388"/>
    <w:rsid w:val="004F25AB"/>
    <w:rsid w:val="004F70E1"/>
    <w:rsid w:val="0050207E"/>
    <w:rsid w:val="00502D61"/>
    <w:rsid w:val="00503479"/>
    <w:rsid w:val="0051044C"/>
    <w:rsid w:val="0051159B"/>
    <w:rsid w:val="005203EE"/>
    <w:rsid w:val="00532BDB"/>
    <w:rsid w:val="0054236C"/>
    <w:rsid w:val="00543CC8"/>
    <w:rsid w:val="0054407E"/>
    <w:rsid w:val="005441D3"/>
    <w:rsid w:val="00546B8F"/>
    <w:rsid w:val="00547AFF"/>
    <w:rsid w:val="00552682"/>
    <w:rsid w:val="00556F85"/>
    <w:rsid w:val="00561448"/>
    <w:rsid w:val="005651D7"/>
    <w:rsid w:val="0057044F"/>
    <w:rsid w:val="00571AD7"/>
    <w:rsid w:val="005743AD"/>
    <w:rsid w:val="00576973"/>
    <w:rsid w:val="005815D3"/>
    <w:rsid w:val="005848DC"/>
    <w:rsid w:val="005866A6"/>
    <w:rsid w:val="0058798C"/>
    <w:rsid w:val="00590E04"/>
    <w:rsid w:val="00592CB7"/>
    <w:rsid w:val="00594321"/>
    <w:rsid w:val="00594A82"/>
    <w:rsid w:val="00594DF5"/>
    <w:rsid w:val="00595C82"/>
    <w:rsid w:val="005A5D2C"/>
    <w:rsid w:val="005B0183"/>
    <w:rsid w:val="005C2859"/>
    <w:rsid w:val="005D003F"/>
    <w:rsid w:val="005D5EB9"/>
    <w:rsid w:val="005E27F8"/>
    <w:rsid w:val="005E40E1"/>
    <w:rsid w:val="005E6D5A"/>
    <w:rsid w:val="005F5B95"/>
    <w:rsid w:val="006069B1"/>
    <w:rsid w:val="00606D30"/>
    <w:rsid w:val="00612B3F"/>
    <w:rsid w:val="006141F4"/>
    <w:rsid w:val="00614499"/>
    <w:rsid w:val="0061677F"/>
    <w:rsid w:val="00620C5D"/>
    <w:rsid w:val="00622322"/>
    <w:rsid w:val="006238CA"/>
    <w:rsid w:val="00623EEB"/>
    <w:rsid w:val="00626EED"/>
    <w:rsid w:val="006355BF"/>
    <w:rsid w:val="00641BAD"/>
    <w:rsid w:val="00644093"/>
    <w:rsid w:val="006462E8"/>
    <w:rsid w:val="00646763"/>
    <w:rsid w:val="0065516A"/>
    <w:rsid w:val="00660D80"/>
    <w:rsid w:val="00661D94"/>
    <w:rsid w:val="00663702"/>
    <w:rsid w:val="0066449D"/>
    <w:rsid w:val="00665B43"/>
    <w:rsid w:val="00665C89"/>
    <w:rsid w:val="00667553"/>
    <w:rsid w:val="006677B7"/>
    <w:rsid w:val="00670C2B"/>
    <w:rsid w:val="00675C2E"/>
    <w:rsid w:val="00675EC1"/>
    <w:rsid w:val="00676353"/>
    <w:rsid w:val="00676BFE"/>
    <w:rsid w:val="006813DC"/>
    <w:rsid w:val="006832D3"/>
    <w:rsid w:val="00683FA1"/>
    <w:rsid w:val="006865A9"/>
    <w:rsid w:val="00687151"/>
    <w:rsid w:val="00691F10"/>
    <w:rsid w:val="00694B21"/>
    <w:rsid w:val="006A10AB"/>
    <w:rsid w:val="006A1368"/>
    <w:rsid w:val="006A34B5"/>
    <w:rsid w:val="006A46FA"/>
    <w:rsid w:val="006B1DE4"/>
    <w:rsid w:val="006C16CF"/>
    <w:rsid w:val="006D6FC3"/>
    <w:rsid w:val="006E2308"/>
    <w:rsid w:val="006E524C"/>
    <w:rsid w:val="006E75B4"/>
    <w:rsid w:val="006F1B7E"/>
    <w:rsid w:val="006F4D58"/>
    <w:rsid w:val="006F71DC"/>
    <w:rsid w:val="007126F2"/>
    <w:rsid w:val="00725A36"/>
    <w:rsid w:val="0073229C"/>
    <w:rsid w:val="00746C07"/>
    <w:rsid w:val="0074717D"/>
    <w:rsid w:val="0075655E"/>
    <w:rsid w:val="0076329A"/>
    <w:rsid w:val="00765E2C"/>
    <w:rsid w:val="00772D56"/>
    <w:rsid w:val="00775115"/>
    <w:rsid w:val="00775259"/>
    <w:rsid w:val="00775D4B"/>
    <w:rsid w:val="00777074"/>
    <w:rsid w:val="00791946"/>
    <w:rsid w:val="00793FA8"/>
    <w:rsid w:val="007A101F"/>
    <w:rsid w:val="007A2560"/>
    <w:rsid w:val="007A5EB2"/>
    <w:rsid w:val="007A6ED1"/>
    <w:rsid w:val="007A7796"/>
    <w:rsid w:val="007B4D7B"/>
    <w:rsid w:val="007C2949"/>
    <w:rsid w:val="007C587B"/>
    <w:rsid w:val="007C64B9"/>
    <w:rsid w:val="007C69E8"/>
    <w:rsid w:val="007D6041"/>
    <w:rsid w:val="007E2910"/>
    <w:rsid w:val="007F594F"/>
    <w:rsid w:val="007F7DD5"/>
    <w:rsid w:val="00804080"/>
    <w:rsid w:val="008053F4"/>
    <w:rsid w:val="00806981"/>
    <w:rsid w:val="0081036A"/>
    <w:rsid w:val="008178F5"/>
    <w:rsid w:val="00822BB2"/>
    <w:rsid w:val="00826AA4"/>
    <w:rsid w:val="00830B96"/>
    <w:rsid w:val="0083203E"/>
    <w:rsid w:val="00832ADF"/>
    <w:rsid w:val="00834185"/>
    <w:rsid w:val="0084561C"/>
    <w:rsid w:val="00854AA6"/>
    <w:rsid w:val="008617FA"/>
    <w:rsid w:val="00862E15"/>
    <w:rsid w:val="00863EC7"/>
    <w:rsid w:val="008678E1"/>
    <w:rsid w:val="0087759B"/>
    <w:rsid w:val="00877868"/>
    <w:rsid w:val="008874BE"/>
    <w:rsid w:val="00894CB2"/>
    <w:rsid w:val="008972DE"/>
    <w:rsid w:val="00897B7F"/>
    <w:rsid w:val="008A1948"/>
    <w:rsid w:val="008A4C6F"/>
    <w:rsid w:val="008A5F1B"/>
    <w:rsid w:val="008B37A8"/>
    <w:rsid w:val="008B3BA7"/>
    <w:rsid w:val="008B5BBC"/>
    <w:rsid w:val="008B7081"/>
    <w:rsid w:val="008C7BE7"/>
    <w:rsid w:val="008D3AB2"/>
    <w:rsid w:val="008D427F"/>
    <w:rsid w:val="008D56CC"/>
    <w:rsid w:val="008E32CD"/>
    <w:rsid w:val="008F215E"/>
    <w:rsid w:val="008F2EEB"/>
    <w:rsid w:val="009002AC"/>
    <w:rsid w:val="00903F53"/>
    <w:rsid w:val="00905AF1"/>
    <w:rsid w:val="009067F3"/>
    <w:rsid w:val="00907077"/>
    <w:rsid w:val="009116D4"/>
    <w:rsid w:val="00912A11"/>
    <w:rsid w:val="00920392"/>
    <w:rsid w:val="00923EE8"/>
    <w:rsid w:val="009315B5"/>
    <w:rsid w:val="00931B03"/>
    <w:rsid w:val="00934215"/>
    <w:rsid w:val="00944DD7"/>
    <w:rsid w:val="00957736"/>
    <w:rsid w:val="00963D8D"/>
    <w:rsid w:val="00964869"/>
    <w:rsid w:val="0096541E"/>
    <w:rsid w:val="009659ED"/>
    <w:rsid w:val="00965FDA"/>
    <w:rsid w:val="00966603"/>
    <w:rsid w:val="009701F0"/>
    <w:rsid w:val="00972285"/>
    <w:rsid w:val="00982289"/>
    <w:rsid w:val="0098452C"/>
    <w:rsid w:val="009864E6"/>
    <w:rsid w:val="009934C8"/>
    <w:rsid w:val="0099399E"/>
    <w:rsid w:val="00994D57"/>
    <w:rsid w:val="00997FD5"/>
    <w:rsid w:val="009A1F52"/>
    <w:rsid w:val="009A45C4"/>
    <w:rsid w:val="009A50DC"/>
    <w:rsid w:val="009A65B0"/>
    <w:rsid w:val="009B2865"/>
    <w:rsid w:val="009B4D90"/>
    <w:rsid w:val="009C4D0F"/>
    <w:rsid w:val="009C62DF"/>
    <w:rsid w:val="009C658D"/>
    <w:rsid w:val="009D6A18"/>
    <w:rsid w:val="009D6B88"/>
    <w:rsid w:val="009D7406"/>
    <w:rsid w:val="009D7C2A"/>
    <w:rsid w:val="009E2C83"/>
    <w:rsid w:val="009E4290"/>
    <w:rsid w:val="009E4E2F"/>
    <w:rsid w:val="009E5A72"/>
    <w:rsid w:val="009E5C2D"/>
    <w:rsid w:val="009F26E7"/>
    <w:rsid w:val="009F2EF5"/>
    <w:rsid w:val="009F3554"/>
    <w:rsid w:val="009F3D8A"/>
    <w:rsid w:val="009F6647"/>
    <w:rsid w:val="009F767B"/>
    <w:rsid w:val="00A0308A"/>
    <w:rsid w:val="00A0760C"/>
    <w:rsid w:val="00A120D1"/>
    <w:rsid w:val="00A1638A"/>
    <w:rsid w:val="00A224A8"/>
    <w:rsid w:val="00A230A9"/>
    <w:rsid w:val="00A24A92"/>
    <w:rsid w:val="00A2584A"/>
    <w:rsid w:val="00A258EF"/>
    <w:rsid w:val="00A32658"/>
    <w:rsid w:val="00A430DE"/>
    <w:rsid w:val="00A4593F"/>
    <w:rsid w:val="00A46EA2"/>
    <w:rsid w:val="00A50939"/>
    <w:rsid w:val="00A52444"/>
    <w:rsid w:val="00A566E6"/>
    <w:rsid w:val="00A56724"/>
    <w:rsid w:val="00A62B38"/>
    <w:rsid w:val="00A66EA0"/>
    <w:rsid w:val="00A70DFB"/>
    <w:rsid w:val="00A71C6C"/>
    <w:rsid w:val="00A75994"/>
    <w:rsid w:val="00A825D4"/>
    <w:rsid w:val="00A83888"/>
    <w:rsid w:val="00A8623C"/>
    <w:rsid w:val="00A901CA"/>
    <w:rsid w:val="00A91101"/>
    <w:rsid w:val="00A92484"/>
    <w:rsid w:val="00A93068"/>
    <w:rsid w:val="00A93D0D"/>
    <w:rsid w:val="00AA20FE"/>
    <w:rsid w:val="00AB00E8"/>
    <w:rsid w:val="00AB0CDC"/>
    <w:rsid w:val="00AB5F57"/>
    <w:rsid w:val="00AC2024"/>
    <w:rsid w:val="00AD07E5"/>
    <w:rsid w:val="00AE1AE9"/>
    <w:rsid w:val="00AE5377"/>
    <w:rsid w:val="00AF2C3A"/>
    <w:rsid w:val="00AF357E"/>
    <w:rsid w:val="00AF7F8F"/>
    <w:rsid w:val="00B039E7"/>
    <w:rsid w:val="00B05513"/>
    <w:rsid w:val="00B1057C"/>
    <w:rsid w:val="00B12A64"/>
    <w:rsid w:val="00B12BD1"/>
    <w:rsid w:val="00B24ADA"/>
    <w:rsid w:val="00B35DC0"/>
    <w:rsid w:val="00B421F6"/>
    <w:rsid w:val="00B452F3"/>
    <w:rsid w:val="00B45C45"/>
    <w:rsid w:val="00B50D29"/>
    <w:rsid w:val="00B518B6"/>
    <w:rsid w:val="00B56D57"/>
    <w:rsid w:val="00B62BA6"/>
    <w:rsid w:val="00B66AAC"/>
    <w:rsid w:val="00B716BF"/>
    <w:rsid w:val="00B74227"/>
    <w:rsid w:val="00B744F5"/>
    <w:rsid w:val="00B757F0"/>
    <w:rsid w:val="00B7593A"/>
    <w:rsid w:val="00B75A79"/>
    <w:rsid w:val="00B76C53"/>
    <w:rsid w:val="00B775B9"/>
    <w:rsid w:val="00B81B85"/>
    <w:rsid w:val="00B828B1"/>
    <w:rsid w:val="00B84DF2"/>
    <w:rsid w:val="00B9105D"/>
    <w:rsid w:val="00B93194"/>
    <w:rsid w:val="00B93BE2"/>
    <w:rsid w:val="00B94A00"/>
    <w:rsid w:val="00B96587"/>
    <w:rsid w:val="00BA012B"/>
    <w:rsid w:val="00BA552C"/>
    <w:rsid w:val="00BB7218"/>
    <w:rsid w:val="00BC5E09"/>
    <w:rsid w:val="00BC6264"/>
    <w:rsid w:val="00BC6474"/>
    <w:rsid w:val="00BC66BC"/>
    <w:rsid w:val="00BC6F32"/>
    <w:rsid w:val="00BC78DD"/>
    <w:rsid w:val="00BD1B98"/>
    <w:rsid w:val="00BD7BB9"/>
    <w:rsid w:val="00BE0462"/>
    <w:rsid w:val="00BE62AE"/>
    <w:rsid w:val="00BF062A"/>
    <w:rsid w:val="00BF4DFF"/>
    <w:rsid w:val="00BF4ED7"/>
    <w:rsid w:val="00BF5BE3"/>
    <w:rsid w:val="00C003F7"/>
    <w:rsid w:val="00C0618B"/>
    <w:rsid w:val="00C07A5B"/>
    <w:rsid w:val="00C10A56"/>
    <w:rsid w:val="00C145B2"/>
    <w:rsid w:val="00C16CB4"/>
    <w:rsid w:val="00C177F0"/>
    <w:rsid w:val="00C17920"/>
    <w:rsid w:val="00C231B6"/>
    <w:rsid w:val="00C30E33"/>
    <w:rsid w:val="00C3739B"/>
    <w:rsid w:val="00C40559"/>
    <w:rsid w:val="00C426A7"/>
    <w:rsid w:val="00C5084A"/>
    <w:rsid w:val="00C51851"/>
    <w:rsid w:val="00C54FD2"/>
    <w:rsid w:val="00C56C1D"/>
    <w:rsid w:val="00C61FAB"/>
    <w:rsid w:val="00C66DFB"/>
    <w:rsid w:val="00C742E6"/>
    <w:rsid w:val="00C80B39"/>
    <w:rsid w:val="00C80E70"/>
    <w:rsid w:val="00C83859"/>
    <w:rsid w:val="00C83DB5"/>
    <w:rsid w:val="00C92672"/>
    <w:rsid w:val="00C94C5E"/>
    <w:rsid w:val="00C9669A"/>
    <w:rsid w:val="00C967F3"/>
    <w:rsid w:val="00C96A79"/>
    <w:rsid w:val="00CA06E0"/>
    <w:rsid w:val="00CA2DB3"/>
    <w:rsid w:val="00CA359D"/>
    <w:rsid w:val="00CA4104"/>
    <w:rsid w:val="00CA41E1"/>
    <w:rsid w:val="00CA7AB9"/>
    <w:rsid w:val="00CB0D70"/>
    <w:rsid w:val="00CB4C0C"/>
    <w:rsid w:val="00CC3656"/>
    <w:rsid w:val="00CD1CE0"/>
    <w:rsid w:val="00CD5F57"/>
    <w:rsid w:val="00CE2DB3"/>
    <w:rsid w:val="00CE2EF6"/>
    <w:rsid w:val="00CE6D69"/>
    <w:rsid w:val="00CE6E81"/>
    <w:rsid w:val="00CE7D2A"/>
    <w:rsid w:val="00CF0077"/>
    <w:rsid w:val="00CF1466"/>
    <w:rsid w:val="00CF4C8D"/>
    <w:rsid w:val="00CF6732"/>
    <w:rsid w:val="00D0061F"/>
    <w:rsid w:val="00D0367E"/>
    <w:rsid w:val="00D03F26"/>
    <w:rsid w:val="00D03FF4"/>
    <w:rsid w:val="00D04C97"/>
    <w:rsid w:val="00D05B5C"/>
    <w:rsid w:val="00D05BA8"/>
    <w:rsid w:val="00D10361"/>
    <w:rsid w:val="00D122BC"/>
    <w:rsid w:val="00D134C7"/>
    <w:rsid w:val="00D16211"/>
    <w:rsid w:val="00D17D0B"/>
    <w:rsid w:val="00D25241"/>
    <w:rsid w:val="00D262DE"/>
    <w:rsid w:val="00D30A41"/>
    <w:rsid w:val="00D31E4B"/>
    <w:rsid w:val="00D40884"/>
    <w:rsid w:val="00D46842"/>
    <w:rsid w:val="00D504CC"/>
    <w:rsid w:val="00D5397B"/>
    <w:rsid w:val="00D57837"/>
    <w:rsid w:val="00D637C4"/>
    <w:rsid w:val="00D7216E"/>
    <w:rsid w:val="00D736F8"/>
    <w:rsid w:val="00D7592E"/>
    <w:rsid w:val="00D759D3"/>
    <w:rsid w:val="00D77565"/>
    <w:rsid w:val="00D84B58"/>
    <w:rsid w:val="00D8790D"/>
    <w:rsid w:val="00D9060A"/>
    <w:rsid w:val="00D95857"/>
    <w:rsid w:val="00D95D19"/>
    <w:rsid w:val="00D9737A"/>
    <w:rsid w:val="00DB40EB"/>
    <w:rsid w:val="00DB462D"/>
    <w:rsid w:val="00DB728E"/>
    <w:rsid w:val="00DB72DD"/>
    <w:rsid w:val="00DC546E"/>
    <w:rsid w:val="00DC6E7B"/>
    <w:rsid w:val="00DD091B"/>
    <w:rsid w:val="00DD192C"/>
    <w:rsid w:val="00DD2A00"/>
    <w:rsid w:val="00DD3ED7"/>
    <w:rsid w:val="00DD677E"/>
    <w:rsid w:val="00DE3827"/>
    <w:rsid w:val="00DE64AB"/>
    <w:rsid w:val="00DE6E82"/>
    <w:rsid w:val="00DF263D"/>
    <w:rsid w:val="00DF2B41"/>
    <w:rsid w:val="00DF2CAF"/>
    <w:rsid w:val="00DF5790"/>
    <w:rsid w:val="00E00AC5"/>
    <w:rsid w:val="00E036A7"/>
    <w:rsid w:val="00E052CD"/>
    <w:rsid w:val="00E141B7"/>
    <w:rsid w:val="00E1494D"/>
    <w:rsid w:val="00E16895"/>
    <w:rsid w:val="00E22518"/>
    <w:rsid w:val="00E25935"/>
    <w:rsid w:val="00E37E91"/>
    <w:rsid w:val="00E47458"/>
    <w:rsid w:val="00E535F0"/>
    <w:rsid w:val="00E6047D"/>
    <w:rsid w:val="00E6220A"/>
    <w:rsid w:val="00E65B60"/>
    <w:rsid w:val="00E70860"/>
    <w:rsid w:val="00E717FA"/>
    <w:rsid w:val="00E72803"/>
    <w:rsid w:val="00E84412"/>
    <w:rsid w:val="00E92D6B"/>
    <w:rsid w:val="00EA1423"/>
    <w:rsid w:val="00EA5F5A"/>
    <w:rsid w:val="00EA7A4B"/>
    <w:rsid w:val="00EB0FA7"/>
    <w:rsid w:val="00EB3827"/>
    <w:rsid w:val="00EB6AA0"/>
    <w:rsid w:val="00EC2AAE"/>
    <w:rsid w:val="00EC2B73"/>
    <w:rsid w:val="00EC42D8"/>
    <w:rsid w:val="00ED360B"/>
    <w:rsid w:val="00ED5DF4"/>
    <w:rsid w:val="00ED79FA"/>
    <w:rsid w:val="00EE00FE"/>
    <w:rsid w:val="00EE0763"/>
    <w:rsid w:val="00EE488E"/>
    <w:rsid w:val="00EF0696"/>
    <w:rsid w:val="00EF473E"/>
    <w:rsid w:val="00EF4F93"/>
    <w:rsid w:val="00F00AA4"/>
    <w:rsid w:val="00F00F9A"/>
    <w:rsid w:val="00F13B3E"/>
    <w:rsid w:val="00F204E4"/>
    <w:rsid w:val="00F2790F"/>
    <w:rsid w:val="00F36E8E"/>
    <w:rsid w:val="00F43CB5"/>
    <w:rsid w:val="00F44C61"/>
    <w:rsid w:val="00F46768"/>
    <w:rsid w:val="00F50A7A"/>
    <w:rsid w:val="00F5316F"/>
    <w:rsid w:val="00F751B0"/>
    <w:rsid w:val="00F76468"/>
    <w:rsid w:val="00F77FB1"/>
    <w:rsid w:val="00F809F7"/>
    <w:rsid w:val="00F80CB2"/>
    <w:rsid w:val="00F80E4B"/>
    <w:rsid w:val="00F81DD9"/>
    <w:rsid w:val="00F83B7A"/>
    <w:rsid w:val="00F86A4F"/>
    <w:rsid w:val="00F9090E"/>
    <w:rsid w:val="00F93E87"/>
    <w:rsid w:val="00F96E03"/>
    <w:rsid w:val="00FA0011"/>
    <w:rsid w:val="00FA1BAE"/>
    <w:rsid w:val="00FA1FDC"/>
    <w:rsid w:val="00FA2373"/>
    <w:rsid w:val="00FA5858"/>
    <w:rsid w:val="00FA5930"/>
    <w:rsid w:val="00FA5CD4"/>
    <w:rsid w:val="00FB4D6B"/>
    <w:rsid w:val="00FC22BD"/>
    <w:rsid w:val="00FC2537"/>
    <w:rsid w:val="00FC3AE3"/>
    <w:rsid w:val="00FC6717"/>
    <w:rsid w:val="00FD5368"/>
    <w:rsid w:val="00FE2B5E"/>
    <w:rsid w:val="00FE4F14"/>
    <w:rsid w:val="00FE7813"/>
    <w:rsid w:val="00FF378B"/>
    <w:rsid w:val="00FF3F3D"/>
    <w:rsid w:val="00FF4126"/>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paragraph" w:customStyle="1" w:styleId="afc">
    <w:name w:val="一太郎"/>
    <w:rsid w:val="003E00CA"/>
    <w:pPr>
      <w:widowControl w:val="0"/>
      <w:wordWrap w:val="0"/>
      <w:autoSpaceDE w:val="0"/>
      <w:autoSpaceDN w:val="0"/>
      <w:adjustRightInd w:val="0"/>
      <w:spacing w:line="329" w:lineRule="exact"/>
      <w:jc w:val="both"/>
    </w:pPr>
    <w:rPr>
      <w:rFonts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446582801">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ti.go.jp/information_2/publicoffer/jimusyori_manual.html" TargetMode="External"/><Relationship Id="rId18" Type="http://schemas.openxmlformats.org/officeDocument/2006/relationships/hyperlink" Target="http://hojin-info.go.j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meti.go.jp/information_2/publicoffer/shimeiteishi.html" TargetMode="External"/><Relationship Id="rId17" Type="http://schemas.openxmlformats.org/officeDocument/2006/relationships/hyperlink" Target="https://sjm-network.jp/category/introduction/" TargetMode="External"/><Relationship Id="rId2" Type="http://schemas.openxmlformats.org/officeDocument/2006/relationships/customXml" Target="../customXml/item2.xml"/><Relationship Id="rId16" Type="http://schemas.openxmlformats.org/officeDocument/2006/relationships/hyperlink" Target="mailto:exl-genseika-sangyo-yosan@meti.go.jp" TargetMode="External"/><Relationship Id="rId20" Type="http://schemas.openxmlformats.org/officeDocument/2006/relationships/hyperlink" Target="http://www.meti.go.jp/information_2/publicoffer/shimeiteishi.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publicoffer/shimeiteishi.html" TargetMode="External"/><Relationship Id="rId5" Type="http://schemas.openxmlformats.org/officeDocument/2006/relationships/numbering" Target="numbering.xml"/><Relationship Id="rId15" Type="http://schemas.openxmlformats.org/officeDocument/2006/relationships/hyperlink" Target="mailto:exl-genseika-sangyo-yosan@meti.go.j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meti.go.jp/press/2017/07/20170704002/20170704002.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grants-portal.go.jp/subsidy/" TargetMode="Externa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feb99c-54c2-479c-8efd-65da4624a0a7">
      <Terms xmlns="http://schemas.microsoft.com/office/infopath/2007/PartnerControls"/>
    </lcf76f155ced4ddcb4097134ff3c332f>
    <TaxCatchAll xmlns="552359f1-1fba-4fcf-8c59-f9fc45e5c90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3B8B25341311C4BBE1A8890E3947AD1" ma:contentTypeVersion="15" ma:contentTypeDescription="新しいドキュメントを作成します。" ma:contentTypeScope="" ma:versionID="de5f657d63874bab2ca30d9cfc31046d">
  <xsd:schema xmlns:xsd="http://www.w3.org/2001/XMLSchema" xmlns:xs="http://www.w3.org/2001/XMLSchema" xmlns:p="http://schemas.microsoft.com/office/2006/metadata/properties" xmlns:ns2="defeb99c-54c2-479c-8efd-65da4624a0a7" xmlns:ns3="552359f1-1fba-4fcf-8c59-f9fc45e5c905" targetNamespace="http://schemas.microsoft.com/office/2006/metadata/properties" ma:root="true" ma:fieldsID="622da2a5f06293cbfabc6e4cd103b17a" ns2:_="" ns3:_="">
    <xsd:import namespace="defeb99c-54c2-479c-8efd-65da4624a0a7"/>
    <xsd:import namespace="552359f1-1fba-4fcf-8c59-f9fc45e5c9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eb99c-54c2-479c-8efd-65da4624a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2359f1-1fba-4fcf-8c59-f9fc45e5c90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70fd2a06-e4be-4fc3-8948-20e30481121c}" ma:internalName="TaxCatchAll" ma:showField="CatchAllData" ma:web="552359f1-1fba-4fcf-8c59-f9fc45e5c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12BA7-47E2-4EA0-B9A4-4432061B5B35}">
  <ds:schemaRefs>
    <ds:schemaRef ds:uri="defeb99c-54c2-479c-8efd-65da4624a0a7"/>
    <ds:schemaRef ds:uri="http://purl.org/dc/dcmitype/"/>
    <ds:schemaRef ds:uri="http://purl.org/dc/elements/1.1/"/>
    <ds:schemaRef ds:uri="552359f1-1fba-4fcf-8c59-f9fc45e5c905"/>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3.xml><?xml version="1.0" encoding="utf-8"?>
<ds:datastoreItem xmlns:ds="http://schemas.openxmlformats.org/officeDocument/2006/customXml" ds:itemID="{2F145469-DB72-4FBA-BE45-519C520EB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eb99c-54c2-479c-8efd-65da4624a0a7"/>
    <ds:schemaRef ds:uri="552359f1-1fba-4fcf-8c59-f9fc45e5c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3153</Words>
  <Characters>17973</Characters>
  <Application>Microsoft Office Word</Application>
  <DocSecurity>2</DocSecurity>
  <Lines>149</Lines>
  <Paragraphs>42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21084</CharactersWithSpaces>
  <SharedDoc>false</SharedDoc>
  <HLinks>
    <vt:vector size="60" baseType="variant">
      <vt:variant>
        <vt:i4>589920</vt:i4>
      </vt:variant>
      <vt:variant>
        <vt:i4>27</vt:i4>
      </vt:variant>
      <vt:variant>
        <vt:i4>0</vt:i4>
      </vt:variant>
      <vt:variant>
        <vt:i4>5</vt:i4>
      </vt:variant>
      <vt:variant>
        <vt:lpwstr>https://www.meti.go.jp/policy/policy_management/gyouseicost/release.html</vt:lpwstr>
      </vt:variant>
      <vt:variant>
        <vt:lpwstr/>
      </vt:variant>
      <vt:variant>
        <vt:i4>7405596</vt:i4>
      </vt:variant>
      <vt:variant>
        <vt:i4>24</vt:i4>
      </vt:variant>
      <vt:variant>
        <vt:i4>0</vt:i4>
      </vt:variant>
      <vt:variant>
        <vt:i4>5</vt:i4>
      </vt:variant>
      <vt:variant>
        <vt:lpwstr>http://www.meti.go.jp/information_2/publicoffer/shimeiteishi.html</vt:lpwstr>
      </vt:variant>
      <vt:variant>
        <vt:lpwstr/>
      </vt: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2024-11-19T09:29:00Z</dcterms:created>
  <dcterms:modified xsi:type="dcterms:W3CDTF">2025-02-28T07:32:00Z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0x01010083B8B25341311C4BBE1A8890E3947AD1</vt:lpwstr>
  </property>
  <property fmtid="{D5CDD505-2E9C-101B-9397-08002B2CF9AE}" pid="3" name="MediaServiceImageTags">
    <vt:lpwstr/>
  </property>
</Properties>
</file>