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98AD" w14:textId="29C05B31" w:rsidR="00B35DC0" w:rsidRDefault="00B35DC0" w:rsidP="007D5479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A270706" w14:textId="05939024" w:rsidR="008E6FFC" w:rsidRDefault="00BA408E" w:rsidP="00BA408E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ALPS処理水関連の輸入規制強化を踏まえた水産業の特定国・地域</w:t>
      </w:r>
    </w:p>
    <w:p w14:paraId="296E2A48" w14:textId="090D7A8A" w:rsidR="00BA408E" w:rsidRDefault="00BA408E" w:rsidP="001404DA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0E4159">
        <w:rPr>
          <w:rFonts w:ascii="ＭＳ ゴシック" w:eastAsia="ＭＳ ゴシック" w:hAnsi="ＭＳ ゴシック" w:hint="eastAsia"/>
          <w:bCs/>
          <w:sz w:val="22"/>
        </w:rPr>
        <w:t>依存を分散するための緊急支援事業（</w:t>
      </w:r>
      <w:r>
        <w:rPr>
          <w:rFonts w:ascii="ＭＳ ゴシック" w:eastAsia="ＭＳ ゴシック" w:hAnsi="ＭＳ ゴシック" w:hint="eastAsia"/>
          <w:bCs/>
          <w:sz w:val="22"/>
        </w:rPr>
        <w:t>地域の加工拠点整備支援事業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15F0CD7A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</w:t>
            </w:r>
            <w:r w:rsidR="008E6FFC">
              <w:rPr>
                <w:rFonts w:ascii="ＭＳ ゴシック" w:eastAsia="ＭＳ ゴシック" w:hAnsi="ＭＳ ゴシック" w:hint="eastAsia"/>
                <w:bCs/>
                <w:sz w:val="22"/>
              </w:rPr>
              <w:t>に掲げる事業について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1404DA">
        <w:trPr>
          <w:trHeight w:val="310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○年○月下旬頃になる見込みです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7996E77C" w14:textId="77777777" w:rsidR="00907931" w:rsidRDefault="0090793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006"/>
              <w:gridCol w:w="1006"/>
              <w:gridCol w:w="1007"/>
              <w:gridCol w:w="1007"/>
              <w:gridCol w:w="1007"/>
              <w:gridCol w:w="1007"/>
              <w:gridCol w:w="1007"/>
              <w:gridCol w:w="1007"/>
            </w:tblGrid>
            <w:tr w:rsidR="00907931" w14:paraId="61B4D5BD" w14:textId="77777777" w:rsidTr="00907931">
              <w:tc>
                <w:tcPr>
                  <w:tcW w:w="1006" w:type="dxa"/>
                </w:tcPr>
                <w:p w14:paraId="3ED5AF3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26AF0395" w14:textId="35289D2D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6" w:type="dxa"/>
                </w:tcPr>
                <w:p w14:paraId="23292C9E" w14:textId="7326D73C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7DA179CB" w14:textId="481CA4BF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36CA5D21" w14:textId="09D0D575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0C63828C" w14:textId="10F02C1B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6093FA3E" w14:textId="57AD1C92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27F3FE02" w14:textId="4C93F166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  <w:tc>
                <w:tcPr>
                  <w:tcW w:w="1007" w:type="dxa"/>
                </w:tcPr>
                <w:p w14:paraId="56645244" w14:textId="741C3F0C" w:rsidR="00907931" w:rsidRDefault="00907931" w:rsidP="00B0652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月</w:t>
                  </w:r>
                </w:p>
              </w:tc>
            </w:tr>
            <w:tr w:rsidR="00907931" w14:paraId="69FF5D1B" w14:textId="77777777" w:rsidTr="00907931">
              <w:tc>
                <w:tcPr>
                  <w:tcW w:w="1006" w:type="dxa"/>
                </w:tcPr>
                <w:p w14:paraId="7178A819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3CD5AB4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6C17FDA2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6F6A16F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53FF6615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07FC0C9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6B7B07D1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69E7C167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7AF37C95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07931" w14:paraId="2897B102" w14:textId="77777777" w:rsidTr="00907931">
              <w:tc>
                <w:tcPr>
                  <w:tcW w:w="1006" w:type="dxa"/>
                </w:tcPr>
                <w:p w14:paraId="04A3D41E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1C0D2751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3FAA0C8B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79AFFA39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6F1F52B7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1FB539FB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067E23A2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3029C256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4D1137D4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07931" w14:paraId="287F8CEE" w14:textId="77777777" w:rsidTr="00907931">
              <w:tc>
                <w:tcPr>
                  <w:tcW w:w="1006" w:type="dxa"/>
                </w:tcPr>
                <w:p w14:paraId="5E6E7044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4DD5D90A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1FF42389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7403FC82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57FAFAD7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5275EE6F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1148FA7C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37BE189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12C19BB8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07931" w14:paraId="33F04EA7" w14:textId="77777777" w:rsidTr="00907931">
              <w:tc>
                <w:tcPr>
                  <w:tcW w:w="1006" w:type="dxa"/>
                </w:tcPr>
                <w:p w14:paraId="404E4AF2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169E0081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6" w:type="dxa"/>
                </w:tcPr>
                <w:p w14:paraId="46861F7E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2272FB51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30202466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5C212BF4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7FA013BE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3B2253A3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007" w:type="dxa"/>
                </w:tcPr>
                <w:p w14:paraId="2EEF788C" w14:textId="77777777" w:rsidR="00907931" w:rsidRDefault="0090793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645AF8A8" w14:textId="71C04EAB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1D4DF99" w14:textId="77777777" w:rsidR="00184479" w:rsidRDefault="0018447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FE43D23" w14:textId="77777777" w:rsidR="00184479" w:rsidRDefault="0018447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9393917" w14:textId="77777777" w:rsidR="00184479" w:rsidRDefault="0018447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2A7F093" w14:textId="77777777" w:rsidR="00184479" w:rsidRDefault="0018447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1727E2" w14:textId="77777777" w:rsidR="00184479" w:rsidRPr="00F46768" w:rsidRDefault="0018447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2D0D6ACA" w14:textId="77777777" w:rsidTr="008C4BCE">
        <w:trPr>
          <w:trHeight w:val="43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1BA2440" w14:textId="37988ACA" w:rsidR="008C4BCE" w:rsidRPr="008C4BCE" w:rsidRDefault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３．現行のほたて加工ビジネス</w:t>
            </w:r>
          </w:p>
        </w:tc>
      </w:tr>
      <w:tr w:rsidR="008C4BCE" w14:paraId="4161DFDE" w14:textId="77777777" w:rsidTr="00F46768">
        <w:trPr>
          <w:trHeight w:val="55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3B2C388" w14:textId="3EAB738E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＊現行の取引情報を記載してください。</w:t>
            </w:r>
          </w:p>
          <w:p w14:paraId="377B0A39" w14:textId="20AE8F0E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（１）加工量（仕入れる原貝（年間、トン）及び加工後の製品（種類、年間、トン）</w:t>
            </w:r>
          </w:p>
          <w:p w14:paraId="0235C384" w14:textId="77777777" w:rsidR="00184479" w:rsidRDefault="00184479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A0F3686" w14:textId="3B9C5F9C" w:rsidR="00184479" w:rsidRDefault="00184479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令和○年度（直近年度）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5"/>
            </w:tblGrid>
            <w:tr w:rsidR="00184479" w14:paraId="7B93E660" w14:textId="77777777" w:rsidTr="0046601D">
              <w:tc>
                <w:tcPr>
                  <w:tcW w:w="4530" w:type="dxa"/>
                  <w:gridSpan w:val="2"/>
                </w:tcPr>
                <w:p w14:paraId="4DB434AC" w14:textId="77866A03" w:rsidR="00184479" w:rsidRDefault="00184479" w:rsidP="001404DA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加工量</w:t>
                  </w:r>
                </w:p>
              </w:tc>
              <w:tc>
                <w:tcPr>
                  <w:tcW w:w="4530" w:type="dxa"/>
                  <w:gridSpan w:val="2"/>
                </w:tcPr>
                <w:p w14:paraId="0EE17D63" w14:textId="426B0BA7" w:rsidR="00184479" w:rsidRDefault="00184479" w:rsidP="001404DA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加工後の製品</w:t>
                  </w:r>
                </w:p>
              </w:tc>
            </w:tr>
            <w:tr w:rsidR="00184479" w14:paraId="4E6F09C6" w14:textId="77777777" w:rsidTr="00184479">
              <w:tc>
                <w:tcPr>
                  <w:tcW w:w="2265" w:type="dxa"/>
                </w:tcPr>
                <w:p w14:paraId="73F9DF8B" w14:textId="65F9FBEC" w:rsidR="00184479" w:rsidRDefault="00184479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仕入れる原貝</w:t>
                  </w:r>
                </w:p>
              </w:tc>
              <w:tc>
                <w:tcPr>
                  <w:tcW w:w="2265" w:type="dxa"/>
                </w:tcPr>
                <w:p w14:paraId="5401BC46" w14:textId="7945B967" w:rsidR="00184479" w:rsidRDefault="00184479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</w:p>
              </w:tc>
              <w:tc>
                <w:tcPr>
                  <w:tcW w:w="2265" w:type="dxa"/>
                </w:tcPr>
                <w:p w14:paraId="61A0AF1B" w14:textId="38992697" w:rsidR="00184479" w:rsidRDefault="00184479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加工後の製品</w:t>
                  </w:r>
                </w:p>
              </w:tc>
              <w:tc>
                <w:tcPr>
                  <w:tcW w:w="2265" w:type="dxa"/>
                </w:tcPr>
                <w:p w14:paraId="6C6A8B4D" w14:textId="02EEA309" w:rsidR="00184479" w:rsidRDefault="00184479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1404DA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184479" w14:paraId="784D6E48" w14:textId="77777777" w:rsidTr="00184479">
              <w:tc>
                <w:tcPr>
                  <w:tcW w:w="2265" w:type="dxa"/>
                </w:tcPr>
                <w:p w14:paraId="14D6D410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0922934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52437CFE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021EF298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84479" w14:paraId="60E2D845" w14:textId="77777777" w:rsidTr="00184479">
              <w:tc>
                <w:tcPr>
                  <w:tcW w:w="2265" w:type="dxa"/>
                </w:tcPr>
                <w:p w14:paraId="4D8CC1C9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2BF30FB7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26AEB533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76A3794" w14:textId="77777777" w:rsidR="00184479" w:rsidRDefault="00184479" w:rsidP="0018447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7FF6E825" w14:textId="18F45EA6" w:rsidR="00184479" w:rsidRDefault="00184479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4401AE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（２）現在の仕入先（累積８割に達するまでの仕入先の状況を上位から順に記載）</w:t>
            </w:r>
          </w:p>
          <w:p w14:paraId="7A0122EF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①社名、性状（冷凍両貝など）、③量（年間、トン）</w:t>
            </w:r>
          </w:p>
          <w:p w14:paraId="05E83825" w14:textId="77777777" w:rsidR="00184479" w:rsidRDefault="00184479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80A1229" w14:textId="59F65AD5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令和○年度（直近年度）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184479" w14:paraId="1CE1F614" w14:textId="77777777" w:rsidTr="00184479">
              <w:tc>
                <w:tcPr>
                  <w:tcW w:w="3020" w:type="dxa"/>
                </w:tcPr>
                <w:p w14:paraId="63A1525D" w14:textId="2C8437BD" w:rsidR="00184479" w:rsidRDefault="00184479" w:rsidP="001404DA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社名</w:t>
                  </w:r>
                </w:p>
              </w:tc>
              <w:tc>
                <w:tcPr>
                  <w:tcW w:w="3020" w:type="dxa"/>
                </w:tcPr>
                <w:p w14:paraId="3EE19499" w14:textId="55F51F34" w:rsidR="00184479" w:rsidRDefault="00184479" w:rsidP="001404DA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性状</w:t>
                  </w:r>
                </w:p>
              </w:tc>
              <w:tc>
                <w:tcPr>
                  <w:tcW w:w="3020" w:type="dxa"/>
                </w:tcPr>
                <w:p w14:paraId="6F0E911D" w14:textId="38DC324A" w:rsidR="00184479" w:rsidRDefault="00184479" w:rsidP="001404DA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1404DA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184479" w14:paraId="1092D54A" w14:textId="77777777" w:rsidTr="00184479">
              <w:tc>
                <w:tcPr>
                  <w:tcW w:w="3020" w:type="dxa"/>
                </w:tcPr>
                <w:p w14:paraId="23AA3083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5313E3DC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3D1959B2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84479" w14:paraId="610A5621" w14:textId="77777777" w:rsidTr="00184479">
              <w:tc>
                <w:tcPr>
                  <w:tcW w:w="3020" w:type="dxa"/>
                </w:tcPr>
                <w:p w14:paraId="6C0D2044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4E9BCD3C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4A1D4C71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84479" w14:paraId="5D22AD25" w14:textId="77777777" w:rsidTr="00184479">
              <w:tc>
                <w:tcPr>
                  <w:tcW w:w="3020" w:type="dxa"/>
                </w:tcPr>
                <w:p w14:paraId="649709FA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11669B6F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28659C1C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84479" w14:paraId="2A7BC1B8" w14:textId="77777777" w:rsidTr="00184479">
              <w:tc>
                <w:tcPr>
                  <w:tcW w:w="3020" w:type="dxa"/>
                </w:tcPr>
                <w:p w14:paraId="16594F84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7B4C4414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37DCBE42" w14:textId="77777777" w:rsidR="00184479" w:rsidRDefault="00184479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799A9D6C" w14:textId="77777777" w:rsidR="00184479" w:rsidRDefault="00184479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8A629E8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（３）現在の販売先（累積８割に達するまでの販売先の状況を上位から順に記載）</w:t>
            </w:r>
          </w:p>
          <w:p w14:paraId="39A25F28" w14:textId="77777777" w:rsidR="008C4BCE" w:rsidRDefault="008C4BCE" w:rsidP="008C4BCE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①社名、②国（日本国内、米国、インドネシア等）、②性状（玉冷、干し貝柱等）、④量（年間、トン）</w:t>
            </w:r>
          </w:p>
          <w:p w14:paraId="7726E627" w14:textId="77777777" w:rsidR="006824BC" w:rsidRDefault="006824BC" w:rsidP="008C4BCE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3D563EC" w14:textId="0A4D3CB0" w:rsidR="006824BC" w:rsidRDefault="006824BC" w:rsidP="008C4BCE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令和○年度（直近年度）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5"/>
            </w:tblGrid>
            <w:tr w:rsidR="006824BC" w14:paraId="7372B8AF" w14:textId="77777777" w:rsidTr="001027B1">
              <w:tc>
                <w:tcPr>
                  <w:tcW w:w="2265" w:type="dxa"/>
                </w:tcPr>
                <w:p w14:paraId="644BE2BE" w14:textId="3EC28FB6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社名</w:t>
                  </w:r>
                </w:p>
              </w:tc>
              <w:tc>
                <w:tcPr>
                  <w:tcW w:w="2265" w:type="dxa"/>
                </w:tcPr>
                <w:p w14:paraId="3FEB8E7D" w14:textId="403088CF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国</w:t>
                  </w:r>
                </w:p>
              </w:tc>
              <w:tc>
                <w:tcPr>
                  <w:tcW w:w="2265" w:type="dxa"/>
                </w:tcPr>
                <w:p w14:paraId="4AC61FDC" w14:textId="7760BED2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性状</w:t>
                  </w:r>
                </w:p>
              </w:tc>
              <w:tc>
                <w:tcPr>
                  <w:tcW w:w="2265" w:type="dxa"/>
                </w:tcPr>
                <w:p w14:paraId="38A6D629" w14:textId="54D0EBA9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F631F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6824BC" w14:paraId="3F64A21B" w14:textId="77777777" w:rsidTr="00F631FC">
              <w:tc>
                <w:tcPr>
                  <w:tcW w:w="2265" w:type="dxa"/>
                </w:tcPr>
                <w:p w14:paraId="132410F5" w14:textId="7FE37190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69AB3263" w14:textId="169081B3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67B8E052" w14:textId="5CAED6E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3A829A42" w14:textId="6B68EAB8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4EA4619D" w14:textId="77777777" w:rsidTr="00F631FC">
              <w:tc>
                <w:tcPr>
                  <w:tcW w:w="2265" w:type="dxa"/>
                </w:tcPr>
                <w:p w14:paraId="12ABAE44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5F4932FB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6359D94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21EAFACD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35362A70" w14:textId="77777777" w:rsidTr="00F631FC">
              <w:tc>
                <w:tcPr>
                  <w:tcW w:w="2265" w:type="dxa"/>
                </w:tcPr>
                <w:p w14:paraId="1341A765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58BF7B9F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44F669DD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3C481ABA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6D8E36EE" w14:textId="77777777" w:rsidR="00184479" w:rsidRPr="006824BC" w:rsidRDefault="00184479" w:rsidP="008C4BCE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7DCB39A" w14:textId="77777777" w:rsidR="00184479" w:rsidRDefault="00184479" w:rsidP="008C4BCE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6602685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D586EF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5B1D7C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DEAA087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2B4CEE0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A40574C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0D1BED46" w14:textId="77777777" w:rsidTr="001404DA">
        <w:trPr>
          <w:trHeight w:val="51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D0B7F36" w14:textId="043CC65B" w:rsidR="008C4BCE" w:rsidRP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４．今回設置する拠点によるホタテ加工ビジネス</w:t>
            </w:r>
          </w:p>
        </w:tc>
      </w:tr>
      <w:tr w:rsidR="008C4BCE" w14:paraId="198DE65C" w14:textId="77777777" w:rsidTr="00F46768">
        <w:trPr>
          <w:trHeight w:val="2679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480D3DC" w14:textId="52078F65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824BC">
              <w:rPr>
                <w:rFonts w:ascii="ＭＳ ゴシック" w:eastAsia="ＭＳ ゴシック" w:hAnsi="ＭＳ ゴシック" w:hint="eastAsia"/>
                <w:bCs/>
                <w:sz w:val="22"/>
              </w:rPr>
              <w:t>設置する拠点に係る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取引情報</w:t>
            </w:r>
            <w:r w:rsidR="006824BC">
              <w:rPr>
                <w:rFonts w:ascii="ＭＳ ゴシック" w:eastAsia="ＭＳ ゴシック" w:hAnsi="ＭＳ ゴシック" w:hint="eastAsia"/>
                <w:bCs/>
                <w:sz w:val="22"/>
              </w:rPr>
              <w:t>（計画）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3EED01F5" w14:textId="11891F42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（１）加工量（仕入れる原貝（年間、トン）及び加工後の製品（種類、年間、トン）</w:t>
            </w:r>
          </w:p>
          <w:p w14:paraId="2148C69C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01013EF" w14:textId="2039F6BC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令和○年度（可能な限り複数年度分）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5"/>
            </w:tblGrid>
            <w:tr w:rsidR="006824BC" w14:paraId="2E773B47" w14:textId="77777777" w:rsidTr="00F631FC">
              <w:tc>
                <w:tcPr>
                  <w:tcW w:w="4530" w:type="dxa"/>
                  <w:gridSpan w:val="2"/>
                </w:tcPr>
                <w:p w14:paraId="63D99CAD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加工量</w:t>
                  </w:r>
                </w:p>
              </w:tc>
              <w:tc>
                <w:tcPr>
                  <w:tcW w:w="4530" w:type="dxa"/>
                  <w:gridSpan w:val="2"/>
                </w:tcPr>
                <w:p w14:paraId="2E5C856C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加工後の製品</w:t>
                  </w:r>
                </w:p>
              </w:tc>
            </w:tr>
            <w:tr w:rsidR="006824BC" w14:paraId="57BFC1EB" w14:textId="77777777" w:rsidTr="00F631FC">
              <w:tc>
                <w:tcPr>
                  <w:tcW w:w="2265" w:type="dxa"/>
                </w:tcPr>
                <w:p w14:paraId="2F29F1BA" w14:textId="77777777" w:rsidR="006824BC" w:rsidRDefault="006824BC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仕入れる原貝</w:t>
                  </w:r>
                </w:p>
              </w:tc>
              <w:tc>
                <w:tcPr>
                  <w:tcW w:w="2265" w:type="dxa"/>
                </w:tcPr>
                <w:p w14:paraId="772B4BBA" w14:textId="77777777" w:rsidR="006824BC" w:rsidRDefault="006824BC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</w:p>
              </w:tc>
              <w:tc>
                <w:tcPr>
                  <w:tcW w:w="2265" w:type="dxa"/>
                </w:tcPr>
                <w:p w14:paraId="530512A2" w14:textId="77777777" w:rsidR="006824BC" w:rsidRDefault="006824BC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加工後の製品</w:t>
                  </w:r>
                </w:p>
              </w:tc>
              <w:tc>
                <w:tcPr>
                  <w:tcW w:w="2265" w:type="dxa"/>
                </w:tcPr>
                <w:p w14:paraId="04A8B8A2" w14:textId="77777777" w:rsidR="006824BC" w:rsidRDefault="006824BC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F631F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6824BC" w14:paraId="2E90F40B" w14:textId="77777777" w:rsidTr="00F631FC">
              <w:tc>
                <w:tcPr>
                  <w:tcW w:w="2265" w:type="dxa"/>
                </w:tcPr>
                <w:p w14:paraId="727F2E82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4281EC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62315AFC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A7C533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6A0880DD" w14:textId="77777777" w:rsidTr="00F631FC">
              <w:tc>
                <w:tcPr>
                  <w:tcW w:w="2265" w:type="dxa"/>
                </w:tcPr>
                <w:p w14:paraId="09EF1108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336D1AE0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7BACDB5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31677BE3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63449079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A66B820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8676B44" w14:textId="5A789430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（２）仕入先の見込み（累積８割に達するまでの仕入先の状況を上位から順に記載）</w:t>
            </w:r>
          </w:p>
          <w:p w14:paraId="128AEC78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①社名、性状（冷凍両貝など）、③量（年間、トン）</w:t>
            </w:r>
          </w:p>
          <w:p w14:paraId="769E661F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C0ABBF" w14:textId="7EC3C3BC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令和○年度（可能な限り複数年度分）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6824BC" w14:paraId="32850CD8" w14:textId="77777777" w:rsidTr="00F631FC">
              <w:tc>
                <w:tcPr>
                  <w:tcW w:w="3020" w:type="dxa"/>
                </w:tcPr>
                <w:p w14:paraId="3B899B39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社名</w:t>
                  </w:r>
                </w:p>
              </w:tc>
              <w:tc>
                <w:tcPr>
                  <w:tcW w:w="3020" w:type="dxa"/>
                </w:tcPr>
                <w:p w14:paraId="2914B592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性状</w:t>
                  </w:r>
                </w:p>
              </w:tc>
              <w:tc>
                <w:tcPr>
                  <w:tcW w:w="3020" w:type="dxa"/>
                </w:tcPr>
                <w:p w14:paraId="1A86700B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F631F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6824BC" w14:paraId="53A69516" w14:textId="77777777" w:rsidTr="00F631FC">
              <w:tc>
                <w:tcPr>
                  <w:tcW w:w="3020" w:type="dxa"/>
                </w:tcPr>
                <w:p w14:paraId="354A92CF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08EEEEF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51520C1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2E19366D" w14:textId="77777777" w:rsidTr="00F631FC">
              <w:tc>
                <w:tcPr>
                  <w:tcW w:w="3020" w:type="dxa"/>
                </w:tcPr>
                <w:p w14:paraId="38B258D1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2D060C04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5C07B0DF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6A9DD56C" w14:textId="77777777" w:rsidTr="00F631FC">
              <w:tc>
                <w:tcPr>
                  <w:tcW w:w="3020" w:type="dxa"/>
                </w:tcPr>
                <w:p w14:paraId="1849BE27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6010ADBD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7AE6281D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75E5CB5A" w14:textId="77777777" w:rsidTr="00F631FC">
              <w:tc>
                <w:tcPr>
                  <w:tcW w:w="3020" w:type="dxa"/>
                </w:tcPr>
                <w:p w14:paraId="441177DC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6D3014C7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3020" w:type="dxa"/>
                </w:tcPr>
                <w:p w14:paraId="6899F8AC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0BB738FB" w14:textId="77777777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119D46" w14:textId="41FC930C" w:rsidR="006824BC" w:rsidRDefault="006824BC" w:rsidP="006824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（３）販売先の見込み（累積８割に達するまでの販売先の状況を上位から順に記載）</w:t>
            </w:r>
          </w:p>
          <w:p w14:paraId="31CB40BA" w14:textId="77777777" w:rsidR="006824BC" w:rsidRDefault="006824BC" w:rsidP="006824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①社名、②国（日本国内、米国、インドネシア等）、②性状（玉冷、干し貝柱等）、④量（年間、トン）</w:t>
            </w:r>
          </w:p>
          <w:p w14:paraId="5D7EDF2F" w14:textId="77777777" w:rsidR="006824BC" w:rsidRDefault="006824BC" w:rsidP="006824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744F014" w14:textId="6017B592" w:rsidR="006824BC" w:rsidRDefault="006824BC" w:rsidP="006824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令和○年度（可能な限り複数年度分）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5"/>
            </w:tblGrid>
            <w:tr w:rsidR="006824BC" w14:paraId="710CFD70" w14:textId="77777777" w:rsidTr="00F631FC">
              <w:tc>
                <w:tcPr>
                  <w:tcW w:w="2265" w:type="dxa"/>
                </w:tcPr>
                <w:p w14:paraId="5ABB1F95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社名</w:t>
                  </w:r>
                </w:p>
              </w:tc>
              <w:tc>
                <w:tcPr>
                  <w:tcW w:w="2265" w:type="dxa"/>
                </w:tcPr>
                <w:p w14:paraId="57B77BAE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国</w:t>
                  </w:r>
                </w:p>
              </w:tc>
              <w:tc>
                <w:tcPr>
                  <w:tcW w:w="2265" w:type="dxa"/>
                </w:tcPr>
                <w:p w14:paraId="3510B946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性状</w:t>
                  </w:r>
                </w:p>
              </w:tc>
              <w:tc>
                <w:tcPr>
                  <w:tcW w:w="2265" w:type="dxa"/>
                </w:tcPr>
                <w:p w14:paraId="5DA07DF5" w14:textId="77777777" w:rsidR="006824BC" w:rsidRDefault="006824BC" w:rsidP="006824B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量（トン）</w:t>
                  </w:r>
                  <w:r w:rsidRPr="00F631F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原貝ベース</w:t>
                  </w:r>
                </w:p>
              </w:tc>
            </w:tr>
            <w:tr w:rsidR="006824BC" w14:paraId="5074CDA1" w14:textId="77777777" w:rsidTr="00F631FC">
              <w:tc>
                <w:tcPr>
                  <w:tcW w:w="2265" w:type="dxa"/>
                </w:tcPr>
                <w:p w14:paraId="1A639EF0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7AD50A5E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59FBA64B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262765B0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4CE1C8A1" w14:textId="77777777" w:rsidTr="00F631FC">
              <w:tc>
                <w:tcPr>
                  <w:tcW w:w="2265" w:type="dxa"/>
                </w:tcPr>
                <w:p w14:paraId="2C017846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4F6FE6A7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12F06A9D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2C36C9A0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6824BC" w14:paraId="6D943C11" w14:textId="77777777" w:rsidTr="00F631FC">
              <w:tc>
                <w:tcPr>
                  <w:tcW w:w="2265" w:type="dxa"/>
                </w:tcPr>
                <w:p w14:paraId="0CDAA999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3BA915A5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60B02438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265" w:type="dxa"/>
                </w:tcPr>
                <w:p w14:paraId="606A6AE8" w14:textId="77777777" w:rsidR="006824BC" w:rsidRDefault="006824BC" w:rsidP="006824B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6AD146B1" w14:textId="77777777" w:rsidR="006824BC" w:rsidRPr="006824BC" w:rsidRDefault="006824BC" w:rsidP="006824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991F181" w14:textId="77777777" w:rsidR="006824BC" w:rsidRDefault="006824BC" w:rsidP="006824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00C0AE8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69070C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F06F2BC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C289B4D" w14:textId="77777777" w:rsidR="006824BC" w:rsidRDefault="006824BC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F8983B1" w14:textId="77777777" w:rsidR="008C4BCE" w:rsidRDefault="008C4BCE" w:rsidP="001404DA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742A5530" w14:textId="77777777" w:rsidTr="007072CC">
        <w:trPr>
          <w:trHeight w:val="469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B7905F" w14:textId="3C78DDE9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５．</w:t>
            </w:r>
            <w:r w:rsidR="007072CC">
              <w:rPr>
                <w:rFonts w:ascii="ＭＳ ゴシック" w:eastAsia="ＭＳ ゴシック" w:hAnsi="ＭＳ ゴシック" w:hint="eastAsia"/>
                <w:bCs/>
                <w:sz w:val="22"/>
              </w:rPr>
              <w:t>今回の事業で整備する拠点の詳細</w:t>
            </w:r>
          </w:p>
        </w:tc>
      </w:tr>
      <w:tr w:rsidR="007072CC" w14:paraId="0E6358E1" w14:textId="77777777" w:rsidTr="00F46768">
        <w:trPr>
          <w:trHeight w:val="519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8A04A4" w14:textId="77777777" w:rsidR="007072CC" w:rsidRDefault="007072CC" w:rsidP="00B4728B">
            <w:pPr>
              <w:pStyle w:val="afb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04DA">
              <w:rPr>
                <w:rFonts w:ascii="ＭＳ ゴシック" w:eastAsia="ＭＳ ゴシック" w:hAnsi="ＭＳ ゴシック" w:hint="eastAsia"/>
                <w:bCs/>
                <w:sz w:val="22"/>
              </w:rPr>
              <w:t>住所</w:t>
            </w:r>
          </w:p>
          <w:p w14:paraId="6C4D46DA" w14:textId="6CAC090E" w:rsidR="00482EB4" w:rsidRDefault="007072CC" w:rsidP="00482EB4">
            <w:pPr>
              <w:pStyle w:val="afb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631FC">
              <w:rPr>
                <w:rFonts w:ascii="ＭＳ ゴシック" w:eastAsia="ＭＳ ゴシック" w:hAnsi="ＭＳ ゴシック" w:hint="eastAsia"/>
                <w:bCs/>
                <w:sz w:val="22"/>
              </w:rPr>
              <w:t>施設内に設置する加工機器の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リスト</w:t>
            </w:r>
          </w:p>
          <w:p w14:paraId="7ABF0D04" w14:textId="36059C77" w:rsidR="007072CC" w:rsidRPr="001404DA" w:rsidRDefault="007072CC" w:rsidP="001404DA">
            <w:pPr>
              <w:pStyle w:val="afb"/>
              <w:ind w:leftChars="0" w:left="7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072CC" w14:paraId="69D8879F" w14:textId="77777777" w:rsidTr="007072CC">
        <w:trPr>
          <w:trHeight w:val="51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7A032C" w14:textId="236E4AE2" w:rsidR="007072CC" w:rsidRPr="001404DA" w:rsidRDefault="007072CC" w:rsidP="001404D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６．審査・採択基準に関する情報</w:t>
            </w:r>
            <w:r w:rsidR="00B4410A">
              <w:rPr>
                <w:rFonts w:ascii="ＭＳ ゴシック" w:eastAsia="ＭＳ ゴシック" w:hAnsi="ＭＳ ゴシック" w:hint="eastAsia"/>
                <w:bCs/>
                <w:sz w:val="22"/>
              </w:rPr>
              <w:t>（地域の加工拠点）</w:t>
            </w:r>
          </w:p>
        </w:tc>
      </w:tr>
      <w:tr w:rsidR="007072CC" w14:paraId="1FE66E39" w14:textId="77777777" w:rsidTr="00CC36DF">
        <w:trPr>
          <w:trHeight w:val="50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6A91710" w14:textId="43D29408" w:rsidR="00B4728B" w:rsidRDefault="00B4728B" w:rsidP="00B472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="00CC36DF">
              <w:rPr>
                <w:rFonts w:ascii="ＭＳ ゴシック" w:eastAsia="ＭＳ ゴシック" w:hAnsi="ＭＳ ゴシック" w:hint="eastAsia"/>
                <w:bCs/>
                <w:sz w:val="22"/>
              </w:rPr>
              <w:t>建設する施設の加工能力</w:t>
            </w:r>
          </w:p>
        </w:tc>
      </w:tr>
      <w:tr w:rsidR="00CC36DF" w14:paraId="6845DA6D" w14:textId="77777777" w:rsidTr="001404DA">
        <w:trPr>
          <w:trHeight w:val="24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CEA44C1" w14:textId="00BC0D61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（例）計画施設による加工処理能力及び年間取扱計画の場合</w:t>
            </w:r>
          </w:p>
          <w:p w14:paraId="3A8CD921" w14:textId="12289555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　　　（単位：トン）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244"/>
              <w:gridCol w:w="1244"/>
              <w:gridCol w:w="1244"/>
              <w:gridCol w:w="1244"/>
              <w:gridCol w:w="1244"/>
              <w:gridCol w:w="1245"/>
            </w:tblGrid>
            <w:tr w:rsidR="00CC36DF" w14:paraId="49F28A88" w14:textId="77777777" w:rsidTr="001404DA">
              <w:tc>
                <w:tcPr>
                  <w:tcW w:w="1595" w:type="dxa"/>
                </w:tcPr>
                <w:p w14:paraId="1F288EA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71F54859" w14:textId="0C1B93A0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44" w:type="dxa"/>
                </w:tcPr>
                <w:p w14:paraId="69E57A90" w14:textId="5FCADAEA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44" w:type="dxa"/>
                </w:tcPr>
                <w:p w14:paraId="239BC673" w14:textId="5BB5864D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44" w:type="dxa"/>
                </w:tcPr>
                <w:p w14:paraId="2A18DEFA" w14:textId="6417CCF9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44" w:type="dxa"/>
                </w:tcPr>
                <w:p w14:paraId="172EF550" w14:textId="7184ACC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45" w:type="dxa"/>
                </w:tcPr>
                <w:p w14:paraId="7F85C564" w14:textId="790F0124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</w:tr>
            <w:tr w:rsidR="00CC36DF" w14:paraId="5741A925" w14:textId="77777777" w:rsidTr="001404DA">
              <w:tc>
                <w:tcPr>
                  <w:tcW w:w="1595" w:type="dxa"/>
                </w:tcPr>
                <w:p w14:paraId="78B97153" w14:textId="114A124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加工処理能力</w:t>
                  </w:r>
                </w:p>
              </w:tc>
              <w:tc>
                <w:tcPr>
                  <w:tcW w:w="1244" w:type="dxa"/>
                </w:tcPr>
                <w:p w14:paraId="7D3D68E5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37EE2130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457BFBFD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407EF2AD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6130A18D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5" w:type="dxa"/>
                </w:tcPr>
                <w:p w14:paraId="21B27BB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C36DF" w14:paraId="5398A139" w14:textId="77777777" w:rsidTr="001404DA">
              <w:tc>
                <w:tcPr>
                  <w:tcW w:w="1595" w:type="dxa"/>
                </w:tcPr>
                <w:p w14:paraId="7D2E1617" w14:textId="75C381DB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F009B0">
                    <w:rPr>
                      <w:rFonts w:ascii="ＭＳ ゴシック" w:eastAsia="ＭＳ ゴシック" w:hAnsi="ＭＳ ゴシック" w:hint="eastAsia"/>
                      <w:bCs/>
                      <w:spacing w:val="49"/>
                      <w:w w:val="85"/>
                      <w:kern w:val="0"/>
                      <w:sz w:val="22"/>
                      <w:fitText w:val="1320" w:id="-1036745728"/>
                    </w:rPr>
                    <w:t>年間取扱</w:t>
                  </w:r>
                  <w:r w:rsidR="00D05ED4" w:rsidRPr="00F009B0">
                    <w:rPr>
                      <w:rFonts w:ascii="ＭＳ ゴシック" w:eastAsia="ＭＳ ゴシック" w:hAnsi="ＭＳ ゴシック" w:hint="eastAsia"/>
                      <w:bCs/>
                      <w:w w:val="85"/>
                      <w:kern w:val="0"/>
                      <w:sz w:val="22"/>
                      <w:fitText w:val="1320" w:id="-1036745728"/>
                    </w:rPr>
                    <w:t>量</w:t>
                  </w:r>
                </w:p>
              </w:tc>
              <w:tc>
                <w:tcPr>
                  <w:tcW w:w="1244" w:type="dxa"/>
                </w:tcPr>
                <w:p w14:paraId="6C1259A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1705574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42F1CD8E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5167921B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4" w:type="dxa"/>
                </w:tcPr>
                <w:p w14:paraId="0D5D07A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45" w:type="dxa"/>
                </w:tcPr>
                <w:p w14:paraId="44FA5B98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294F74F0" w14:textId="0367E6A5" w:rsidR="00CC36DF" w:rsidRDefault="00CC36DF" w:rsidP="00B472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※原貝ベースで記載</w:t>
            </w:r>
          </w:p>
        </w:tc>
      </w:tr>
      <w:tr w:rsidR="00CC36DF" w14:paraId="2BC77505" w14:textId="77777777" w:rsidTr="00CC36DF">
        <w:trPr>
          <w:trHeight w:val="48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3EA3A32" w14:textId="6859B0A2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（２）輸出実績及び今後の</w:t>
            </w:r>
            <w:r w:rsidR="00B4410A">
              <w:rPr>
                <w:rFonts w:ascii="ＭＳ ゴシック" w:eastAsia="ＭＳ ゴシック" w:hAnsi="ＭＳ ゴシック" w:hint="eastAsia"/>
                <w:bCs/>
                <w:sz w:val="22"/>
              </w:rPr>
              <w:t>輸出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計画</w:t>
            </w:r>
          </w:p>
        </w:tc>
      </w:tr>
      <w:tr w:rsidR="00CC36DF" w14:paraId="03F9A647" w14:textId="77777777" w:rsidTr="00CC36DF">
        <w:trPr>
          <w:trHeight w:val="48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CCE8B5C" w14:textId="77777777" w:rsidR="00CC36DF" w:rsidRDefault="00CC36DF" w:rsidP="009328A5">
            <w:pPr>
              <w:pStyle w:val="afb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輸出実績</w:t>
            </w:r>
          </w:p>
          <w:p w14:paraId="2AC515C0" w14:textId="77777777" w:rsidR="00CC36DF" w:rsidRPr="00F631FC" w:rsidRDefault="00CC36DF" w:rsidP="00CC36DF">
            <w:pPr>
              <w:pStyle w:val="afb"/>
              <w:ind w:leftChars="0" w:left="3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　　（単位：トン）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94"/>
              <w:gridCol w:w="1295"/>
              <w:gridCol w:w="1294"/>
              <w:gridCol w:w="1294"/>
              <w:gridCol w:w="1295"/>
            </w:tblGrid>
            <w:tr w:rsidR="00CC36DF" w14:paraId="4E6B4FB7" w14:textId="77777777" w:rsidTr="00F631FC">
              <w:tc>
                <w:tcPr>
                  <w:tcW w:w="1294" w:type="dxa"/>
                </w:tcPr>
                <w:p w14:paraId="65E0429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67684F09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27ACE97B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2F85EC0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3FBC81F0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3DD1B34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30D74B2A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</w:tr>
            <w:tr w:rsidR="00CC36DF" w14:paraId="5052F757" w14:textId="77777777" w:rsidTr="00F631FC">
              <w:tc>
                <w:tcPr>
                  <w:tcW w:w="1294" w:type="dxa"/>
                </w:tcPr>
                <w:p w14:paraId="05DE07E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1E3173E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6FFF80E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380241BE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49A0E5A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C97D48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27C1C94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C36DF" w14:paraId="0839AE5C" w14:textId="77777777" w:rsidTr="00F631FC">
              <w:tc>
                <w:tcPr>
                  <w:tcW w:w="1294" w:type="dxa"/>
                </w:tcPr>
                <w:p w14:paraId="19E7A2F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6662C553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7638EFD2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01552FF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C1F01E9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C990AE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6645361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27E2BF43" w14:textId="49601184" w:rsidR="00CC36D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※原貝ベースで記載</w:t>
            </w:r>
          </w:p>
          <w:p w14:paraId="0D2C0B73" w14:textId="77777777" w:rsidR="0058420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CDB65C" w14:textId="53DA1D47" w:rsidR="00CC36DF" w:rsidRDefault="00CC36DF" w:rsidP="009328A5">
            <w:pPr>
              <w:pStyle w:val="afb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今後の</w:t>
            </w:r>
            <w:r w:rsidR="00B4410A">
              <w:rPr>
                <w:rFonts w:ascii="ＭＳ ゴシック" w:eastAsia="ＭＳ ゴシック" w:hAnsi="ＭＳ ゴシック" w:hint="eastAsia"/>
                <w:bCs/>
                <w:sz w:val="22"/>
              </w:rPr>
              <w:t>輸出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計画</w:t>
            </w:r>
          </w:p>
          <w:p w14:paraId="6DD99B7F" w14:textId="77777777" w:rsidR="00CC36DF" w:rsidRPr="00F631FC" w:rsidRDefault="00CC36DF" w:rsidP="00CC36DF">
            <w:pPr>
              <w:pStyle w:val="afb"/>
              <w:ind w:leftChars="0" w:left="3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　　（単位：トン）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94"/>
              <w:gridCol w:w="1295"/>
              <w:gridCol w:w="1294"/>
              <w:gridCol w:w="1294"/>
              <w:gridCol w:w="1295"/>
            </w:tblGrid>
            <w:tr w:rsidR="00CC36DF" w14:paraId="0B9DEDC5" w14:textId="77777777" w:rsidTr="009328A5">
              <w:tc>
                <w:tcPr>
                  <w:tcW w:w="1294" w:type="dxa"/>
                </w:tcPr>
                <w:p w14:paraId="502F3A3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3ED848B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0A6B337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4DA1DD3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55AFFB97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5B53B8AE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35E0C979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</w:tr>
            <w:tr w:rsidR="00CC36DF" w14:paraId="5F21B446" w14:textId="77777777" w:rsidTr="009328A5">
              <w:tc>
                <w:tcPr>
                  <w:tcW w:w="1294" w:type="dxa"/>
                </w:tcPr>
                <w:p w14:paraId="44B744A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45D0B8D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734F0C1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3A8F5985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86A1FB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A4F14C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16DE0991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C36DF" w14:paraId="2065CEEC" w14:textId="77777777" w:rsidTr="009328A5">
              <w:tc>
                <w:tcPr>
                  <w:tcW w:w="1294" w:type="dxa"/>
                </w:tcPr>
                <w:p w14:paraId="2B0DCEE7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4BC735DB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469E668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5DB8E112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189F5FB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527795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46680A7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78564CFC" w14:textId="6C3B9A56" w:rsidR="00CC36D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※原貝ベースで記載</w:t>
            </w:r>
          </w:p>
          <w:p w14:paraId="74F2F7C0" w14:textId="77777777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4B307D2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1304DE6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9C4E823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31B79C7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BA8CD91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03D0D24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5DB659D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A4F28B" w14:textId="77777777" w:rsidR="00AA2E3D" w:rsidRDefault="00AA2E3D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C36DF" w14:paraId="5677CE42" w14:textId="77777777" w:rsidTr="00CC36DF">
        <w:trPr>
          <w:trHeight w:val="43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16BFA8C" w14:textId="4DA54131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（３）広範な仕入先から調達している実績及び計画</w:t>
            </w:r>
          </w:p>
        </w:tc>
      </w:tr>
      <w:tr w:rsidR="00CC36DF" w14:paraId="29B6747E" w14:textId="77777777" w:rsidTr="00F46768">
        <w:trPr>
          <w:trHeight w:val="28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39DC4BA" w14:textId="281FBE48" w:rsidR="00CC36DF" w:rsidRPr="001404DA" w:rsidRDefault="0058420F" w:rsidP="001404DA">
            <w:pPr>
              <w:pStyle w:val="af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04DA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4690E53E" w14:textId="358CD433" w:rsidR="00CC36DF" w:rsidRDefault="0058420F" w:rsidP="001404DA">
            <w:pPr>
              <w:ind w:firstLineChars="3400" w:firstLine="74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（単位：トン）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94"/>
              <w:gridCol w:w="1295"/>
              <w:gridCol w:w="1294"/>
              <w:gridCol w:w="1294"/>
              <w:gridCol w:w="1295"/>
            </w:tblGrid>
            <w:tr w:rsidR="00CC36DF" w14:paraId="5BA17EA5" w14:textId="77777777" w:rsidTr="009328A5">
              <w:tc>
                <w:tcPr>
                  <w:tcW w:w="1294" w:type="dxa"/>
                </w:tcPr>
                <w:p w14:paraId="3FB754EA" w14:textId="71A2123E" w:rsidR="00CC36DF" w:rsidRDefault="00B4410A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仕入先</w:t>
                  </w:r>
                </w:p>
              </w:tc>
              <w:tc>
                <w:tcPr>
                  <w:tcW w:w="1294" w:type="dxa"/>
                </w:tcPr>
                <w:p w14:paraId="7741633B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2288C08D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734FAD4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52B73E48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5ADD20B4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703C7D58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</w:tr>
            <w:tr w:rsidR="00CC36DF" w14:paraId="16CF2197" w14:textId="77777777" w:rsidTr="009328A5">
              <w:tc>
                <w:tcPr>
                  <w:tcW w:w="1294" w:type="dxa"/>
                </w:tcPr>
                <w:p w14:paraId="5D846C83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3C43BEFF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E031B93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28458F33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F93653B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49F49C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0DDDF365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C36DF" w14:paraId="7D44718A" w14:textId="77777777" w:rsidTr="009328A5">
              <w:tc>
                <w:tcPr>
                  <w:tcW w:w="1294" w:type="dxa"/>
                </w:tcPr>
                <w:p w14:paraId="234864AA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B4A9A30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6809E167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5E190E93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250F54C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76DF1A8E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680AB166" w14:textId="77777777" w:rsidR="00CC36DF" w:rsidRDefault="00CC36DF" w:rsidP="00CC36D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45C4B305" w14:textId="60233166" w:rsidR="00CC36D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※原貝ベースで記載</w:t>
            </w:r>
          </w:p>
          <w:p w14:paraId="1BF44C8C" w14:textId="77777777" w:rsidR="00CC36DF" w:rsidRDefault="00CC36D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D728165" w14:textId="77777777" w:rsidR="0058420F" w:rsidRDefault="0058420F" w:rsidP="009328A5">
            <w:pPr>
              <w:pStyle w:val="af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404DA">
              <w:rPr>
                <w:rFonts w:ascii="ＭＳ ゴシック" w:eastAsia="ＭＳ ゴシック" w:hAnsi="ＭＳ ゴシック" w:hint="eastAsia"/>
                <w:bCs/>
                <w:sz w:val="22"/>
              </w:rPr>
              <w:t>計画</w:t>
            </w:r>
          </w:p>
          <w:p w14:paraId="5E8BF2FC" w14:textId="77777777" w:rsidR="0058420F" w:rsidRDefault="0058420F" w:rsidP="0058420F">
            <w:pPr>
              <w:ind w:firstLineChars="3400" w:firstLine="74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（単位：トン）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94"/>
              <w:gridCol w:w="1295"/>
              <w:gridCol w:w="1294"/>
              <w:gridCol w:w="1294"/>
              <w:gridCol w:w="1295"/>
            </w:tblGrid>
            <w:tr w:rsidR="0058420F" w14:paraId="2376C814" w14:textId="77777777" w:rsidTr="009328A5">
              <w:tc>
                <w:tcPr>
                  <w:tcW w:w="1294" w:type="dxa"/>
                </w:tcPr>
                <w:p w14:paraId="39F5A61B" w14:textId="71A2D27A" w:rsidR="0058420F" w:rsidRDefault="00B4410A" w:rsidP="00F009B0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仕入先</w:t>
                  </w:r>
                </w:p>
              </w:tc>
              <w:tc>
                <w:tcPr>
                  <w:tcW w:w="1294" w:type="dxa"/>
                </w:tcPr>
                <w:p w14:paraId="1FF23D9E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2B3287C7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4C8FABAB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3EB998D0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4" w:type="dxa"/>
                </w:tcPr>
                <w:p w14:paraId="7128274C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  <w:tc>
                <w:tcPr>
                  <w:tcW w:w="1295" w:type="dxa"/>
                </w:tcPr>
                <w:p w14:paraId="2C78703E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年度</w:t>
                  </w:r>
                </w:p>
              </w:tc>
            </w:tr>
            <w:tr w:rsidR="0058420F" w14:paraId="7AC69411" w14:textId="77777777" w:rsidTr="009328A5">
              <w:tc>
                <w:tcPr>
                  <w:tcW w:w="1294" w:type="dxa"/>
                </w:tcPr>
                <w:p w14:paraId="1EE65AAB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6311CD4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52BA82A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16DF211C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905FE73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45FF3BFF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6BAD84A5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58420F" w14:paraId="75A68D20" w14:textId="77777777" w:rsidTr="009328A5">
              <w:tc>
                <w:tcPr>
                  <w:tcW w:w="1294" w:type="dxa"/>
                </w:tcPr>
                <w:p w14:paraId="2F2B4032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94A86EC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2B26CD86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0AA75397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503E8D63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4" w:type="dxa"/>
                </w:tcPr>
                <w:p w14:paraId="0AC2FE63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95" w:type="dxa"/>
                </w:tcPr>
                <w:p w14:paraId="75A5D342" w14:textId="77777777" w:rsidR="0058420F" w:rsidRDefault="0058420F" w:rsidP="0058420F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</w:tbl>
          <w:p w14:paraId="21E3C8F7" w14:textId="08CC897A" w:rsidR="0058420F" w:rsidRPr="001404DA" w:rsidRDefault="0058420F" w:rsidP="001404D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※原貝ベースで記載</w:t>
            </w:r>
          </w:p>
          <w:p w14:paraId="6B795B74" w14:textId="1E9681E8" w:rsidR="0058420F" w:rsidRPr="001404DA" w:rsidRDefault="0058420F" w:rsidP="0058420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C36DF" w14:paraId="6DDEF164" w14:textId="77777777" w:rsidTr="0058420F">
        <w:trPr>
          <w:trHeight w:val="45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DC23103" w14:textId="1E046E44" w:rsidR="00CC36D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（４）ほたての販路拡大の能力及び計画</w:t>
            </w:r>
          </w:p>
        </w:tc>
      </w:tr>
      <w:tr w:rsidR="0058420F" w14:paraId="6119D453" w14:textId="77777777" w:rsidTr="00F46768">
        <w:trPr>
          <w:trHeight w:val="139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411044" w14:textId="77777777" w:rsidR="0058420F" w:rsidRDefault="0058420F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25290" w14:paraId="30FAB88B" w14:textId="77777777" w:rsidTr="00C25290">
        <w:trPr>
          <w:trHeight w:val="45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0BA9534" w14:textId="7B382432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７．賃上げの取組</w:t>
            </w:r>
          </w:p>
        </w:tc>
      </w:tr>
      <w:tr w:rsidR="00C25290" w14:paraId="6615045C" w14:textId="77777777" w:rsidTr="00F46768">
        <w:trPr>
          <w:trHeight w:val="91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DE68791" w14:textId="30A60D92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＊賃上げの取組の有無について記載してください。また、賃金引上げ計画の</w:t>
            </w:r>
            <w:r w:rsidR="00F726EF">
              <w:rPr>
                <w:rFonts w:ascii="ＭＳ ゴシック" w:eastAsia="ＭＳ ゴシック" w:hAnsi="ＭＳ ゴシック" w:hint="eastAsia"/>
                <w:bCs/>
                <w:sz w:val="22"/>
              </w:rPr>
              <w:t>表明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書等を提出してください。</w:t>
            </w:r>
          </w:p>
          <w:p w14:paraId="791205A2" w14:textId="77777777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□　有り　　□　無し</w:t>
            </w:r>
          </w:p>
          <w:p w14:paraId="0A226F50" w14:textId="21734883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25290" w14:paraId="2B1AA362" w14:textId="77777777" w:rsidTr="00C25290">
        <w:trPr>
          <w:trHeight w:val="386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F506AB6" w14:textId="20FABCAE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８．ワーク・ライフ・バランスの取組</w:t>
            </w:r>
          </w:p>
        </w:tc>
      </w:tr>
      <w:tr w:rsidR="00C25290" w14:paraId="18AD3D9F" w14:textId="77777777" w:rsidTr="00F46768">
        <w:trPr>
          <w:trHeight w:val="50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AA7F9BA" w14:textId="77777777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＊ワーク・ライフ・バランスの取組の有無について記載してください。また、認定証等の写しを提出してください。</w:t>
            </w:r>
          </w:p>
          <w:p w14:paraId="6B7A30A4" w14:textId="77777777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□　有り　　□　無し</w:t>
            </w:r>
          </w:p>
          <w:p w14:paraId="7EF1AE00" w14:textId="3445A44F" w:rsidR="00C25290" w:rsidRDefault="00C25290" w:rsidP="00CC36D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613432DE" w:rsidR="008C4BCE" w:rsidRDefault="00C25290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8C4BCE">
              <w:rPr>
                <w:rFonts w:ascii="ＭＳ ゴシック" w:eastAsia="ＭＳ ゴシック" w:hAnsi="ＭＳ ゴシック" w:hint="eastAsia"/>
                <w:bCs/>
                <w:sz w:val="22"/>
              </w:rPr>
              <w:t>．申請者概要</w:t>
            </w:r>
          </w:p>
        </w:tc>
      </w:tr>
      <w:tr w:rsidR="008C4BCE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8C4BCE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＊会社概要を作成していない場合、申請者の営む主な事業を記載してください。</w:t>
            </w:r>
          </w:p>
          <w:p w14:paraId="7DA99FE6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8C4BCE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別添、財務諸表のとおり</w:t>
            </w:r>
          </w:p>
          <w:p w14:paraId="52F3C2CA" w14:textId="77777777" w:rsidR="008C4BCE" w:rsidRPr="006C16CF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＊特記事項等がある場合には併せて記載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8C4BCE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8C4BCE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3AE91999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6850D463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1316BDE" w14:textId="77777777" w:rsidR="00AA2E3D" w:rsidRDefault="00AA2E3D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F7E0DF" w14:textId="77777777" w:rsidR="00AA2E3D" w:rsidRDefault="00AA2E3D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3AF80A" w14:textId="77777777" w:rsidR="00AA2E3D" w:rsidRDefault="00AA2E3D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B87DA40" w14:textId="77777777" w:rsidR="00AA2E3D" w:rsidRDefault="00AA2E3D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4BCE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6C1F59B" w:rsidR="008C4BCE" w:rsidRDefault="008C4BCE" w:rsidP="008C4BCE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C25290">
              <w:rPr>
                <w:rFonts w:ascii="ＭＳ ゴシック" w:eastAsia="ＭＳ ゴシック" w:hAnsi="ＭＳ ゴシック" w:hint="eastAsia"/>
                <w:bCs/>
                <w:sz w:val="22"/>
              </w:rPr>
              <w:t>１０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8C4BCE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8C4BCE" w:rsidRDefault="008C4BCE" w:rsidP="008C4BCE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8C4BCE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8C4BCE" w:rsidRDefault="008C4BCE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8C4BCE" w:rsidRDefault="008C4BCE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8C4BCE" w:rsidRPr="00683FA1" w:rsidRDefault="008C4BCE" w:rsidP="008C4BC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8C4BCE" w:rsidRDefault="008C4BCE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8C4BCE" w:rsidRPr="00683FA1" w:rsidRDefault="008C4BCE" w:rsidP="008C4BC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8C4BCE" w:rsidRDefault="008C4BCE" w:rsidP="008C4BCE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8C4BCE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77777777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8C4BCE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8C4BCE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8C4BCE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8C4BCE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43871C01" w:rsidR="008C4BCE" w:rsidRPr="00CF0077" w:rsidRDefault="008C4BCE" w:rsidP="008C4BCE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Ⅰ．事業費（補助率：１／２）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79A8AEE0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5E338601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4AE21459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8C4BCE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400FF05D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●●費</w:t>
                  </w:r>
                </w:p>
                <w:p w14:paraId="52DCB866" w14:textId="6F4EF82F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●●費</w:t>
                  </w:r>
                </w:p>
                <w:p w14:paraId="789B0707" w14:textId="41E52AC1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●●費</w:t>
                  </w:r>
                </w:p>
                <w:p w14:paraId="6E699FE9" w14:textId="16AECC58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●●費</w:t>
                  </w:r>
                </w:p>
                <w:p w14:paraId="65289DF6" w14:textId="2637C0CB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4D3FB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」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8C4BCE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8C4BCE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8C4BCE" w:rsidRPr="00683FA1" w:rsidRDefault="008C4BCE" w:rsidP="008C4BCE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211EF450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412770CB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5749B166" w:rsidR="008C4BCE" w:rsidRPr="00683FA1" w:rsidRDefault="008C4BCE" w:rsidP="008C4BC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8C4BCE" w:rsidRPr="00912A11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14:paraId="3DC617F3" w14:textId="77777777" w:rsidR="008C4BCE" w:rsidRDefault="008C4BCE" w:rsidP="008C4BCE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E66D1E9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,000円</w:t>
            </w:r>
          </w:p>
          <w:p w14:paraId="3783BCDD" w14:textId="122C8DBE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691199D5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63475D37" w14:textId="773CC7AF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,000,000円</w:t>
            </w:r>
          </w:p>
          <w:p w14:paraId="43CFE2D8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07CB04B4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000,000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46415F23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0円</w:t>
            </w:r>
          </w:p>
          <w:p w14:paraId="0F03252E" w14:textId="77777777" w:rsidR="008C4BCE" w:rsidRDefault="008C4BCE" w:rsidP="008C4BC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4B7A9865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310"/>
    <w:multiLevelType w:val="hybridMultilevel"/>
    <w:tmpl w:val="4A0E8F16"/>
    <w:lvl w:ilvl="0" w:tplc="AA5C1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6C663E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2BDF4C5E"/>
    <w:multiLevelType w:val="hybridMultilevel"/>
    <w:tmpl w:val="EBA6CF80"/>
    <w:lvl w:ilvl="0" w:tplc="42C62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8603F7"/>
    <w:multiLevelType w:val="hybridMultilevel"/>
    <w:tmpl w:val="691CDCF2"/>
    <w:lvl w:ilvl="0" w:tplc="CCB8404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408E3771"/>
    <w:multiLevelType w:val="hybridMultilevel"/>
    <w:tmpl w:val="109474E4"/>
    <w:lvl w:ilvl="0" w:tplc="CA8E6310">
      <w:start w:val="1"/>
      <w:numFmt w:val="decimalEnclosedCircle"/>
      <w:lvlText w:val="%1"/>
      <w:lvlJc w:val="left"/>
      <w:pPr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5AA96048"/>
    <w:multiLevelType w:val="hybridMultilevel"/>
    <w:tmpl w:val="85545FC4"/>
    <w:lvl w:ilvl="0" w:tplc="E9DEAFD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8" w15:restartNumberingAfterBreak="0">
    <w:nsid w:val="5AE95741"/>
    <w:multiLevelType w:val="hybridMultilevel"/>
    <w:tmpl w:val="A24E1A42"/>
    <w:lvl w:ilvl="0" w:tplc="F60CA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531627"/>
    <w:multiLevelType w:val="hybridMultilevel"/>
    <w:tmpl w:val="A5483BF6"/>
    <w:lvl w:ilvl="0" w:tplc="7B94654C">
      <w:start w:val="1"/>
      <w:numFmt w:val="decimalEnclosedCircle"/>
      <w:lvlText w:val="%1"/>
      <w:lvlJc w:val="left"/>
      <w:pPr>
        <w:ind w:left="14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0" w15:restartNumberingAfterBreak="0">
    <w:nsid w:val="653F61A8"/>
    <w:multiLevelType w:val="hybridMultilevel"/>
    <w:tmpl w:val="10529136"/>
    <w:lvl w:ilvl="0" w:tplc="1AA6D2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75F46B83"/>
    <w:multiLevelType w:val="hybridMultilevel"/>
    <w:tmpl w:val="4A2AC030"/>
    <w:lvl w:ilvl="0" w:tplc="0A5CDEBA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40"/>
      </w:pPr>
    </w:lvl>
    <w:lvl w:ilvl="3" w:tplc="0409000F" w:tentative="1">
      <w:start w:val="1"/>
      <w:numFmt w:val="decimal"/>
      <w:lvlText w:val="%4."/>
      <w:lvlJc w:val="left"/>
      <w:pPr>
        <w:ind w:left="2820" w:hanging="440"/>
      </w:pPr>
    </w:lvl>
    <w:lvl w:ilvl="4" w:tplc="04090017" w:tentative="1">
      <w:start w:val="1"/>
      <w:numFmt w:val="aiueoFullWidth"/>
      <w:lvlText w:val="(%5)"/>
      <w:lvlJc w:val="left"/>
      <w:pPr>
        <w:ind w:left="3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40"/>
      </w:pPr>
    </w:lvl>
    <w:lvl w:ilvl="6" w:tplc="0409000F" w:tentative="1">
      <w:start w:val="1"/>
      <w:numFmt w:val="decimal"/>
      <w:lvlText w:val="%7."/>
      <w:lvlJc w:val="left"/>
      <w:pPr>
        <w:ind w:left="4140" w:hanging="440"/>
      </w:pPr>
    </w:lvl>
    <w:lvl w:ilvl="7" w:tplc="04090017" w:tentative="1">
      <w:start w:val="1"/>
      <w:numFmt w:val="aiueoFullWidth"/>
      <w:lvlText w:val="(%8)"/>
      <w:lvlJc w:val="left"/>
      <w:pPr>
        <w:ind w:left="4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40"/>
      </w:pPr>
    </w:lvl>
  </w:abstractNum>
  <w:abstractNum w:abstractNumId="13" w15:restartNumberingAfterBreak="0">
    <w:nsid w:val="7E096301"/>
    <w:multiLevelType w:val="hybridMultilevel"/>
    <w:tmpl w:val="7004A274"/>
    <w:lvl w:ilvl="0" w:tplc="D2EC1F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5"/>
  </w:num>
  <w:num w:numId="2" w16cid:durableId="1166942638">
    <w:abstractNumId w:val="14"/>
  </w:num>
  <w:num w:numId="3" w16cid:durableId="31732533">
    <w:abstractNumId w:val="6"/>
  </w:num>
  <w:num w:numId="4" w16cid:durableId="1987125934">
    <w:abstractNumId w:val="11"/>
  </w:num>
  <w:num w:numId="5" w16cid:durableId="170023844">
    <w:abstractNumId w:val="4"/>
  </w:num>
  <w:num w:numId="6" w16cid:durableId="1549533743">
    <w:abstractNumId w:val="3"/>
  </w:num>
  <w:num w:numId="7" w16cid:durableId="346639925">
    <w:abstractNumId w:val="1"/>
  </w:num>
  <w:num w:numId="8" w16cid:durableId="1796366121">
    <w:abstractNumId w:val="7"/>
  </w:num>
  <w:num w:numId="9" w16cid:durableId="1261403417">
    <w:abstractNumId w:val="12"/>
  </w:num>
  <w:num w:numId="10" w16cid:durableId="1591355500">
    <w:abstractNumId w:val="13"/>
  </w:num>
  <w:num w:numId="11" w16cid:durableId="1000740339">
    <w:abstractNumId w:val="9"/>
  </w:num>
  <w:num w:numId="12" w16cid:durableId="641891122">
    <w:abstractNumId w:val="10"/>
  </w:num>
  <w:num w:numId="13" w16cid:durableId="281810243">
    <w:abstractNumId w:val="0"/>
  </w:num>
  <w:num w:numId="14" w16cid:durableId="512457186">
    <w:abstractNumId w:val="2"/>
  </w:num>
  <w:num w:numId="15" w16cid:durableId="1826240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2D9D"/>
    <w:rsid w:val="00043B3B"/>
    <w:rsid w:val="00044CAB"/>
    <w:rsid w:val="00047DE2"/>
    <w:rsid w:val="00062574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0F58BA"/>
    <w:rsid w:val="001056B6"/>
    <w:rsid w:val="0011189D"/>
    <w:rsid w:val="0011379E"/>
    <w:rsid w:val="00113B6A"/>
    <w:rsid w:val="0011502D"/>
    <w:rsid w:val="00135296"/>
    <w:rsid w:val="00135D9D"/>
    <w:rsid w:val="00137E3E"/>
    <w:rsid w:val="001404DA"/>
    <w:rsid w:val="00151377"/>
    <w:rsid w:val="00155415"/>
    <w:rsid w:val="001560AD"/>
    <w:rsid w:val="00157FE3"/>
    <w:rsid w:val="00164967"/>
    <w:rsid w:val="00165E43"/>
    <w:rsid w:val="00176DFB"/>
    <w:rsid w:val="001830E1"/>
    <w:rsid w:val="00184479"/>
    <w:rsid w:val="00187A64"/>
    <w:rsid w:val="001B37CB"/>
    <w:rsid w:val="001B43AA"/>
    <w:rsid w:val="001B76AA"/>
    <w:rsid w:val="001C6C40"/>
    <w:rsid w:val="001D0FC1"/>
    <w:rsid w:val="001D72B6"/>
    <w:rsid w:val="001E1D94"/>
    <w:rsid w:val="001E3A12"/>
    <w:rsid w:val="001E6F8C"/>
    <w:rsid w:val="001F196B"/>
    <w:rsid w:val="001F5744"/>
    <w:rsid w:val="00200735"/>
    <w:rsid w:val="00207C1B"/>
    <w:rsid w:val="00212D17"/>
    <w:rsid w:val="00213A32"/>
    <w:rsid w:val="0023092F"/>
    <w:rsid w:val="00236A20"/>
    <w:rsid w:val="00240F9A"/>
    <w:rsid w:val="002603C7"/>
    <w:rsid w:val="00263310"/>
    <w:rsid w:val="0026693D"/>
    <w:rsid w:val="0027116C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2AD"/>
    <w:rsid w:val="002D4F86"/>
    <w:rsid w:val="002E3264"/>
    <w:rsid w:val="002E562D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4227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2C5A"/>
    <w:rsid w:val="00482EB4"/>
    <w:rsid w:val="0048301A"/>
    <w:rsid w:val="00484C10"/>
    <w:rsid w:val="00485205"/>
    <w:rsid w:val="004A119C"/>
    <w:rsid w:val="004A5290"/>
    <w:rsid w:val="004A75D0"/>
    <w:rsid w:val="004B1BA3"/>
    <w:rsid w:val="004B6446"/>
    <w:rsid w:val="004B71F1"/>
    <w:rsid w:val="004C3E48"/>
    <w:rsid w:val="004C755E"/>
    <w:rsid w:val="004D0BF6"/>
    <w:rsid w:val="004D2989"/>
    <w:rsid w:val="004D3FBC"/>
    <w:rsid w:val="004E5685"/>
    <w:rsid w:val="004F0388"/>
    <w:rsid w:val="004F10D0"/>
    <w:rsid w:val="004F25AB"/>
    <w:rsid w:val="004F70E1"/>
    <w:rsid w:val="00502D61"/>
    <w:rsid w:val="0051044C"/>
    <w:rsid w:val="005203EE"/>
    <w:rsid w:val="005238EA"/>
    <w:rsid w:val="005260C1"/>
    <w:rsid w:val="0054236C"/>
    <w:rsid w:val="00543CC8"/>
    <w:rsid w:val="0054407E"/>
    <w:rsid w:val="00546B8F"/>
    <w:rsid w:val="00552682"/>
    <w:rsid w:val="00561448"/>
    <w:rsid w:val="00571AD7"/>
    <w:rsid w:val="00575EC8"/>
    <w:rsid w:val="00576973"/>
    <w:rsid w:val="0058420F"/>
    <w:rsid w:val="005866A6"/>
    <w:rsid w:val="0058798C"/>
    <w:rsid w:val="00590E04"/>
    <w:rsid w:val="00592720"/>
    <w:rsid w:val="00597F0E"/>
    <w:rsid w:val="005C2859"/>
    <w:rsid w:val="005D5EB9"/>
    <w:rsid w:val="005E0476"/>
    <w:rsid w:val="005E6D5A"/>
    <w:rsid w:val="005F2C0C"/>
    <w:rsid w:val="005F5B95"/>
    <w:rsid w:val="0060432E"/>
    <w:rsid w:val="006069B1"/>
    <w:rsid w:val="00620C5D"/>
    <w:rsid w:val="00621B47"/>
    <w:rsid w:val="00622322"/>
    <w:rsid w:val="006238CA"/>
    <w:rsid w:val="00623EEB"/>
    <w:rsid w:val="00626EED"/>
    <w:rsid w:val="00641BAD"/>
    <w:rsid w:val="006462E8"/>
    <w:rsid w:val="00646763"/>
    <w:rsid w:val="00652D69"/>
    <w:rsid w:val="00660D80"/>
    <w:rsid w:val="00660E6E"/>
    <w:rsid w:val="00661D94"/>
    <w:rsid w:val="00663702"/>
    <w:rsid w:val="00667553"/>
    <w:rsid w:val="00675C2E"/>
    <w:rsid w:val="00675EC1"/>
    <w:rsid w:val="006824BC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C4CDA"/>
    <w:rsid w:val="006D0B77"/>
    <w:rsid w:val="006F1B7E"/>
    <w:rsid w:val="006F4D58"/>
    <w:rsid w:val="006F71DC"/>
    <w:rsid w:val="007072CC"/>
    <w:rsid w:val="00725A36"/>
    <w:rsid w:val="0073229C"/>
    <w:rsid w:val="0073619C"/>
    <w:rsid w:val="007415CC"/>
    <w:rsid w:val="00743A2A"/>
    <w:rsid w:val="00746C07"/>
    <w:rsid w:val="0074717D"/>
    <w:rsid w:val="0076329A"/>
    <w:rsid w:val="00765E2C"/>
    <w:rsid w:val="00772D56"/>
    <w:rsid w:val="007742D5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D090F"/>
    <w:rsid w:val="007D5479"/>
    <w:rsid w:val="007E2910"/>
    <w:rsid w:val="007E3A09"/>
    <w:rsid w:val="007F5455"/>
    <w:rsid w:val="007F6FAC"/>
    <w:rsid w:val="007F7DD5"/>
    <w:rsid w:val="00803DC6"/>
    <w:rsid w:val="00804532"/>
    <w:rsid w:val="00806981"/>
    <w:rsid w:val="00820979"/>
    <w:rsid w:val="00830B96"/>
    <w:rsid w:val="00832ADF"/>
    <w:rsid w:val="00833230"/>
    <w:rsid w:val="0083405F"/>
    <w:rsid w:val="0084561C"/>
    <w:rsid w:val="00856DBD"/>
    <w:rsid w:val="00863DFD"/>
    <w:rsid w:val="00891094"/>
    <w:rsid w:val="00896FF2"/>
    <w:rsid w:val="008A1948"/>
    <w:rsid w:val="008A5C06"/>
    <w:rsid w:val="008B7081"/>
    <w:rsid w:val="008C4BCE"/>
    <w:rsid w:val="008C7BE7"/>
    <w:rsid w:val="008C7C14"/>
    <w:rsid w:val="008E20FC"/>
    <w:rsid w:val="008E6FFC"/>
    <w:rsid w:val="008F215E"/>
    <w:rsid w:val="00907077"/>
    <w:rsid w:val="00907931"/>
    <w:rsid w:val="009122C6"/>
    <w:rsid w:val="00912A11"/>
    <w:rsid w:val="00920392"/>
    <w:rsid w:val="00922C3C"/>
    <w:rsid w:val="00923EE8"/>
    <w:rsid w:val="00931B03"/>
    <w:rsid w:val="00931F62"/>
    <w:rsid w:val="009328A5"/>
    <w:rsid w:val="00934215"/>
    <w:rsid w:val="00941ACE"/>
    <w:rsid w:val="00944F73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4D6C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84053"/>
    <w:rsid w:val="00A87C37"/>
    <w:rsid w:val="00A92484"/>
    <w:rsid w:val="00A97E97"/>
    <w:rsid w:val="00AA20FE"/>
    <w:rsid w:val="00AA2E3D"/>
    <w:rsid w:val="00AB5F57"/>
    <w:rsid w:val="00AC0703"/>
    <w:rsid w:val="00AD07E5"/>
    <w:rsid w:val="00AE1AE9"/>
    <w:rsid w:val="00AE5EF6"/>
    <w:rsid w:val="00AF2C3A"/>
    <w:rsid w:val="00AF7E3E"/>
    <w:rsid w:val="00B05513"/>
    <w:rsid w:val="00B0652C"/>
    <w:rsid w:val="00B13178"/>
    <w:rsid w:val="00B24ADA"/>
    <w:rsid w:val="00B35DC0"/>
    <w:rsid w:val="00B4410A"/>
    <w:rsid w:val="00B4728B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408E"/>
    <w:rsid w:val="00BB7218"/>
    <w:rsid w:val="00BC4A08"/>
    <w:rsid w:val="00BC5832"/>
    <w:rsid w:val="00BC6264"/>
    <w:rsid w:val="00BC6474"/>
    <w:rsid w:val="00BC6F32"/>
    <w:rsid w:val="00BE3889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25290"/>
    <w:rsid w:val="00C258EF"/>
    <w:rsid w:val="00C2699B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C36DF"/>
    <w:rsid w:val="00CD1B4B"/>
    <w:rsid w:val="00CD1CE0"/>
    <w:rsid w:val="00CD2B9A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5ED4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60151"/>
    <w:rsid w:val="00D653E8"/>
    <w:rsid w:val="00D7216E"/>
    <w:rsid w:val="00D77565"/>
    <w:rsid w:val="00D84B58"/>
    <w:rsid w:val="00D8790D"/>
    <w:rsid w:val="00D95D19"/>
    <w:rsid w:val="00D9737A"/>
    <w:rsid w:val="00DB1D6E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6B74"/>
    <w:rsid w:val="00E47458"/>
    <w:rsid w:val="00E535F0"/>
    <w:rsid w:val="00E6220A"/>
    <w:rsid w:val="00E65B60"/>
    <w:rsid w:val="00E70860"/>
    <w:rsid w:val="00E832A0"/>
    <w:rsid w:val="00E83B21"/>
    <w:rsid w:val="00E83D80"/>
    <w:rsid w:val="00E915DE"/>
    <w:rsid w:val="00EA5F5A"/>
    <w:rsid w:val="00EB0FA7"/>
    <w:rsid w:val="00EC2AAE"/>
    <w:rsid w:val="00EC42D8"/>
    <w:rsid w:val="00ED479B"/>
    <w:rsid w:val="00ED79FA"/>
    <w:rsid w:val="00EE00FE"/>
    <w:rsid w:val="00EE4F2B"/>
    <w:rsid w:val="00EF4F93"/>
    <w:rsid w:val="00F009B0"/>
    <w:rsid w:val="00F00AA4"/>
    <w:rsid w:val="00F20161"/>
    <w:rsid w:val="00F21CBE"/>
    <w:rsid w:val="00F36E8E"/>
    <w:rsid w:val="00F43CB5"/>
    <w:rsid w:val="00F46768"/>
    <w:rsid w:val="00F46914"/>
    <w:rsid w:val="00F5316F"/>
    <w:rsid w:val="00F726E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941"/>
    <w:rsid w:val="00FA1FDC"/>
    <w:rsid w:val="00FA2373"/>
    <w:rsid w:val="00FA5930"/>
    <w:rsid w:val="00FA5CD4"/>
    <w:rsid w:val="00FC0B37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E83B21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4F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2024-02-08T10:56:00Z</dcterms:created>
  <dcterms:modified xsi:type="dcterms:W3CDTF">2024-02-08T10:57:00Z</dcterms:modified>
</cp:coreProperties>
</file>